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EE5" w:rsidRPr="000A4EE5" w:rsidRDefault="000A4EE5" w:rsidP="000A4EE5">
      <w:pPr>
        <w:rPr>
          <w:rFonts w:hAnsi="Times New Roman" w:cs="Times New Roman"/>
          <w:sz w:val="24"/>
          <w:szCs w:val="24"/>
        </w:rPr>
      </w:pPr>
      <w:bookmarkStart w:id="0" w:name="_GoBack"/>
      <w:bookmarkEnd w:id="0"/>
      <w:r w:rsidRPr="000A4EE5">
        <w:rPr>
          <w:rFonts w:hAnsi="Times New Roman" w:cs="Times New Roman"/>
          <w:sz w:val="24"/>
          <w:szCs w:val="24"/>
        </w:rPr>
        <w:t xml:space="preserve">Sherry has held </w:t>
      </w:r>
      <w:r w:rsidR="00227EFD">
        <w:rPr>
          <w:rFonts w:hAnsi="Times New Roman" w:cs="Times New Roman"/>
          <w:sz w:val="24"/>
          <w:szCs w:val="24"/>
        </w:rPr>
        <w:t>numerous</w:t>
      </w:r>
      <w:r w:rsidR="00840EFF">
        <w:rPr>
          <w:rFonts w:hAnsi="Times New Roman" w:cs="Times New Roman"/>
          <w:sz w:val="24"/>
          <w:szCs w:val="24"/>
        </w:rPr>
        <w:t xml:space="preserve"> </w:t>
      </w:r>
      <w:r w:rsidRPr="000A4EE5">
        <w:rPr>
          <w:rFonts w:hAnsi="Times New Roman" w:cs="Times New Roman"/>
          <w:sz w:val="24"/>
          <w:szCs w:val="24"/>
        </w:rPr>
        <w:t xml:space="preserve">positions in her </w:t>
      </w:r>
      <w:r w:rsidR="00022356">
        <w:rPr>
          <w:rFonts w:hAnsi="Times New Roman" w:cs="Times New Roman"/>
          <w:sz w:val="24"/>
          <w:szCs w:val="24"/>
        </w:rPr>
        <w:t>tenure</w:t>
      </w:r>
      <w:r w:rsidR="00487091">
        <w:rPr>
          <w:rFonts w:hAnsi="Times New Roman" w:cs="Times New Roman"/>
          <w:sz w:val="24"/>
          <w:szCs w:val="24"/>
        </w:rPr>
        <w:t xml:space="preserve"> at UNC with over 27</w:t>
      </w:r>
      <w:r w:rsidR="001F034C">
        <w:rPr>
          <w:rFonts w:hAnsi="Times New Roman" w:cs="Times New Roman"/>
          <w:sz w:val="24"/>
          <w:szCs w:val="24"/>
        </w:rPr>
        <w:t xml:space="preserve"> years of </w:t>
      </w:r>
      <w:r w:rsidRPr="000A4EE5">
        <w:rPr>
          <w:rFonts w:hAnsi="Times New Roman" w:cs="Times New Roman"/>
          <w:sz w:val="24"/>
          <w:szCs w:val="24"/>
        </w:rPr>
        <w:t>experience in Sponsored programs.  Most recently she served as the Electronic Research Specialist/IRB Administrator</w:t>
      </w:r>
      <w:r w:rsidR="00227EFD">
        <w:rPr>
          <w:rFonts w:hAnsi="Times New Roman" w:cs="Times New Roman"/>
          <w:sz w:val="24"/>
          <w:szCs w:val="24"/>
        </w:rPr>
        <w:t>,</w:t>
      </w:r>
      <w:r w:rsidRPr="000A4EE5">
        <w:rPr>
          <w:rFonts w:hAnsi="Times New Roman" w:cs="Times New Roman"/>
          <w:sz w:val="24"/>
          <w:szCs w:val="24"/>
        </w:rPr>
        <w:t xml:space="preserve"> and also served as a Grant and Contract Administrator for a short time.   </w:t>
      </w:r>
      <w:r w:rsidRPr="000A4EE5">
        <w:rPr>
          <w:sz w:val="24"/>
          <w:szCs w:val="24"/>
        </w:rPr>
        <w:t>She</w:t>
      </w:r>
      <w:r w:rsidR="002F7A22">
        <w:rPr>
          <w:sz w:val="24"/>
          <w:szCs w:val="24"/>
        </w:rPr>
        <w:t>rry</w:t>
      </w:r>
      <w:r w:rsidRPr="000A4EE5">
        <w:rPr>
          <w:sz w:val="24"/>
          <w:szCs w:val="24"/>
        </w:rPr>
        <w:t xml:space="preserve"> was instrumental in launching IRBNet, the electronic protocol submission and review system that UNC adopted in August of 2012, which required updating procedures and expanding training and outreach on topics related to the review of human subjects research.</w:t>
      </w:r>
    </w:p>
    <w:p w:rsidR="009607C0" w:rsidRDefault="000A4EE5" w:rsidP="009607C0">
      <w:pPr>
        <w:spacing w:after="0" w:line="240" w:lineRule="auto"/>
        <w:rPr>
          <w:rFonts w:eastAsia="Times New Roman" w:cs="Times New Roman"/>
          <w:sz w:val="24"/>
          <w:szCs w:val="24"/>
        </w:rPr>
      </w:pPr>
      <w:r w:rsidRPr="000A4EE5">
        <w:rPr>
          <w:rFonts w:eastAsia="Times New Roman" w:cs="Times New Roman"/>
          <w:sz w:val="24"/>
          <w:szCs w:val="24"/>
        </w:rPr>
        <w:t>I</w:t>
      </w:r>
      <w:r w:rsidR="00801416" w:rsidRPr="000A4EE5">
        <w:rPr>
          <w:rFonts w:eastAsia="Times New Roman" w:cs="Times New Roman"/>
          <w:sz w:val="24"/>
          <w:szCs w:val="24"/>
        </w:rPr>
        <w:t xml:space="preserve">n her </w:t>
      </w:r>
      <w:r w:rsidRPr="000A4EE5">
        <w:rPr>
          <w:rFonts w:eastAsia="Times New Roman" w:cs="Times New Roman"/>
          <w:sz w:val="24"/>
          <w:szCs w:val="24"/>
        </w:rPr>
        <w:t xml:space="preserve">new </w:t>
      </w:r>
      <w:r w:rsidR="00801416" w:rsidRPr="000A4EE5">
        <w:rPr>
          <w:rFonts w:eastAsia="Times New Roman" w:cs="Times New Roman"/>
          <w:sz w:val="24"/>
          <w:szCs w:val="24"/>
        </w:rPr>
        <w:t xml:space="preserve">role as Regulatory Compliance Administrator, </w:t>
      </w:r>
      <w:r w:rsidR="009607C0" w:rsidRPr="000A4EE5">
        <w:rPr>
          <w:rFonts w:eastAsia="Times New Roman" w:cs="Times New Roman"/>
          <w:sz w:val="24"/>
          <w:szCs w:val="24"/>
        </w:rPr>
        <w:t>Sherry serves as the primary point of contact on compliance questions and issues, including responding to or directing compliance questions to the appropriate campus office; coordinating investigations into compliance questions, concerns and complaints; ensuring necessary preventive actions are take</w:t>
      </w:r>
      <w:r w:rsidR="00801416" w:rsidRPr="000A4EE5">
        <w:rPr>
          <w:rFonts w:eastAsia="Times New Roman" w:cs="Times New Roman"/>
          <w:sz w:val="24"/>
          <w:szCs w:val="24"/>
        </w:rPr>
        <w:t xml:space="preserve">n in instances of noncompliance; </w:t>
      </w:r>
      <w:r w:rsidR="009607C0" w:rsidRPr="000A4EE5">
        <w:rPr>
          <w:rFonts w:eastAsia="Times New Roman" w:cs="Times New Roman"/>
          <w:sz w:val="24"/>
          <w:szCs w:val="24"/>
        </w:rPr>
        <w:t>and staying current with recurring or developing compliance issues related to higher education.</w:t>
      </w:r>
      <w:r w:rsidR="00801416" w:rsidRPr="000A4EE5">
        <w:rPr>
          <w:rFonts w:eastAsia="Times New Roman" w:cs="Times New Roman"/>
          <w:sz w:val="24"/>
          <w:szCs w:val="24"/>
        </w:rPr>
        <w:t xml:space="preserve"> </w:t>
      </w:r>
      <w:r w:rsidR="009607C0" w:rsidRPr="000A4EE5">
        <w:rPr>
          <w:rFonts w:eastAsia="Times New Roman" w:cs="Times New Roman"/>
          <w:sz w:val="24"/>
          <w:szCs w:val="24"/>
        </w:rPr>
        <w:t>There is a significant emphasis on customer service, managing processes related to human subject protections and protocol facilitation, compliance and monitoring activities and operational reporting.</w:t>
      </w:r>
      <w:r w:rsidR="00716C1B" w:rsidRPr="000A4EE5">
        <w:rPr>
          <w:rFonts w:eastAsia="Times New Roman" w:cs="Times New Roman"/>
          <w:sz w:val="24"/>
          <w:szCs w:val="24"/>
        </w:rPr>
        <w:t xml:space="preserve"> Sherry serves as an important resource providing guidance to the research community on regulations which govern compliance in the areas of </w:t>
      </w:r>
      <w:r w:rsidR="00F17FCE">
        <w:rPr>
          <w:rFonts w:eastAsia="Times New Roman" w:cs="Times New Roman"/>
          <w:sz w:val="24"/>
          <w:szCs w:val="24"/>
        </w:rPr>
        <w:t xml:space="preserve">financial </w:t>
      </w:r>
      <w:r w:rsidR="00716C1B" w:rsidRPr="000A4EE5">
        <w:rPr>
          <w:rFonts w:eastAsia="Times New Roman" w:cs="Times New Roman"/>
          <w:sz w:val="24"/>
          <w:szCs w:val="24"/>
        </w:rPr>
        <w:t>conflict of interest, human subjec</w:t>
      </w:r>
      <w:r w:rsidR="00960E24">
        <w:rPr>
          <w:rFonts w:eastAsia="Times New Roman" w:cs="Times New Roman"/>
          <w:sz w:val="24"/>
          <w:szCs w:val="24"/>
        </w:rPr>
        <w:t xml:space="preserve">t research, </w:t>
      </w:r>
      <w:r w:rsidR="00716C1B" w:rsidRPr="000A4EE5">
        <w:rPr>
          <w:rFonts w:eastAsia="Times New Roman" w:cs="Times New Roman"/>
          <w:sz w:val="24"/>
          <w:szCs w:val="24"/>
        </w:rPr>
        <w:t>and responsible conduct of research. </w:t>
      </w:r>
      <w:r w:rsidR="00487091">
        <w:rPr>
          <w:rFonts w:eastAsia="Times New Roman" w:cs="Times New Roman"/>
          <w:sz w:val="24"/>
          <w:szCs w:val="24"/>
        </w:rPr>
        <w:t xml:space="preserve"> Sherry continues to serve as an Ex-Officio member on</w:t>
      </w:r>
      <w:r w:rsidR="00157E8D">
        <w:rPr>
          <w:rFonts w:eastAsia="Times New Roman" w:cs="Times New Roman"/>
          <w:sz w:val="24"/>
          <w:szCs w:val="24"/>
        </w:rPr>
        <w:t xml:space="preserve"> the Institutional Review Board</w:t>
      </w:r>
      <w:r w:rsidR="00EE0F9A">
        <w:rPr>
          <w:rFonts w:eastAsia="Times New Roman" w:cs="Times New Roman"/>
          <w:sz w:val="24"/>
          <w:szCs w:val="24"/>
        </w:rPr>
        <w:t xml:space="preserve"> (IRB)</w:t>
      </w:r>
      <w:r w:rsidR="00157E8D">
        <w:rPr>
          <w:rFonts w:eastAsia="Times New Roman" w:cs="Times New Roman"/>
          <w:sz w:val="24"/>
          <w:szCs w:val="24"/>
        </w:rPr>
        <w:t xml:space="preserve">, and </w:t>
      </w:r>
      <w:r w:rsidR="00063454">
        <w:rPr>
          <w:rFonts w:eastAsia="Times New Roman" w:cs="Times New Roman"/>
          <w:sz w:val="24"/>
          <w:szCs w:val="24"/>
        </w:rPr>
        <w:t xml:space="preserve">has been appointed as </w:t>
      </w:r>
      <w:r w:rsidR="00157E8D">
        <w:rPr>
          <w:rFonts w:eastAsia="Times New Roman" w:cs="Times New Roman"/>
          <w:sz w:val="24"/>
          <w:szCs w:val="24"/>
        </w:rPr>
        <w:t xml:space="preserve">an Alternate </w:t>
      </w:r>
      <w:r w:rsidR="003A4F35">
        <w:rPr>
          <w:rFonts w:eastAsia="Times New Roman" w:cs="Times New Roman"/>
          <w:sz w:val="24"/>
          <w:szCs w:val="24"/>
        </w:rPr>
        <w:t xml:space="preserve">voting </w:t>
      </w:r>
      <w:r w:rsidR="00157E8D">
        <w:rPr>
          <w:rFonts w:eastAsia="Times New Roman" w:cs="Times New Roman"/>
          <w:sz w:val="24"/>
          <w:szCs w:val="24"/>
        </w:rPr>
        <w:t>member of the Institutional Animal Care and Use Committee (IACUC).</w:t>
      </w:r>
    </w:p>
    <w:p w:rsidR="00022356" w:rsidRPr="000A4EE5" w:rsidRDefault="00022356" w:rsidP="009607C0">
      <w:pPr>
        <w:spacing w:after="0" w:line="240" w:lineRule="auto"/>
        <w:rPr>
          <w:rFonts w:eastAsia="Times New Roman" w:cs="Times New Roman"/>
          <w:sz w:val="24"/>
          <w:szCs w:val="24"/>
        </w:rPr>
      </w:pPr>
    </w:p>
    <w:p w:rsidR="00573E23" w:rsidRDefault="00484E47">
      <w:pPr>
        <w:rPr>
          <w:rFonts w:hAnsi="Times New Roman" w:cs="Times New Roman"/>
          <w:sz w:val="24"/>
          <w:szCs w:val="24"/>
        </w:rPr>
      </w:pPr>
      <w:r w:rsidRPr="000A4EE5">
        <w:rPr>
          <w:rFonts w:cs="Times New Roman"/>
          <w:sz w:val="24"/>
          <w:szCs w:val="24"/>
        </w:rPr>
        <w:t xml:space="preserve">Sherry also serves as an advisory Board member and </w:t>
      </w:r>
      <w:r w:rsidR="00063454">
        <w:rPr>
          <w:rFonts w:cs="Times New Roman"/>
          <w:sz w:val="24"/>
          <w:szCs w:val="24"/>
        </w:rPr>
        <w:t xml:space="preserve">provides administrative support </w:t>
      </w:r>
      <w:r w:rsidRPr="000A4EE5">
        <w:rPr>
          <w:rFonts w:cs="Times New Roman"/>
          <w:sz w:val="24"/>
          <w:szCs w:val="24"/>
        </w:rPr>
        <w:t>and recommendations to the Faculty Research and Publications Board (FRPB), a representative body of elected faculty members that is charged with oversight of the FRPB New Project Program (NPP) and the Provost Fund for Faculty Scholarship and Professional Development.  She collaborates with the FRPB to set up competition procedures, proposal ranking and review; communicates with grantees regarding their fiscal and programmatic responsibilities; and streamlines the administration of awards</w:t>
      </w:r>
      <w:r w:rsidR="002E0D6E" w:rsidRPr="000A4EE5">
        <w:rPr>
          <w:rFonts w:hAnsi="Times New Roman" w:cs="Times New Roman"/>
          <w:sz w:val="24"/>
          <w:szCs w:val="24"/>
        </w:rPr>
        <w:t xml:space="preserve">.  </w:t>
      </w:r>
    </w:p>
    <w:p w:rsidR="00AF0292" w:rsidRPr="000A4EE5" w:rsidRDefault="00AF0292">
      <w:pPr>
        <w:rPr>
          <w:sz w:val="24"/>
          <w:szCs w:val="24"/>
        </w:rPr>
      </w:pPr>
      <w:r w:rsidRPr="000A4EE5">
        <w:rPr>
          <w:sz w:val="24"/>
          <w:szCs w:val="24"/>
        </w:rPr>
        <w:t>Sherry is a member of Public Responsibility in Medicine and Research (PRIM&amp;R), a national organization that promotes ethical standards in research, including the use of human subjects. She has also been a member of the National Council of University Research Administrators and the Society of Research Administrators.</w:t>
      </w:r>
    </w:p>
    <w:sectPr w:rsidR="00AF0292" w:rsidRPr="000A4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C0"/>
    <w:rsid w:val="00022356"/>
    <w:rsid w:val="00063454"/>
    <w:rsid w:val="000A0954"/>
    <w:rsid w:val="000A4EE5"/>
    <w:rsid w:val="00157E8D"/>
    <w:rsid w:val="001F034C"/>
    <w:rsid w:val="00227EFD"/>
    <w:rsid w:val="002E0D6E"/>
    <w:rsid w:val="002F7A22"/>
    <w:rsid w:val="003A4F35"/>
    <w:rsid w:val="00484E47"/>
    <w:rsid w:val="00487091"/>
    <w:rsid w:val="004A18AA"/>
    <w:rsid w:val="0053436E"/>
    <w:rsid w:val="00573E23"/>
    <w:rsid w:val="0061152C"/>
    <w:rsid w:val="00716C1B"/>
    <w:rsid w:val="007B4408"/>
    <w:rsid w:val="00801416"/>
    <w:rsid w:val="00840EFF"/>
    <w:rsid w:val="009607C0"/>
    <w:rsid w:val="00960E24"/>
    <w:rsid w:val="009B6850"/>
    <w:rsid w:val="00A9096E"/>
    <w:rsid w:val="00AF0292"/>
    <w:rsid w:val="00C34D4D"/>
    <w:rsid w:val="00E62FE1"/>
    <w:rsid w:val="00EE0F9A"/>
    <w:rsid w:val="00F17FCE"/>
    <w:rsid w:val="00F7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CFF4C-1D60-4059-885E-61A072C8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7C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6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Sherry</dc:creator>
  <cp:lastModifiedBy>Goble, Sally</cp:lastModifiedBy>
  <cp:revision>2</cp:revision>
  <dcterms:created xsi:type="dcterms:W3CDTF">2016-06-13T20:31:00Z</dcterms:created>
  <dcterms:modified xsi:type="dcterms:W3CDTF">2016-06-13T20:31:00Z</dcterms:modified>
</cp:coreProperties>
</file>