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0B05" w14:textId="709FA526" w:rsidR="00795EB2" w:rsidRDefault="00795EB2">
      <w:pPr>
        <w:pStyle w:val="Heading3"/>
        <w:spacing w:before="215"/>
        <w:ind w:left="1796" w:right="357" w:hanging="1677"/>
        <w:rPr>
          <w:b/>
          <w:sz w:val="22"/>
        </w:rPr>
      </w:pPr>
      <w:r>
        <w:rPr>
          <w:b/>
          <w:sz w:val="22"/>
        </w:rPr>
        <w:t>Faculty Name</w:t>
      </w:r>
      <w:r w:rsidR="00E34D38">
        <w:rPr>
          <w:b/>
          <w:sz w:val="22"/>
        </w:rPr>
        <w:t>:</w:t>
      </w:r>
    </w:p>
    <w:p w14:paraId="04CD43CC" w14:textId="77777777" w:rsidR="00795EB2" w:rsidRDefault="00795EB2" w:rsidP="00E34D38">
      <w:pPr>
        <w:pStyle w:val="Heading3"/>
        <w:spacing w:before="215"/>
        <w:ind w:right="357"/>
        <w:rPr>
          <w:b/>
          <w:sz w:val="22"/>
        </w:rPr>
      </w:pPr>
    </w:p>
    <w:p w14:paraId="64DEBCC0" w14:textId="0D6AF30E" w:rsidR="00E34D38" w:rsidRDefault="007A7E5F" w:rsidP="00E34D38">
      <w:pPr>
        <w:pStyle w:val="Heading3"/>
        <w:spacing w:before="215"/>
        <w:ind w:left="1796" w:right="357" w:hanging="1677"/>
        <w:rPr>
          <w:b/>
          <w:sz w:val="22"/>
        </w:rPr>
      </w:pPr>
      <w:r>
        <w:rPr>
          <w:b/>
          <w:sz w:val="22"/>
        </w:rPr>
        <w:t xml:space="preserve">Title </w:t>
      </w:r>
      <w:r w:rsidR="00E34D38">
        <w:rPr>
          <w:b/>
          <w:sz w:val="22"/>
        </w:rPr>
        <w:t>of Project:</w:t>
      </w:r>
    </w:p>
    <w:p w14:paraId="7947EF62" w14:textId="77777777" w:rsidR="003E64A7" w:rsidRDefault="003E64A7" w:rsidP="00E34D38">
      <w:pPr>
        <w:pStyle w:val="Heading3"/>
        <w:spacing w:before="215"/>
        <w:ind w:left="1796" w:right="357" w:hanging="1677"/>
        <w:rPr>
          <w:b/>
          <w:sz w:val="22"/>
        </w:rPr>
      </w:pPr>
    </w:p>
    <w:p w14:paraId="0AE20D1F" w14:textId="378F9F43" w:rsidR="00E34D38" w:rsidRPr="00E34D38" w:rsidRDefault="00E34D38" w:rsidP="00E34D38">
      <w:pPr>
        <w:pStyle w:val="Heading3"/>
        <w:spacing w:before="215"/>
        <w:ind w:left="1796" w:right="357" w:hanging="1677"/>
      </w:pPr>
      <w:r>
        <w:rPr>
          <w:b/>
          <w:sz w:val="22"/>
        </w:rPr>
        <w:t>Provide S</w:t>
      </w:r>
      <w:r w:rsidR="00303080">
        <w:rPr>
          <w:b/>
          <w:sz w:val="22"/>
        </w:rPr>
        <w:t>ummary</w:t>
      </w:r>
      <w:r w:rsidR="00846A6E">
        <w:rPr>
          <w:b/>
          <w:spacing w:val="-3"/>
          <w:sz w:val="22"/>
        </w:rPr>
        <w:t xml:space="preserve"> </w:t>
      </w:r>
      <w:r w:rsidR="00846A6E">
        <w:rPr>
          <w:b/>
          <w:sz w:val="22"/>
        </w:rPr>
        <w:t>of</w:t>
      </w:r>
      <w:r w:rsidR="00846A6E">
        <w:rPr>
          <w:b/>
          <w:spacing w:val="-2"/>
          <w:sz w:val="22"/>
        </w:rPr>
        <w:t xml:space="preserve"> </w:t>
      </w:r>
      <w:r w:rsidR="00846A6E">
        <w:rPr>
          <w:b/>
          <w:sz w:val="22"/>
        </w:rPr>
        <w:t>Project</w:t>
      </w:r>
      <w:r>
        <w:rPr>
          <w:b/>
          <w:sz w:val="22"/>
        </w:rPr>
        <w:t xml:space="preserve"> below.</w:t>
      </w:r>
    </w:p>
    <w:p w14:paraId="2B5F2F1E" w14:textId="77777777" w:rsidR="00424FD0" w:rsidRDefault="00846A6E">
      <w:pPr>
        <w:spacing w:before="1"/>
        <w:ind w:left="119" w:right="357"/>
        <w:rPr>
          <w:i/>
        </w:rPr>
      </w:pPr>
      <w:r>
        <w:rPr>
          <w:i/>
        </w:rPr>
        <w:t>Summarize the purpose of the leave in 50 words or less. This summary will be presented to the Board of Trustees.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sure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explain</w:t>
      </w:r>
      <w:r>
        <w:rPr>
          <w:i/>
          <w:spacing w:val="-2"/>
        </w:rPr>
        <w:t xml:space="preserve"> </w:t>
      </w:r>
      <w:r>
        <w:rPr>
          <w:i/>
        </w:rPr>
        <w:t>how</w:t>
      </w:r>
      <w:r>
        <w:rPr>
          <w:i/>
          <w:spacing w:val="-2"/>
        </w:rPr>
        <w:t xml:space="preserve"> </w:t>
      </w:r>
      <w:r>
        <w:rPr>
          <w:i/>
        </w:rPr>
        <w:t>it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“</w:t>
      </w:r>
      <w:r w:rsidRPr="003E64A7">
        <w:rPr>
          <w:b/>
          <w:bCs/>
          <w:i/>
        </w:rPr>
        <w:t>enhance</w:t>
      </w:r>
      <w:r w:rsidRPr="003E64A7">
        <w:rPr>
          <w:b/>
          <w:bCs/>
          <w:i/>
          <w:spacing w:val="-2"/>
        </w:rPr>
        <w:t xml:space="preserve"> </w:t>
      </w:r>
      <w:r w:rsidRPr="003E64A7">
        <w:rPr>
          <w:b/>
          <w:bCs/>
          <w:i/>
        </w:rPr>
        <w:t>professional</w:t>
      </w:r>
      <w:r w:rsidRPr="003E64A7">
        <w:rPr>
          <w:b/>
          <w:bCs/>
          <w:i/>
          <w:spacing w:val="-2"/>
        </w:rPr>
        <w:t xml:space="preserve"> </w:t>
      </w:r>
      <w:r w:rsidRPr="003E64A7">
        <w:rPr>
          <w:b/>
          <w:bCs/>
          <w:i/>
        </w:rPr>
        <w:t>growth, knowledge</w:t>
      </w:r>
      <w:r w:rsidRPr="003E64A7">
        <w:rPr>
          <w:b/>
          <w:bCs/>
          <w:i/>
          <w:spacing w:val="-2"/>
        </w:rPr>
        <w:t xml:space="preserve"> </w:t>
      </w:r>
      <w:r w:rsidRPr="003E64A7">
        <w:rPr>
          <w:b/>
          <w:bCs/>
          <w:i/>
        </w:rPr>
        <w:t>in</w:t>
      </w:r>
      <w:r w:rsidRPr="003E64A7">
        <w:rPr>
          <w:b/>
          <w:bCs/>
          <w:i/>
          <w:spacing w:val="-2"/>
        </w:rPr>
        <w:t xml:space="preserve"> </w:t>
      </w:r>
      <w:r w:rsidRPr="003E64A7">
        <w:rPr>
          <w:b/>
          <w:bCs/>
          <w:i/>
        </w:rPr>
        <w:t>the discipline, students’ educational experience, and the University’s reputation</w:t>
      </w:r>
      <w:r>
        <w:rPr>
          <w:i/>
        </w:rPr>
        <w:t>” [2-3-1001(1)].</w:t>
      </w:r>
    </w:p>
    <w:p w14:paraId="2B5F2F1F" w14:textId="728F1181" w:rsidR="00424FD0" w:rsidRDefault="00846A6E" w:rsidP="42321440">
      <w:pPr>
        <w:ind w:left="119" w:right="798"/>
        <w:rPr>
          <w:i/>
          <w:iCs/>
        </w:rPr>
      </w:pPr>
      <w:r w:rsidRPr="42321440">
        <w:rPr>
          <w:i/>
          <w:iCs/>
        </w:rPr>
        <w:t>Proposals</w:t>
      </w:r>
      <w:r w:rsidRPr="42321440">
        <w:rPr>
          <w:i/>
          <w:iCs/>
          <w:spacing w:val="-3"/>
        </w:rPr>
        <w:t xml:space="preserve"> </w:t>
      </w:r>
      <w:r w:rsidRPr="42321440">
        <w:rPr>
          <w:i/>
          <w:iCs/>
        </w:rPr>
        <w:t>must</w:t>
      </w:r>
      <w:r w:rsidRPr="42321440">
        <w:rPr>
          <w:i/>
          <w:iCs/>
          <w:spacing w:val="-2"/>
        </w:rPr>
        <w:t xml:space="preserve"> </w:t>
      </w:r>
      <w:r w:rsidRPr="42321440">
        <w:rPr>
          <w:i/>
          <w:iCs/>
        </w:rPr>
        <w:t>fall</w:t>
      </w:r>
      <w:r w:rsidRPr="42321440">
        <w:rPr>
          <w:i/>
          <w:iCs/>
          <w:spacing w:val="-3"/>
        </w:rPr>
        <w:t xml:space="preserve"> </w:t>
      </w:r>
      <w:r w:rsidRPr="42321440">
        <w:rPr>
          <w:i/>
          <w:iCs/>
        </w:rPr>
        <w:t>within</w:t>
      </w:r>
      <w:r w:rsidRPr="42321440">
        <w:rPr>
          <w:i/>
          <w:iCs/>
          <w:spacing w:val="-3"/>
        </w:rPr>
        <w:t xml:space="preserve"> </w:t>
      </w:r>
      <w:r w:rsidRPr="42321440">
        <w:rPr>
          <w:i/>
          <w:iCs/>
        </w:rPr>
        <w:t>the</w:t>
      </w:r>
      <w:r w:rsidRPr="42321440">
        <w:rPr>
          <w:i/>
          <w:iCs/>
          <w:spacing w:val="-3"/>
        </w:rPr>
        <w:t xml:space="preserve"> </w:t>
      </w:r>
      <w:r w:rsidRPr="42321440">
        <w:rPr>
          <w:i/>
          <w:iCs/>
        </w:rPr>
        <w:t>appropriate</w:t>
      </w:r>
      <w:r w:rsidRPr="42321440">
        <w:rPr>
          <w:i/>
          <w:iCs/>
          <w:spacing w:val="-2"/>
        </w:rPr>
        <w:t xml:space="preserve"> </w:t>
      </w:r>
      <w:r w:rsidRPr="42321440">
        <w:rPr>
          <w:i/>
          <w:iCs/>
        </w:rPr>
        <w:t>uses</w:t>
      </w:r>
      <w:r w:rsidRPr="42321440">
        <w:rPr>
          <w:i/>
          <w:iCs/>
          <w:spacing w:val="-2"/>
        </w:rPr>
        <w:t xml:space="preserve"> </w:t>
      </w:r>
      <w:r w:rsidRPr="42321440">
        <w:rPr>
          <w:i/>
          <w:iCs/>
        </w:rPr>
        <w:t>for</w:t>
      </w:r>
      <w:r w:rsidRPr="42321440">
        <w:rPr>
          <w:i/>
          <w:iCs/>
          <w:spacing w:val="-3"/>
        </w:rPr>
        <w:t xml:space="preserve"> </w:t>
      </w:r>
      <w:r w:rsidRPr="42321440">
        <w:rPr>
          <w:i/>
          <w:iCs/>
        </w:rPr>
        <w:t>sabbatical</w:t>
      </w:r>
      <w:r w:rsidRPr="42321440">
        <w:rPr>
          <w:i/>
          <w:iCs/>
          <w:spacing w:val="-3"/>
        </w:rPr>
        <w:t xml:space="preserve"> </w:t>
      </w:r>
      <w:r w:rsidRPr="42321440">
        <w:rPr>
          <w:i/>
          <w:iCs/>
        </w:rPr>
        <w:t>leaves</w:t>
      </w:r>
      <w:r w:rsidRPr="42321440">
        <w:rPr>
          <w:i/>
          <w:iCs/>
          <w:spacing w:val="-3"/>
        </w:rPr>
        <w:t xml:space="preserve"> </w:t>
      </w:r>
      <w:r w:rsidRPr="42321440">
        <w:rPr>
          <w:i/>
          <w:iCs/>
        </w:rPr>
        <w:t>as</w:t>
      </w:r>
      <w:r w:rsidRPr="42321440">
        <w:rPr>
          <w:i/>
          <w:iCs/>
          <w:spacing w:val="-3"/>
        </w:rPr>
        <w:t xml:space="preserve"> </w:t>
      </w:r>
      <w:r w:rsidRPr="42321440">
        <w:rPr>
          <w:i/>
          <w:iCs/>
        </w:rPr>
        <w:t>specified</w:t>
      </w:r>
      <w:r w:rsidRPr="42321440">
        <w:rPr>
          <w:i/>
          <w:iCs/>
          <w:spacing w:val="-3"/>
        </w:rPr>
        <w:t xml:space="preserve"> </w:t>
      </w:r>
      <w:r w:rsidRPr="42321440">
        <w:rPr>
          <w:i/>
          <w:iCs/>
        </w:rPr>
        <w:t>in</w:t>
      </w:r>
      <w:r w:rsidRPr="42321440">
        <w:rPr>
          <w:i/>
          <w:iCs/>
          <w:spacing w:val="-3"/>
        </w:rPr>
        <w:t xml:space="preserve"> </w:t>
      </w:r>
      <w:r w:rsidRPr="42321440">
        <w:rPr>
          <w:i/>
          <w:iCs/>
        </w:rPr>
        <w:t>Board</w:t>
      </w:r>
      <w:r w:rsidRPr="42321440">
        <w:rPr>
          <w:i/>
          <w:iCs/>
          <w:spacing w:val="-2"/>
        </w:rPr>
        <w:t xml:space="preserve"> </w:t>
      </w:r>
      <w:r w:rsidRPr="42321440">
        <w:rPr>
          <w:i/>
          <w:iCs/>
        </w:rPr>
        <w:t xml:space="preserve">Policy 2-3-1001(1). </w:t>
      </w:r>
      <w:r w:rsidR="00E34D38" w:rsidRPr="42321440">
        <w:rPr>
          <w:b/>
          <w:bCs/>
          <w:i/>
          <w:iCs/>
          <w:color w:val="FF0000"/>
        </w:rPr>
        <w:t>C</w:t>
      </w:r>
      <w:r w:rsidR="00B5070D" w:rsidRPr="42321440">
        <w:rPr>
          <w:b/>
          <w:bCs/>
          <w:i/>
          <w:iCs/>
          <w:color w:val="FF0000"/>
        </w:rPr>
        <w:t xml:space="preserve">ut and paste this summary directly into the Faculty Success </w:t>
      </w:r>
      <w:r w:rsidR="00E34D38" w:rsidRPr="42321440">
        <w:rPr>
          <w:b/>
          <w:bCs/>
          <w:i/>
          <w:iCs/>
          <w:color w:val="FF0000"/>
        </w:rPr>
        <w:t>Workflow</w:t>
      </w:r>
      <w:r w:rsidR="00B5070D" w:rsidRPr="42321440">
        <w:rPr>
          <w:i/>
          <w:iCs/>
        </w:rPr>
        <w:t>.</w:t>
      </w:r>
    </w:p>
    <w:p w14:paraId="09904556" w14:textId="77777777" w:rsidR="00B5070D" w:rsidRDefault="00B5070D">
      <w:pPr>
        <w:pStyle w:val="Heading4"/>
        <w:spacing w:before="81"/>
      </w:pPr>
    </w:p>
    <w:p w14:paraId="37B7F178" w14:textId="77777777" w:rsidR="00CF074E" w:rsidRDefault="00CF074E">
      <w:pPr>
        <w:pStyle w:val="BodyText"/>
        <w:ind w:left="120" w:right="207" w:hanging="1"/>
      </w:pPr>
    </w:p>
    <w:p w14:paraId="1FB434C9" w14:textId="77777777" w:rsidR="00E34D38" w:rsidRDefault="00E34D38">
      <w:pPr>
        <w:pStyle w:val="BodyText"/>
        <w:ind w:left="120" w:right="207" w:hanging="1"/>
      </w:pPr>
    </w:p>
    <w:p w14:paraId="10507116" w14:textId="77777777" w:rsidR="00E34D38" w:rsidRDefault="00E34D38">
      <w:pPr>
        <w:pStyle w:val="BodyText"/>
        <w:ind w:left="120" w:right="207" w:hanging="1"/>
      </w:pPr>
    </w:p>
    <w:p w14:paraId="53AE4EA0" w14:textId="77777777" w:rsidR="00E34D38" w:rsidRDefault="00E34D38">
      <w:pPr>
        <w:pStyle w:val="BodyText"/>
        <w:ind w:left="120" w:right="207" w:hanging="1"/>
      </w:pPr>
    </w:p>
    <w:p w14:paraId="0386C3B8" w14:textId="77777777" w:rsidR="00E34D38" w:rsidRDefault="00E34D38">
      <w:pPr>
        <w:pStyle w:val="BodyText"/>
        <w:ind w:left="120" w:right="207" w:hanging="1"/>
      </w:pPr>
    </w:p>
    <w:p w14:paraId="314C76D4" w14:textId="77777777" w:rsidR="00E34D38" w:rsidRDefault="00E34D38">
      <w:pPr>
        <w:pStyle w:val="BodyText"/>
        <w:ind w:left="120" w:right="207" w:hanging="1"/>
      </w:pPr>
    </w:p>
    <w:p w14:paraId="47A26169" w14:textId="77777777" w:rsidR="00E34D38" w:rsidRDefault="00E34D38">
      <w:pPr>
        <w:pStyle w:val="BodyText"/>
        <w:ind w:left="120" w:right="207" w:hanging="1"/>
      </w:pPr>
    </w:p>
    <w:p w14:paraId="2FE53535" w14:textId="77777777" w:rsidR="00E34D38" w:rsidRDefault="00E34D38">
      <w:pPr>
        <w:pStyle w:val="BodyText"/>
        <w:ind w:left="120" w:right="207" w:hanging="1"/>
      </w:pPr>
    </w:p>
    <w:p w14:paraId="6187F80D" w14:textId="77777777" w:rsidR="00E34D38" w:rsidRDefault="00E34D38">
      <w:pPr>
        <w:pStyle w:val="BodyText"/>
        <w:ind w:left="120" w:right="207" w:hanging="1"/>
      </w:pPr>
    </w:p>
    <w:p w14:paraId="2B5F2F2A" w14:textId="77777777" w:rsidR="00424FD0" w:rsidRDefault="00424FD0">
      <w:pPr>
        <w:pStyle w:val="BodyText"/>
      </w:pPr>
    </w:p>
    <w:p w14:paraId="2B5F2F2B" w14:textId="75A30F71" w:rsidR="00424FD0" w:rsidRPr="00B5070D" w:rsidRDefault="00846A6E">
      <w:pPr>
        <w:pStyle w:val="BodyText"/>
        <w:spacing w:before="1"/>
        <w:ind w:left="119" w:right="357"/>
        <w:rPr>
          <w:color w:val="FF0000"/>
        </w:rPr>
      </w:pPr>
      <w:r w:rsidRPr="002227F5">
        <w:rPr>
          <w:b/>
          <w:bCs/>
        </w:rPr>
        <w:t>Required</w:t>
      </w:r>
      <w:r w:rsidRPr="002227F5">
        <w:rPr>
          <w:b/>
          <w:bCs/>
          <w:spacing w:val="-6"/>
        </w:rPr>
        <w:t xml:space="preserve"> </w:t>
      </w:r>
      <w:r w:rsidRPr="002227F5">
        <w:rPr>
          <w:b/>
          <w:bCs/>
        </w:rPr>
        <w:t>Materials</w:t>
      </w:r>
      <w:r w:rsidRPr="002227F5">
        <w:t>:</w:t>
      </w:r>
      <w:r w:rsidRPr="002227F5">
        <w:rPr>
          <w:spacing w:val="-4"/>
        </w:rPr>
        <w:t xml:space="preserve"> </w:t>
      </w:r>
      <w:r w:rsidRPr="002227F5">
        <w:rPr>
          <w:color w:val="FF0000"/>
        </w:rPr>
        <w:t>(Submit</w:t>
      </w:r>
      <w:r w:rsidRPr="002227F5">
        <w:rPr>
          <w:color w:val="FF0000"/>
          <w:spacing w:val="-5"/>
        </w:rPr>
        <w:t xml:space="preserve"> </w:t>
      </w:r>
      <w:r w:rsidR="00B5070D" w:rsidRPr="002227F5">
        <w:rPr>
          <w:color w:val="FF0000"/>
          <w:spacing w:val="-5"/>
        </w:rPr>
        <w:t>the two documents below</w:t>
      </w:r>
      <w:r w:rsidRPr="002227F5">
        <w:rPr>
          <w:color w:val="FF0000"/>
          <w:spacing w:val="-6"/>
        </w:rPr>
        <w:t xml:space="preserve"> </w:t>
      </w:r>
      <w:r w:rsidRPr="002227F5">
        <w:rPr>
          <w:color w:val="FF0000"/>
        </w:rPr>
        <w:t>to</w:t>
      </w:r>
      <w:r w:rsidRPr="002227F5">
        <w:rPr>
          <w:color w:val="FF0000"/>
          <w:spacing w:val="-4"/>
        </w:rPr>
        <w:t xml:space="preserve"> </w:t>
      </w:r>
      <w:r w:rsidR="001C1885" w:rsidRPr="002227F5">
        <w:rPr>
          <w:color w:val="FF0000"/>
        </w:rPr>
        <w:t>Unit Leader</w:t>
      </w:r>
      <w:r w:rsidR="00B5070D" w:rsidRPr="002227F5">
        <w:rPr>
          <w:color w:val="FF0000"/>
        </w:rPr>
        <w:t xml:space="preserve"> via Faculty Success Workflow as a</w:t>
      </w:r>
      <w:r w:rsidR="00FB46E5" w:rsidRPr="002227F5">
        <w:rPr>
          <w:color w:val="FF0000"/>
        </w:rPr>
        <w:t xml:space="preserve"> </w:t>
      </w:r>
      <w:r w:rsidR="00FB46E5" w:rsidRPr="002227F5">
        <w:rPr>
          <w:b/>
          <w:bCs/>
          <w:color w:val="FF0000"/>
        </w:rPr>
        <w:t>PDF</w:t>
      </w:r>
      <w:r w:rsidR="00B5070D" w:rsidRPr="002227F5">
        <w:rPr>
          <w:color w:val="FF0000"/>
        </w:rPr>
        <w:t xml:space="preserve"> attachment</w:t>
      </w:r>
      <w:r w:rsidR="00406490" w:rsidRPr="002227F5">
        <w:rPr>
          <w:color w:val="FF0000"/>
        </w:rPr>
        <w:t>.</w:t>
      </w:r>
      <w:r w:rsidRPr="002227F5">
        <w:rPr>
          <w:color w:val="FF0000"/>
          <w:spacing w:val="-2"/>
        </w:rPr>
        <w:t>)</w:t>
      </w:r>
    </w:p>
    <w:p w14:paraId="2B5F2F2C" w14:textId="77777777" w:rsidR="00424FD0" w:rsidRPr="00B5070D" w:rsidRDefault="00424FD0">
      <w:pPr>
        <w:pStyle w:val="BodyText"/>
        <w:spacing w:before="10"/>
        <w:rPr>
          <w:color w:val="FF0000"/>
          <w:sz w:val="21"/>
        </w:rPr>
      </w:pPr>
    </w:p>
    <w:p w14:paraId="2B5F2F2D" w14:textId="4C98BE9D" w:rsidR="00424FD0" w:rsidRDefault="00424FD0" w:rsidP="00B5070D">
      <w:pPr>
        <w:pStyle w:val="ListParagraph"/>
        <w:tabs>
          <w:tab w:val="left" w:pos="840"/>
        </w:tabs>
        <w:ind w:left="839" w:firstLine="0"/>
      </w:pPr>
    </w:p>
    <w:p w14:paraId="2B5F2F2E" w14:textId="0C08765A" w:rsidR="00424FD0" w:rsidRDefault="00846A6E">
      <w:pPr>
        <w:pStyle w:val="ListParagraph"/>
        <w:numPr>
          <w:ilvl w:val="1"/>
          <w:numId w:val="2"/>
        </w:numPr>
        <w:tabs>
          <w:tab w:val="left" w:pos="840"/>
        </w:tabs>
        <w:spacing w:before="2" w:line="252" w:lineRule="exact"/>
        <w:ind w:hanging="361"/>
      </w:pPr>
      <w:r w:rsidRPr="00406490">
        <w:rPr>
          <w:b/>
          <w:bCs/>
        </w:rPr>
        <w:t>Plan</w:t>
      </w:r>
      <w:r w:rsidRPr="00406490">
        <w:rPr>
          <w:b/>
          <w:bCs/>
          <w:spacing w:val="-5"/>
        </w:rPr>
        <w:t xml:space="preserve"> </w:t>
      </w:r>
      <w:r w:rsidRPr="00406490">
        <w:rPr>
          <w:b/>
          <w:bCs/>
        </w:rPr>
        <w:t>for</w:t>
      </w:r>
      <w:r w:rsidRPr="00406490">
        <w:rPr>
          <w:b/>
          <w:bCs/>
          <w:spacing w:val="-6"/>
        </w:rPr>
        <w:t xml:space="preserve"> </w:t>
      </w:r>
      <w:r w:rsidRPr="00406490">
        <w:rPr>
          <w:b/>
          <w:bCs/>
        </w:rPr>
        <w:t>Sabbatical</w:t>
      </w:r>
      <w:r w:rsidRPr="00406490">
        <w:rPr>
          <w:b/>
          <w:bCs/>
          <w:spacing w:val="-5"/>
        </w:rPr>
        <w:t xml:space="preserve"> </w:t>
      </w:r>
      <w:r w:rsidRPr="00406490">
        <w:rPr>
          <w:b/>
          <w:bCs/>
        </w:rPr>
        <w:t>Leave</w:t>
      </w:r>
      <w:r w:rsidR="00B5070D">
        <w:t xml:space="preserve"> (PDF) to include the following:</w:t>
      </w:r>
    </w:p>
    <w:p w14:paraId="2B5F2F2F" w14:textId="77777777" w:rsidR="00424FD0" w:rsidRDefault="00846A6E">
      <w:pPr>
        <w:pStyle w:val="ListParagraph"/>
        <w:numPr>
          <w:ilvl w:val="2"/>
          <w:numId w:val="2"/>
        </w:numPr>
        <w:tabs>
          <w:tab w:val="left" w:pos="1559"/>
          <w:tab w:val="left" w:pos="1560"/>
        </w:tabs>
        <w:spacing w:line="252" w:lineRule="exact"/>
      </w:pPr>
      <w:r>
        <w:t>Objectives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project</w:t>
      </w:r>
    </w:p>
    <w:p w14:paraId="2B5F2F30" w14:textId="77777777" w:rsidR="00424FD0" w:rsidRPr="00FB46E5" w:rsidRDefault="00846A6E">
      <w:pPr>
        <w:pStyle w:val="ListParagraph"/>
        <w:numPr>
          <w:ilvl w:val="2"/>
          <w:numId w:val="2"/>
        </w:numPr>
        <w:tabs>
          <w:tab w:val="left" w:pos="1559"/>
          <w:tab w:val="left" w:pos="1560"/>
        </w:tabs>
        <w:spacing w:line="252" w:lineRule="exact"/>
      </w:pP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timeline</w:t>
      </w:r>
    </w:p>
    <w:p w14:paraId="182E46F2" w14:textId="701E6BA8" w:rsidR="00FB46E5" w:rsidRPr="00FB46E5" w:rsidRDefault="00FB46E5" w:rsidP="00FB46E5">
      <w:pPr>
        <w:widowControl/>
        <w:numPr>
          <w:ilvl w:val="3"/>
          <w:numId w:val="2"/>
        </w:numPr>
        <w:autoSpaceDE/>
        <w:autoSpaceDN/>
        <w:rPr>
          <w:rFonts w:ascii="Aptos" w:eastAsia="Times New Roman" w:hAnsi="Aptos" w:cs="Calibri"/>
          <w:color w:val="000000"/>
        </w:rPr>
      </w:pPr>
      <w:r w:rsidRPr="42321440">
        <w:rPr>
          <w:rFonts w:ascii="Aptos" w:eastAsia="Times New Roman" w:hAnsi="Aptos" w:cs="Calibri"/>
          <w:color w:val="000000" w:themeColor="text1"/>
        </w:rPr>
        <w:t xml:space="preserve">Note: If you intend to work with students in any capacity </w:t>
      </w:r>
      <w:r w:rsidRPr="42321440">
        <w:rPr>
          <w:rFonts w:ascii="Aptos" w:eastAsia="Times New Roman" w:hAnsi="Aptos" w:cs="Calibri"/>
          <w:color w:val="EE0000"/>
        </w:rPr>
        <w:t xml:space="preserve">(e.g., doctoral advising/proposal/dissertation) </w:t>
      </w:r>
      <w:r w:rsidRPr="42321440">
        <w:rPr>
          <w:rFonts w:ascii="Aptos" w:eastAsia="Times New Roman" w:hAnsi="Aptos" w:cs="Calibri"/>
          <w:color w:val="000000" w:themeColor="text1"/>
        </w:rPr>
        <w:t>during the time of your sabbatical leave, be sure to include that work in your Plan for Sabbatical Leave.</w:t>
      </w:r>
    </w:p>
    <w:p w14:paraId="2B5F2F31" w14:textId="1EDDC296" w:rsidR="00424FD0" w:rsidRDefault="00846A6E">
      <w:pPr>
        <w:pStyle w:val="ListParagraph"/>
        <w:numPr>
          <w:ilvl w:val="2"/>
          <w:numId w:val="2"/>
        </w:numPr>
        <w:tabs>
          <w:tab w:val="left" w:pos="1559"/>
          <w:tab w:val="left" w:pos="1560"/>
        </w:tabs>
        <w:spacing w:before="1"/>
        <w:ind w:right="325"/>
      </w:pPr>
      <w:r>
        <w:t>Contributions</w:t>
      </w:r>
      <w:r>
        <w:rPr>
          <w:spacing w:val="-6"/>
        </w:rPr>
        <w:t xml:space="preserve"> </w:t>
      </w:r>
      <w:proofErr w:type="gramStart"/>
      <w:r w:rsidR="00F00009">
        <w:t>to:</w:t>
      </w:r>
      <w:proofErr w:type="gramEnd"/>
      <w:r>
        <w:rPr>
          <w:spacing w:val="-5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discipline;</w:t>
      </w:r>
      <w:r>
        <w:rPr>
          <w:spacing w:val="-3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growth;</w:t>
      </w:r>
      <w:r>
        <w:rPr>
          <w:spacing w:val="-5"/>
        </w:rPr>
        <w:t xml:space="preserve"> </w:t>
      </w:r>
      <w:r>
        <w:t>students’ educational experiences; University’s reputation</w:t>
      </w:r>
    </w:p>
    <w:p w14:paraId="2B5F2F32" w14:textId="77777777" w:rsidR="00424FD0" w:rsidRDefault="00846A6E">
      <w:pPr>
        <w:pStyle w:val="ListParagraph"/>
        <w:numPr>
          <w:ilvl w:val="2"/>
          <w:numId w:val="2"/>
        </w:numPr>
        <w:tabs>
          <w:tab w:val="left" w:pos="1559"/>
          <w:tab w:val="left" w:pos="1561"/>
        </w:tabs>
        <w:spacing w:before="1"/>
        <w:ind w:left="1560" w:right="176"/>
      </w:pP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relates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on-campus</w:t>
      </w:r>
      <w:r>
        <w:rPr>
          <w:spacing w:val="-5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falling</w:t>
      </w:r>
      <w:r>
        <w:rPr>
          <w:spacing w:val="-3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your current obligations to the university [see Board Policy 2-3-1001(3)]</w:t>
      </w:r>
    </w:p>
    <w:p w14:paraId="2B5F2F33" w14:textId="6AD612A2" w:rsidR="00424FD0" w:rsidRPr="00815C20" w:rsidRDefault="00846A6E">
      <w:pPr>
        <w:pStyle w:val="ListParagraph"/>
        <w:numPr>
          <w:ilvl w:val="2"/>
          <w:numId w:val="2"/>
        </w:numPr>
        <w:tabs>
          <w:tab w:val="left" w:pos="1560"/>
          <w:tab w:val="left" w:pos="1561"/>
        </w:tabs>
        <w:spacing w:line="242" w:lineRule="auto"/>
        <w:ind w:left="1560" w:right="200"/>
      </w:pP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sensitivity</w:t>
      </w:r>
      <w:r>
        <w:rPr>
          <w:spacing w:val="-4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 xml:space="preserve">proposed </w:t>
      </w:r>
      <w:r>
        <w:rPr>
          <w:spacing w:val="-2"/>
        </w:rPr>
        <w:t>dates)</w:t>
      </w:r>
    </w:p>
    <w:p w14:paraId="3195B0B0" w14:textId="43307744" w:rsidR="00815C20" w:rsidRPr="00B5070D" w:rsidRDefault="00815C20">
      <w:pPr>
        <w:pStyle w:val="ListParagraph"/>
        <w:numPr>
          <w:ilvl w:val="2"/>
          <w:numId w:val="2"/>
        </w:numPr>
        <w:tabs>
          <w:tab w:val="left" w:pos="1560"/>
          <w:tab w:val="left" w:pos="1561"/>
        </w:tabs>
        <w:spacing w:line="242" w:lineRule="auto"/>
        <w:ind w:left="1560" w:right="200"/>
      </w:pPr>
      <w:r>
        <w:rPr>
          <w:spacing w:val="-2"/>
        </w:rPr>
        <w:t>Explanation of any additional compensation [see Board Policy 2-3-1001(6)(b)]</w:t>
      </w:r>
    </w:p>
    <w:p w14:paraId="543D6A03" w14:textId="77777777" w:rsidR="00B5070D" w:rsidRDefault="00B5070D" w:rsidP="00B5070D">
      <w:pPr>
        <w:pStyle w:val="ListParagraph"/>
        <w:tabs>
          <w:tab w:val="left" w:pos="1560"/>
          <w:tab w:val="left" w:pos="1561"/>
        </w:tabs>
        <w:spacing w:line="242" w:lineRule="auto"/>
        <w:ind w:left="1560" w:right="200" w:firstLine="0"/>
      </w:pPr>
    </w:p>
    <w:p w14:paraId="2B5F2F34" w14:textId="4B9ADBBA" w:rsidR="00424FD0" w:rsidRPr="002227F5" w:rsidRDefault="00846A6E">
      <w:pPr>
        <w:pStyle w:val="ListParagraph"/>
        <w:numPr>
          <w:ilvl w:val="1"/>
          <w:numId w:val="2"/>
        </w:numPr>
        <w:tabs>
          <w:tab w:val="left" w:pos="841"/>
        </w:tabs>
        <w:spacing w:line="248" w:lineRule="exact"/>
        <w:ind w:left="840" w:hanging="361"/>
      </w:pPr>
      <w:r w:rsidRPr="002227F5">
        <w:rPr>
          <w:b/>
          <w:bCs/>
        </w:rPr>
        <w:t>Up-to-date</w:t>
      </w:r>
      <w:r w:rsidRPr="002227F5">
        <w:rPr>
          <w:b/>
          <w:bCs/>
          <w:spacing w:val="-10"/>
        </w:rPr>
        <w:t xml:space="preserve"> </w:t>
      </w:r>
      <w:r w:rsidRPr="002227F5">
        <w:rPr>
          <w:b/>
          <w:bCs/>
        </w:rPr>
        <w:t>Curriculum</w:t>
      </w:r>
      <w:r w:rsidRPr="002227F5">
        <w:rPr>
          <w:b/>
          <w:bCs/>
          <w:spacing w:val="-9"/>
        </w:rPr>
        <w:t xml:space="preserve"> </w:t>
      </w:r>
      <w:r w:rsidRPr="002227F5">
        <w:rPr>
          <w:b/>
          <w:bCs/>
          <w:spacing w:val="-4"/>
        </w:rPr>
        <w:t>Vitae</w:t>
      </w:r>
      <w:r w:rsidR="00B5070D" w:rsidRPr="002227F5">
        <w:rPr>
          <w:spacing w:val="-4"/>
        </w:rPr>
        <w:t xml:space="preserve"> </w:t>
      </w:r>
      <w:r w:rsidR="00B5070D" w:rsidRPr="002227F5">
        <w:rPr>
          <w:color w:val="FF0000"/>
          <w:spacing w:val="-4"/>
        </w:rPr>
        <w:t>(You will auto generate this in Faculty Success</w:t>
      </w:r>
      <w:r w:rsidR="00FB46E5" w:rsidRPr="002227F5">
        <w:rPr>
          <w:color w:val="FF0000"/>
          <w:spacing w:val="-4"/>
        </w:rPr>
        <w:t xml:space="preserve">; save and upload as a </w:t>
      </w:r>
      <w:r w:rsidR="00FB46E5" w:rsidRPr="002227F5">
        <w:rPr>
          <w:b/>
          <w:bCs/>
          <w:color w:val="FF0000"/>
          <w:spacing w:val="-4"/>
        </w:rPr>
        <w:t>PDF</w:t>
      </w:r>
      <w:r w:rsidR="00B5070D" w:rsidRPr="002227F5">
        <w:rPr>
          <w:color w:val="FF0000"/>
          <w:spacing w:val="-4"/>
        </w:rPr>
        <w:t>)</w:t>
      </w:r>
    </w:p>
    <w:p w14:paraId="2B5F2F35" w14:textId="77777777" w:rsidR="00424FD0" w:rsidRDefault="00424FD0">
      <w:pPr>
        <w:pStyle w:val="BodyText"/>
        <w:spacing w:before="9"/>
        <w:rPr>
          <w:sz w:val="21"/>
        </w:rPr>
      </w:pPr>
    </w:p>
    <w:p w14:paraId="773EAA33" w14:textId="77777777" w:rsidR="00360A68" w:rsidRDefault="00846A6E" w:rsidP="00B5070D">
      <w:pPr>
        <w:pStyle w:val="BodyText"/>
        <w:ind w:left="120"/>
        <w:rPr>
          <w:spacing w:val="-4"/>
        </w:rPr>
      </w:pPr>
      <w:r>
        <w:t>Note</w:t>
      </w:r>
      <w:r w:rsidR="00360A68">
        <w:t>s</w:t>
      </w:r>
      <w:r>
        <w:t>:</w:t>
      </w:r>
      <w:r>
        <w:rPr>
          <w:spacing w:val="-4"/>
        </w:rPr>
        <w:t xml:space="preserve"> </w:t>
      </w:r>
    </w:p>
    <w:p w14:paraId="2B5F2F4A" w14:textId="43E25170" w:rsidR="00424FD0" w:rsidRPr="00360A68" w:rsidRDefault="00846A6E" w:rsidP="00360A68">
      <w:pPr>
        <w:pStyle w:val="BodyText"/>
        <w:numPr>
          <w:ilvl w:val="0"/>
          <w:numId w:val="3"/>
        </w:numPr>
      </w:pP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2"/>
        </w:rPr>
        <w:t>process</w:t>
      </w:r>
      <w:r w:rsidR="0021556E">
        <w:rPr>
          <w:spacing w:val="-2"/>
        </w:rPr>
        <w:t xml:space="preserve">; response stages </w:t>
      </w:r>
      <w:r w:rsidR="00D86E40">
        <w:rPr>
          <w:spacing w:val="-2"/>
        </w:rPr>
        <w:t xml:space="preserve">are </w:t>
      </w:r>
      <w:r w:rsidR="0021556E">
        <w:rPr>
          <w:spacing w:val="-2"/>
        </w:rPr>
        <w:t>built into the Faculty Success workflow.</w:t>
      </w:r>
    </w:p>
    <w:p w14:paraId="1D68EBF5" w14:textId="3027FCEF" w:rsidR="00360A68" w:rsidRDefault="00360A68" w:rsidP="00360A68">
      <w:pPr>
        <w:pStyle w:val="BodyText"/>
        <w:numPr>
          <w:ilvl w:val="0"/>
          <w:numId w:val="3"/>
        </w:numPr>
      </w:pPr>
      <w:r>
        <w:rPr>
          <w:spacing w:val="-2"/>
        </w:rPr>
        <w:t xml:space="preserve">If you intend to work with students in any capacity during the time of your sabbatical leave, be sure to include that </w:t>
      </w:r>
      <w:r w:rsidR="000E6FF4">
        <w:rPr>
          <w:spacing w:val="-2"/>
        </w:rPr>
        <w:t>work in your Plan for Sabbatical Leave.</w:t>
      </w:r>
    </w:p>
    <w:sectPr w:rsidR="00360A68">
      <w:footerReference w:type="default" r:id="rId10"/>
      <w:pgSz w:w="12240" w:h="15840"/>
      <w:pgMar w:top="1280" w:right="620" w:bottom="920" w:left="132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819C" w14:textId="77777777" w:rsidR="00855190" w:rsidRDefault="00855190">
      <w:r>
        <w:separator/>
      </w:r>
    </w:p>
  </w:endnote>
  <w:endnote w:type="continuationSeparator" w:id="0">
    <w:p w14:paraId="04E05A1B" w14:textId="77777777" w:rsidR="00855190" w:rsidRDefault="00855190">
      <w:r>
        <w:continuationSeparator/>
      </w:r>
    </w:p>
  </w:endnote>
  <w:endnote w:type="continuationNotice" w:id="1">
    <w:p w14:paraId="0B72D46D" w14:textId="77777777" w:rsidR="00855190" w:rsidRDefault="00855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2F6A" w14:textId="2D254403" w:rsidR="00424FD0" w:rsidRDefault="00660B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5F2F6B" wp14:editId="3C0BD633">
              <wp:simplePos x="0" y="0"/>
              <wp:positionH relativeFrom="page">
                <wp:posOffset>901700</wp:posOffset>
              </wp:positionH>
              <wp:positionV relativeFrom="page">
                <wp:posOffset>9460230</wp:posOffset>
              </wp:positionV>
              <wp:extent cx="1798955" cy="190500"/>
              <wp:effectExtent l="0" t="0" r="0" b="0"/>
              <wp:wrapNone/>
              <wp:docPr id="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95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F2F84" w14:textId="46733FBE" w:rsidR="00424FD0" w:rsidRDefault="00846A6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Updated:</w:t>
                          </w:r>
                          <w:r>
                            <w:rPr>
                              <w:rFonts w:ascii="Calibri"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2227F5">
                            <w:rPr>
                              <w:rFonts w:ascii="Calibri"/>
                              <w:i/>
                              <w:sz w:val="20"/>
                            </w:rPr>
                            <w:t>September</w:t>
                          </w:r>
                          <w:r w:rsidR="00867E28">
                            <w:rPr>
                              <w:rFonts w:ascii="Calibri"/>
                              <w:i/>
                              <w:sz w:val="20"/>
                            </w:rPr>
                            <w:t xml:space="preserve"> 202</w:t>
                          </w:r>
                          <w:r w:rsidR="002227F5">
                            <w:rPr>
                              <w:rFonts w:ascii="Calibri"/>
                              <w:i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F2F6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4.9pt;width:141.65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" filled="f" stroked="f">
              <v:textbox inset="0,0,0,0">
                <w:txbxContent>
                  <w:p w14:paraId="2B5F2F84" w14:textId="46733FBE" w:rsidR="00424FD0" w:rsidRDefault="00846A6E">
                    <w:pPr>
                      <w:spacing w:line="223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Updated:</w:t>
                    </w:r>
                    <w:r>
                      <w:rPr>
                        <w:rFonts w:ascii="Calibri"/>
                        <w:i/>
                        <w:spacing w:val="-9"/>
                        <w:sz w:val="20"/>
                      </w:rPr>
                      <w:t xml:space="preserve"> </w:t>
                    </w:r>
                    <w:r w:rsidR="002227F5">
                      <w:rPr>
                        <w:rFonts w:ascii="Calibri"/>
                        <w:i/>
                        <w:sz w:val="20"/>
                      </w:rPr>
                      <w:t>September</w:t>
                    </w:r>
                    <w:r w:rsidR="00867E28">
                      <w:rPr>
                        <w:rFonts w:ascii="Calibri"/>
                        <w:i/>
                        <w:sz w:val="20"/>
                      </w:rPr>
                      <w:t xml:space="preserve"> 202</w:t>
                    </w:r>
                    <w:r w:rsidR="002227F5">
                      <w:rPr>
                        <w:rFonts w:ascii="Calibri"/>
                        <w:i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B5F2F6C" wp14:editId="253FC5BE">
              <wp:simplePos x="0" y="0"/>
              <wp:positionH relativeFrom="page">
                <wp:posOffset>6589395</wp:posOffset>
              </wp:positionH>
              <wp:positionV relativeFrom="page">
                <wp:posOffset>9460230</wp:posOffset>
              </wp:positionV>
              <wp:extent cx="320040" cy="152400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F2F85" w14:textId="77777777" w:rsidR="00424FD0" w:rsidRDefault="00846A6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0"/>
                            </w:rPr>
                            <w:t>pg.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F2F6C" id="docshape2" o:spid="_x0000_s1027" type="#_x0000_t202" style="position:absolute;margin-left:518.85pt;margin-top:744.9pt;width:25.2pt;height:1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" filled="f" stroked="f">
              <v:textbox inset="0,0,0,0">
                <w:txbxContent>
                  <w:p w14:paraId="2B5F2F85" w14:textId="77777777" w:rsidR="00424FD0" w:rsidRDefault="00846A6E">
                    <w:pPr>
                      <w:spacing w:line="223" w:lineRule="exact"/>
                      <w:ind w:left="2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pg.</w:t>
                    </w:r>
                    <w:r>
                      <w:rPr>
                        <w:rFonts w:ascii="Calibri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68C3" w14:textId="77777777" w:rsidR="00855190" w:rsidRDefault="00855190">
      <w:r>
        <w:separator/>
      </w:r>
    </w:p>
  </w:footnote>
  <w:footnote w:type="continuationSeparator" w:id="0">
    <w:p w14:paraId="7E69964E" w14:textId="77777777" w:rsidR="00855190" w:rsidRDefault="00855190">
      <w:r>
        <w:continuationSeparator/>
      </w:r>
    </w:p>
  </w:footnote>
  <w:footnote w:type="continuationNotice" w:id="1">
    <w:p w14:paraId="3C654FE0" w14:textId="77777777" w:rsidR="00855190" w:rsidRDefault="008551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6B6C"/>
    <w:multiLevelType w:val="multilevel"/>
    <w:tmpl w:val="CD00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F160D"/>
    <w:multiLevelType w:val="hybridMultilevel"/>
    <w:tmpl w:val="6B1A519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88C42F2"/>
    <w:multiLevelType w:val="hybridMultilevel"/>
    <w:tmpl w:val="F7CC05D6"/>
    <w:lvl w:ilvl="0" w:tplc="29F88558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05812EA">
      <w:start w:val="1"/>
      <w:numFmt w:val="decimal"/>
      <w:lvlText w:val="%2."/>
      <w:lvlJc w:val="left"/>
      <w:pPr>
        <w:ind w:left="8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D48811C">
      <w:numFmt w:val="bullet"/>
      <w:lvlText w:val="•"/>
      <w:lvlJc w:val="left"/>
      <w:pPr>
        <w:ind w:left="1559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9EFA5036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4" w:tplc="9F609B76">
      <w:numFmt w:val="bullet"/>
      <w:lvlText w:val="•"/>
      <w:lvlJc w:val="left"/>
      <w:pPr>
        <w:ind w:left="3745" w:hanging="361"/>
      </w:pPr>
      <w:rPr>
        <w:rFonts w:hint="default"/>
        <w:lang w:val="en-US" w:eastAsia="en-US" w:bidi="ar-SA"/>
      </w:rPr>
    </w:lvl>
    <w:lvl w:ilvl="5" w:tplc="8DBA9DB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ar-SA"/>
      </w:rPr>
    </w:lvl>
    <w:lvl w:ilvl="6" w:tplc="FB28F7CA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7" w:tplc="8270AC2A">
      <w:numFmt w:val="bullet"/>
      <w:lvlText w:val="•"/>
      <w:lvlJc w:val="left"/>
      <w:pPr>
        <w:ind w:left="7022" w:hanging="361"/>
      </w:pPr>
      <w:rPr>
        <w:rFonts w:hint="default"/>
        <w:lang w:val="en-US" w:eastAsia="en-US" w:bidi="ar-SA"/>
      </w:rPr>
    </w:lvl>
    <w:lvl w:ilvl="8" w:tplc="681680CC">
      <w:numFmt w:val="bullet"/>
      <w:lvlText w:val="•"/>
      <w:lvlJc w:val="left"/>
      <w:pPr>
        <w:ind w:left="811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D981515"/>
    <w:multiLevelType w:val="hybridMultilevel"/>
    <w:tmpl w:val="101A19EE"/>
    <w:lvl w:ilvl="0" w:tplc="FE909A96">
      <w:numFmt w:val="bullet"/>
      <w:lvlText w:val="☐"/>
      <w:lvlJc w:val="left"/>
      <w:pPr>
        <w:ind w:left="31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E83E393C">
      <w:numFmt w:val="bullet"/>
      <w:lvlText w:val="•"/>
      <w:lvlJc w:val="left"/>
      <w:pPr>
        <w:ind w:left="1318" w:hanging="192"/>
      </w:pPr>
      <w:rPr>
        <w:rFonts w:hint="default"/>
        <w:lang w:val="en-US" w:eastAsia="en-US" w:bidi="ar-SA"/>
      </w:rPr>
    </w:lvl>
    <w:lvl w:ilvl="2" w:tplc="02526D4A">
      <w:numFmt w:val="bullet"/>
      <w:lvlText w:val="•"/>
      <w:lvlJc w:val="left"/>
      <w:pPr>
        <w:ind w:left="2316" w:hanging="192"/>
      </w:pPr>
      <w:rPr>
        <w:rFonts w:hint="default"/>
        <w:lang w:val="en-US" w:eastAsia="en-US" w:bidi="ar-SA"/>
      </w:rPr>
    </w:lvl>
    <w:lvl w:ilvl="3" w:tplc="37E6FAE2">
      <w:numFmt w:val="bullet"/>
      <w:lvlText w:val="•"/>
      <w:lvlJc w:val="left"/>
      <w:pPr>
        <w:ind w:left="3314" w:hanging="192"/>
      </w:pPr>
      <w:rPr>
        <w:rFonts w:hint="default"/>
        <w:lang w:val="en-US" w:eastAsia="en-US" w:bidi="ar-SA"/>
      </w:rPr>
    </w:lvl>
    <w:lvl w:ilvl="4" w:tplc="590A652A">
      <w:numFmt w:val="bullet"/>
      <w:lvlText w:val="•"/>
      <w:lvlJc w:val="left"/>
      <w:pPr>
        <w:ind w:left="4312" w:hanging="192"/>
      </w:pPr>
      <w:rPr>
        <w:rFonts w:hint="default"/>
        <w:lang w:val="en-US" w:eastAsia="en-US" w:bidi="ar-SA"/>
      </w:rPr>
    </w:lvl>
    <w:lvl w:ilvl="5" w:tplc="82C8D4C2">
      <w:numFmt w:val="bullet"/>
      <w:lvlText w:val="•"/>
      <w:lvlJc w:val="left"/>
      <w:pPr>
        <w:ind w:left="5310" w:hanging="192"/>
      </w:pPr>
      <w:rPr>
        <w:rFonts w:hint="default"/>
        <w:lang w:val="en-US" w:eastAsia="en-US" w:bidi="ar-SA"/>
      </w:rPr>
    </w:lvl>
    <w:lvl w:ilvl="6" w:tplc="B8F0400C">
      <w:numFmt w:val="bullet"/>
      <w:lvlText w:val="•"/>
      <w:lvlJc w:val="left"/>
      <w:pPr>
        <w:ind w:left="6308" w:hanging="192"/>
      </w:pPr>
      <w:rPr>
        <w:rFonts w:hint="default"/>
        <w:lang w:val="en-US" w:eastAsia="en-US" w:bidi="ar-SA"/>
      </w:rPr>
    </w:lvl>
    <w:lvl w:ilvl="7" w:tplc="97B0BC96">
      <w:numFmt w:val="bullet"/>
      <w:lvlText w:val="•"/>
      <w:lvlJc w:val="left"/>
      <w:pPr>
        <w:ind w:left="7306" w:hanging="192"/>
      </w:pPr>
      <w:rPr>
        <w:rFonts w:hint="default"/>
        <w:lang w:val="en-US" w:eastAsia="en-US" w:bidi="ar-SA"/>
      </w:rPr>
    </w:lvl>
    <w:lvl w:ilvl="8" w:tplc="553C3ACE">
      <w:numFmt w:val="bullet"/>
      <w:lvlText w:val="•"/>
      <w:lvlJc w:val="left"/>
      <w:pPr>
        <w:ind w:left="8304" w:hanging="192"/>
      </w:pPr>
      <w:rPr>
        <w:rFonts w:hint="default"/>
        <w:lang w:val="en-US" w:eastAsia="en-US" w:bidi="ar-SA"/>
      </w:rPr>
    </w:lvl>
  </w:abstractNum>
  <w:num w:numId="1" w16cid:durableId="1657344207">
    <w:abstractNumId w:val="3"/>
  </w:num>
  <w:num w:numId="2" w16cid:durableId="1801416377">
    <w:abstractNumId w:val="2"/>
  </w:num>
  <w:num w:numId="3" w16cid:durableId="61216157">
    <w:abstractNumId w:val="1"/>
  </w:num>
  <w:num w:numId="4" w16cid:durableId="138328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D0"/>
    <w:rsid w:val="00041B54"/>
    <w:rsid w:val="000E6FF4"/>
    <w:rsid w:val="001327B1"/>
    <w:rsid w:val="00141D9C"/>
    <w:rsid w:val="00176E4A"/>
    <w:rsid w:val="001A2AC7"/>
    <w:rsid w:val="001C1885"/>
    <w:rsid w:val="001E5766"/>
    <w:rsid w:val="0021556E"/>
    <w:rsid w:val="002227F5"/>
    <w:rsid w:val="002459F0"/>
    <w:rsid w:val="00282484"/>
    <w:rsid w:val="002960D4"/>
    <w:rsid w:val="002A5F27"/>
    <w:rsid w:val="002C4597"/>
    <w:rsid w:val="002F048B"/>
    <w:rsid w:val="00303080"/>
    <w:rsid w:val="00357E90"/>
    <w:rsid w:val="00360A68"/>
    <w:rsid w:val="003E64A7"/>
    <w:rsid w:val="00406490"/>
    <w:rsid w:val="00424FD0"/>
    <w:rsid w:val="00465810"/>
    <w:rsid w:val="00492C06"/>
    <w:rsid w:val="0049637D"/>
    <w:rsid w:val="004B6F69"/>
    <w:rsid w:val="004D70F2"/>
    <w:rsid w:val="005957B0"/>
    <w:rsid w:val="005E62FE"/>
    <w:rsid w:val="006143C1"/>
    <w:rsid w:val="0063543C"/>
    <w:rsid w:val="00640DAA"/>
    <w:rsid w:val="006514B8"/>
    <w:rsid w:val="00660B96"/>
    <w:rsid w:val="006B0A5E"/>
    <w:rsid w:val="006B2F14"/>
    <w:rsid w:val="006F27E3"/>
    <w:rsid w:val="00726131"/>
    <w:rsid w:val="00753BD8"/>
    <w:rsid w:val="0078105B"/>
    <w:rsid w:val="00795EB2"/>
    <w:rsid w:val="007A7E5F"/>
    <w:rsid w:val="007F2733"/>
    <w:rsid w:val="00815C20"/>
    <w:rsid w:val="00846A6E"/>
    <w:rsid w:val="00851D85"/>
    <w:rsid w:val="00855190"/>
    <w:rsid w:val="00867E28"/>
    <w:rsid w:val="008E0EF1"/>
    <w:rsid w:val="008E20D4"/>
    <w:rsid w:val="00922BCD"/>
    <w:rsid w:val="009837C4"/>
    <w:rsid w:val="00A170EC"/>
    <w:rsid w:val="00AB06CC"/>
    <w:rsid w:val="00B5070D"/>
    <w:rsid w:val="00B64F86"/>
    <w:rsid w:val="00BA0AD0"/>
    <w:rsid w:val="00BA204B"/>
    <w:rsid w:val="00CA350F"/>
    <w:rsid w:val="00CE620E"/>
    <w:rsid w:val="00CF074E"/>
    <w:rsid w:val="00D11C8E"/>
    <w:rsid w:val="00D86E40"/>
    <w:rsid w:val="00D97DDB"/>
    <w:rsid w:val="00DA7582"/>
    <w:rsid w:val="00DC26D7"/>
    <w:rsid w:val="00DC7CD1"/>
    <w:rsid w:val="00E24F80"/>
    <w:rsid w:val="00E34D38"/>
    <w:rsid w:val="00E36C11"/>
    <w:rsid w:val="00E418B3"/>
    <w:rsid w:val="00EA3E7E"/>
    <w:rsid w:val="00F00009"/>
    <w:rsid w:val="00F27623"/>
    <w:rsid w:val="00F928CB"/>
    <w:rsid w:val="00FB46E5"/>
    <w:rsid w:val="00FF2FE1"/>
    <w:rsid w:val="1342B582"/>
    <w:rsid w:val="42321440"/>
    <w:rsid w:val="66F6EDD6"/>
    <w:rsid w:val="74F8A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F2EFA"/>
  <w15:docId w15:val="{50EF34C5-099F-427C-98FD-022BBC0F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6"/>
      <w:ind w:right="104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8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E5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7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E5F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83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C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C4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1C8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A997830A5A84CB481E12B41EFA3B2" ma:contentTypeVersion="19" ma:contentTypeDescription="Create a new document." ma:contentTypeScope="" ma:versionID="6c976d1c04273e3965f3924052fe5fcf">
  <xsd:schema xmlns:xsd="http://www.w3.org/2001/XMLSchema" xmlns:xs="http://www.w3.org/2001/XMLSchema" xmlns:p="http://schemas.microsoft.com/office/2006/metadata/properties" xmlns:ns2="fb0e3462-55ae-4520-b7e4-d8b1672ccebe" xmlns:ns3="7e01d28e-2a17-495d-996b-fe0c8ec61fcd" targetNamespace="http://schemas.microsoft.com/office/2006/metadata/properties" ma:root="true" ma:fieldsID="5504ddd2033d6eb93bde4bec0bfed1f0" ns2:_="" ns3:_="">
    <xsd:import namespace="fb0e3462-55ae-4520-b7e4-d8b1672ccebe"/>
    <xsd:import namespace="7e01d28e-2a17-495d-996b-fe0c8ec61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zott" minOccurs="0"/>
                <xsd:element ref="ns2:k5vj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3462-55ae-4520-b7e4-d8b1672cc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zott" ma:index="14" nillable="true" ma:displayName="College" ma:internalName="zott">
      <xsd:simpleType>
        <xsd:restriction base="dms:Text"/>
      </xsd:simpleType>
    </xsd:element>
    <xsd:element name="k5vj" ma:index="15" nillable="true" ma:displayName="Notes" ma:format="Dropdown" ma:internalName="k5vj">
      <xsd:simpleType>
        <xsd:restriction base="dms:Text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d28e-2a17-495d-996b-fe0c8ec61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b2b7ef-9eb8-4ecb-a87a-450ba05e4593}" ma:internalName="TaxCatchAll" ma:showField="CatchAllData" ma:web="7e01d28e-2a17-495d-996b-fe0c8ec61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tt xmlns="fb0e3462-55ae-4520-b7e4-d8b1672ccebe" xsi:nil="true"/>
    <lcf76f155ced4ddcb4097134ff3c332f xmlns="fb0e3462-55ae-4520-b7e4-d8b1672ccebe">
      <Terms xmlns="http://schemas.microsoft.com/office/infopath/2007/PartnerControls"/>
    </lcf76f155ced4ddcb4097134ff3c332f>
    <TaxCatchAll xmlns="7e01d28e-2a17-495d-996b-fe0c8ec61fcd" xsi:nil="true"/>
    <k5vj xmlns="fb0e3462-55ae-4520-b7e4-d8b1672ccebe" xsi:nil="true"/>
  </documentManagement>
</p:properties>
</file>

<file path=customXml/itemProps1.xml><?xml version="1.0" encoding="utf-8"?>
<ds:datastoreItem xmlns:ds="http://schemas.openxmlformats.org/officeDocument/2006/customXml" ds:itemID="{A68523D3-A461-44F1-8298-2D6055256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0B8B9-D739-4663-A523-49D1C21A5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e3462-55ae-4520-b7e4-d8b1672ccebe"/>
    <ds:schemaRef ds:uri="7e01d28e-2a17-495d-996b-fe0c8ec61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A4F72-F7EF-4D50-B985-AAD27CCA7206}">
  <ds:schemaRefs>
    <ds:schemaRef ds:uri="http://schemas.microsoft.com/office/2006/metadata/properties"/>
    <ds:schemaRef ds:uri="http://schemas.microsoft.com/office/infopath/2007/PartnerControls"/>
    <ds:schemaRef ds:uri="fb0e3462-55ae-4520-b7e4-d8b1672ccebe"/>
    <ds:schemaRef ds:uri="7e01d28e-2a17-495d-996b-fe0c8ec61f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>University of Northern Colorado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J. Matchett</dc:creator>
  <dc:description/>
  <cp:lastModifiedBy>Kienitz, Betsy</cp:lastModifiedBy>
  <cp:revision>2</cp:revision>
  <cp:lastPrinted>2022-09-26T16:35:00Z</cp:lastPrinted>
  <dcterms:created xsi:type="dcterms:W3CDTF">2025-09-11T16:37:00Z</dcterms:created>
  <dcterms:modified xsi:type="dcterms:W3CDTF">2025-09-11T16:37:00Z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0x0101005E3A997830A5A84CB481E12B41EFA3B2</vt:lpwstr>
  </property>
  <property fmtid="{D5CDD505-2E9C-101B-9397-08002B2CF9AE}" pid="3" name="Created">
    <vt:filetime>2020-10-05T00:00:00Z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2022-09-26T00:00:00Z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