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B1C5" w14:textId="39D2FCD0" w:rsidR="00222BFD" w:rsidRPr="009160BE" w:rsidRDefault="00222BFD" w:rsidP="007D75E4">
      <w:pPr>
        <w:textAlignment w:val="baseline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9160BE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Program Development notes</w:t>
      </w:r>
      <w:r w:rsidR="004F7FDF" w:rsidRPr="009160BE">
        <w:rPr>
          <w:rFonts w:ascii="Calibri" w:eastAsia="Times New Roman" w:hAnsi="Calibri" w:cs="Calibri"/>
          <w:b/>
          <w:bCs/>
          <w:sz w:val="22"/>
          <w:szCs w:val="22"/>
          <w:u w:val="single"/>
        </w:rPr>
        <w:t>/process steps</w:t>
      </w:r>
    </w:p>
    <w:p w14:paraId="3A5F78FB" w14:textId="68152753" w:rsidR="000201DF" w:rsidRDefault="00197F3F" w:rsidP="00222BFD">
      <w:pPr>
        <w:pStyle w:val="ListParagraph"/>
        <w:numPr>
          <w:ilvl w:val="0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Units should develop </w:t>
      </w:r>
      <w:r w:rsidR="00343FFA">
        <w:rPr>
          <w:rFonts w:ascii="Calibri" w:eastAsia="Times New Roman" w:hAnsi="Calibri" w:cs="Calibri"/>
          <w:sz w:val="22"/>
          <w:szCs w:val="22"/>
        </w:rPr>
        <w:t xml:space="preserve">new and substantially revised curriculum </w:t>
      </w:r>
      <w:r>
        <w:rPr>
          <w:rFonts w:ascii="Calibri" w:eastAsia="Times New Roman" w:hAnsi="Calibri" w:cs="Calibri"/>
          <w:sz w:val="22"/>
          <w:szCs w:val="22"/>
        </w:rPr>
        <w:t xml:space="preserve">proposals outside of the </w:t>
      </w:r>
      <w:r w:rsidR="00180532">
        <w:rPr>
          <w:rFonts w:ascii="Calibri" w:eastAsia="Times New Roman" w:hAnsi="Calibri" w:cs="Calibri"/>
          <w:sz w:val="22"/>
          <w:szCs w:val="22"/>
        </w:rPr>
        <w:t>catalog</w:t>
      </w:r>
      <w:r>
        <w:rPr>
          <w:rFonts w:ascii="Calibri" w:eastAsia="Times New Roman" w:hAnsi="Calibri" w:cs="Calibri"/>
          <w:sz w:val="22"/>
          <w:szCs w:val="22"/>
        </w:rPr>
        <w:t xml:space="preserve"> workflow and in conversation with their college deans</w:t>
      </w:r>
      <w:r w:rsidR="003279E4">
        <w:rPr>
          <w:rFonts w:ascii="Calibri" w:eastAsia="Times New Roman" w:hAnsi="Calibri" w:cs="Calibri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sz w:val="22"/>
          <w:szCs w:val="22"/>
        </w:rPr>
        <w:t xml:space="preserve">Proposals </w:t>
      </w:r>
      <w:r w:rsidR="00EA583B">
        <w:rPr>
          <w:rFonts w:ascii="Calibri" w:eastAsia="Times New Roman" w:hAnsi="Calibri" w:cs="Calibri"/>
          <w:sz w:val="22"/>
          <w:szCs w:val="22"/>
        </w:rPr>
        <w:t xml:space="preserve">supported by the </w:t>
      </w:r>
      <w:r w:rsidR="0055169E">
        <w:rPr>
          <w:rFonts w:ascii="Calibri" w:eastAsia="Times New Roman" w:hAnsi="Calibri" w:cs="Calibri"/>
          <w:sz w:val="22"/>
          <w:szCs w:val="22"/>
        </w:rPr>
        <w:t>dean</w:t>
      </w:r>
      <w:r w:rsidR="00EA583B">
        <w:rPr>
          <w:rFonts w:ascii="Calibri" w:eastAsia="Times New Roman" w:hAnsi="Calibri" w:cs="Calibri"/>
          <w:sz w:val="22"/>
          <w:szCs w:val="22"/>
        </w:rPr>
        <w:t xml:space="preserve"> </w:t>
      </w:r>
      <w:r w:rsidR="00B2535F">
        <w:rPr>
          <w:rFonts w:ascii="Calibri" w:eastAsia="Times New Roman" w:hAnsi="Calibri" w:cs="Calibri"/>
          <w:sz w:val="22"/>
          <w:szCs w:val="22"/>
        </w:rPr>
        <w:t>should</w:t>
      </w:r>
      <w:r>
        <w:rPr>
          <w:rFonts w:ascii="Calibri" w:eastAsia="Times New Roman" w:hAnsi="Calibri" w:cs="Calibri"/>
          <w:sz w:val="22"/>
          <w:szCs w:val="22"/>
        </w:rPr>
        <w:t xml:space="preserve"> address all </w:t>
      </w:r>
      <w:r w:rsidRPr="00982477">
        <w:rPr>
          <w:rFonts w:ascii="Calibri" w:eastAsia="Times New Roman" w:hAnsi="Calibri" w:cs="Calibri"/>
          <w:i/>
          <w:iCs/>
          <w:sz w:val="22"/>
          <w:szCs w:val="22"/>
        </w:rPr>
        <w:t>relevant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1657F8">
        <w:rPr>
          <w:rFonts w:ascii="Calibri" w:eastAsia="Times New Roman" w:hAnsi="Calibri" w:cs="Calibri"/>
          <w:sz w:val="22"/>
          <w:szCs w:val="22"/>
        </w:rPr>
        <w:t>items</w:t>
      </w:r>
      <w:r>
        <w:rPr>
          <w:rFonts w:ascii="Calibri" w:eastAsia="Times New Roman" w:hAnsi="Calibri" w:cs="Calibri"/>
          <w:sz w:val="22"/>
          <w:szCs w:val="22"/>
        </w:rPr>
        <w:t xml:space="preserve"> from the </w:t>
      </w:r>
      <w:r w:rsidR="001657F8">
        <w:rPr>
          <w:rFonts w:ascii="Calibri" w:eastAsia="Times New Roman" w:hAnsi="Calibri" w:cs="Calibri"/>
          <w:sz w:val="22"/>
          <w:szCs w:val="22"/>
        </w:rPr>
        <w:t xml:space="preserve">numbered </w:t>
      </w:r>
      <w:r>
        <w:rPr>
          <w:rFonts w:ascii="Calibri" w:eastAsia="Times New Roman" w:hAnsi="Calibri" w:cs="Calibri"/>
          <w:sz w:val="22"/>
          <w:szCs w:val="22"/>
        </w:rPr>
        <w:t xml:space="preserve">list </w:t>
      </w:r>
      <w:r w:rsidR="00112B21">
        <w:rPr>
          <w:rFonts w:ascii="Calibri" w:eastAsia="Times New Roman" w:hAnsi="Calibri" w:cs="Calibri"/>
          <w:sz w:val="22"/>
          <w:szCs w:val="22"/>
        </w:rPr>
        <w:t>below but</w:t>
      </w:r>
      <w:r>
        <w:rPr>
          <w:rFonts w:ascii="Calibri" w:eastAsia="Times New Roman" w:hAnsi="Calibri" w:cs="Calibri"/>
          <w:sz w:val="22"/>
          <w:szCs w:val="22"/>
        </w:rPr>
        <w:t xml:space="preserve"> may otherwise be submitted in any format.</w:t>
      </w:r>
      <w:r w:rsidR="00710C9C">
        <w:rPr>
          <w:rFonts w:ascii="Calibri" w:eastAsia="Times New Roman" w:hAnsi="Calibri" w:cs="Calibri"/>
          <w:sz w:val="22"/>
          <w:szCs w:val="22"/>
        </w:rPr>
        <w:t xml:space="preserve"> </w:t>
      </w:r>
      <w:r w:rsidR="00900398">
        <w:rPr>
          <w:rFonts w:ascii="Calibri" w:eastAsia="Times New Roman" w:hAnsi="Calibri" w:cs="Calibri"/>
          <w:sz w:val="22"/>
          <w:szCs w:val="22"/>
        </w:rPr>
        <w:t xml:space="preserve">Sponsoring </w:t>
      </w:r>
      <w:r w:rsidR="00744E3B">
        <w:rPr>
          <w:rFonts w:ascii="Calibri" w:eastAsia="Times New Roman" w:hAnsi="Calibri" w:cs="Calibri"/>
          <w:sz w:val="22"/>
          <w:szCs w:val="22"/>
        </w:rPr>
        <w:t>d</w:t>
      </w:r>
      <w:r w:rsidR="00900398">
        <w:rPr>
          <w:rFonts w:ascii="Calibri" w:eastAsia="Times New Roman" w:hAnsi="Calibri" w:cs="Calibri"/>
          <w:sz w:val="22"/>
          <w:szCs w:val="22"/>
        </w:rPr>
        <w:t xml:space="preserve">eans </w:t>
      </w:r>
      <w:r w:rsidR="002C05E8">
        <w:rPr>
          <w:rFonts w:ascii="Calibri" w:eastAsia="Times New Roman" w:hAnsi="Calibri" w:cs="Calibri"/>
          <w:sz w:val="22"/>
          <w:szCs w:val="22"/>
        </w:rPr>
        <w:t>will</w:t>
      </w:r>
      <w:r w:rsidR="00900398">
        <w:rPr>
          <w:rFonts w:ascii="Calibri" w:eastAsia="Times New Roman" w:hAnsi="Calibri" w:cs="Calibri"/>
          <w:sz w:val="22"/>
          <w:szCs w:val="22"/>
        </w:rPr>
        <w:t xml:space="preserve"> send to </w:t>
      </w:r>
      <w:r w:rsidR="002C05E8">
        <w:rPr>
          <w:rFonts w:ascii="Calibri" w:eastAsia="Times New Roman" w:hAnsi="Calibri" w:cs="Calibri"/>
          <w:sz w:val="22"/>
          <w:szCs w:val="22"/>
        </w:rPr>
        <w:t xml:space="preserve">the </w:t>
      </w:r>
      <w:r w:rsidR="00744E3B">
        <w:rPr>
          <w:rFonts w:ascii="Calibri" w:eastAsia="Times New Roman" w:hAnsi="Calibri" w:cs="Calibri"/>
          <w:sz w:val="22"/>
          <w:szCs w:val="22"/>
        </w:rPr>
        <w:t>p</w:t>
      </w:r>
      <w:r w:rsidR="00900398">
        <w:rPr>
          <w:rFonts w:ascii="Calibri" w:eastAsia="Times New Roman" w:hAnsi="Calibri" w:cs="Calibri"/>
          <w:sz w:val="22"/>
          <w:szCs w:val="22"/>
        </w:rPr>
        <w:t xml:space="preserve">rovost office when ready for </w:t>
      </w:r>
      <w:r w:rsidR="00247931">
        <w:rPr>
          <w:rFonts w:ascii="Calibri" w:eastAsia="Times New Roman" w:hAnsi="Calibri" w:cs="Calibri"/>
          <w:sz w:val="22"/>
          <w:szCs w:val="22"/>
        </w:rPr>
        <w:t xml:space="preserve">full </w:t>
      </w:r>
      <w:r w:rsidR="00900398">
        <w:rPr>
          <w:rFonts w:ascii="Calibri" w:eastAsia="Times New Roman" w:hAnsi="Calibri" w:cs="Calibri"/>
          <w:sz w:val="22"/>
          <w:szCs w:val="22"/>
        </w:rPr>
        <w:t xml:space="preserve">AALT </w:t>
      </w:r>
      <w:r w:rsidR="00112B21">
        <w:rPr>
          <w:rFonts w:ascii="Calibri" w:eastAsia="Times New Roman" w:hAnsi="Calibri" w:cs="Calibri"/>
          <w:sz w:val="22"/>
          <w:szCs w:val="22"/>
        </w:rPr>
        <w:t>revi</w:t>
      </w:r>
      <w:r w:rsidR="0013212D">
        <w:rPr>
          <w:rFonts w:ascii="Calibri" w:eastAsia="Times New Roman" w:hAnsi="Calibri" w:cs="Calibri"/>
          <w:sz w:val="22"/>
          <w:szCs w:val="22"/>
        </w:rPr>
        <w:t>ew and</w:t>
      </w:r>
      <w:r w:rsidR="004F00A2">
        <w:rPr>
          <w:rFonts w:ascii="Calibri" w:eastAsia="Times New Roman" w:hAnsi="Calibri" w:cs="Calibri"/>
          <w:sz w:val="22"/>
          <w:szCs w:val="22"/>
        </w:rPr>
        <w:t xml:space="preserve"> are </w:t>
      </w:r>
      <w:r w:rsidR="00247931">
        <w:rPr>
          <w:rFonts w:ascii="Calibri" w:eastAsia="Times New Roman" w:hAnsi="Calibri" w:cs="Calibri"/>
          <w:sz w:val="22"/>
          <w:szCs w:val="22"/>
        </w:rPr>
        <w:t>e</w:t>
      </w:r>
      <w:r w:rsidR="004F00A2">
        <w:rPr>
          <w:rFonts w:ascii="Calibri" w:eastAsia="Times New Roman" w:hAnsi="Calibri" w:cs="Calibri"/>
          <w:sz w:val="22"/>
          <w:szCs w:val="22"/>
        </w:rPr>
        <w:t>nco</w:t>
      </w:r>
      <w:r w:rsidR="009A6A0E">
        <w:rPr>
          <w:rFonts w:ascii="Calibri" w:eastAsia="Times New Roman" w:hAnsi="Calibri" w:cs="Calibri"/>
          <w:sz w:val="22"/>
          <w:szCs w:val="22"/>
        </w:rPr>
        <w:t>u</w:t>
      </w:r>
      <w:r w:rsidR="004F00A2">
        <w:rPr>
          <w:rFonts w:ascii="Calibri" w:eastAsia="Times New Roman" w:hAnsi="Calibri" w:cs="Calibri"/>
          <w:sz w:val="22"/>
          <w:szCs w:val="22"/>
        </w:rPr>
        <w:t xml:space="preserve">raged to consult informally </w:t>
      </w:r>
      <w:r w:rsidR="003279E4">
        <w:rPr>
          <w:rFonts w:ascii="Calibri" w:eastAsia="Times New Roman" w:hAnsi="Calibri" w:cs="Calibri"/>
          <w:sz w:val="22"/>
          <w:szCs w:val="22"/>
        </w:rPr>
        <w:t xml:space="preserve">with other AALT members </w:t>
      </w:r>
      <w:r w:rsidR="009A6A0E">
        <w:rPr>
          <w:rFonts w:ascii="Calibri" w:eastAsia="Times New Roman" w:hAnsi="Calibri" w:cs="Calibri"/>
          <w:sz w:val="22"/>
          <w:szCs w:val="22"/>
        </w:rPr>
        <w:t>at any time</w:t>
      </w:r>
      <w:r w:rsidR="004F00A2">
        <w:rPr>
          <w:rFonts w:ascii="Calibri" w:eastAsia="Times New Roman" w:hAnsi="Calibri" w:cs="Calibri"/>
          <w:sz w:val="22"/>
          <w:szCs w:val="22"/>
        </w:rPr>
        <w:t xml:space="preserve"> </w:t>
      </w:r>
      <w:r w:rsidR="00247931">
        <w:rPr>
          <w:rFonts w:ascii="Calibri" w:eastAsia="Times New Roman" w:hAnsi="Calibri" w:cs="Calibri"/>
          <w:sz w:val="22"/>
          <w:szCs w:val="22"/>
        </w:rPr>
        <w:t>during process</w:t>
      </w:r>
      <w:r w:rsidR="003279E4">
        <w:rPr>
          <w:rFonts w:ascii="Calibri" w:eastAsia="Times New Roman" w:hAnsi="Calibri" w:cs="Calibri"/>
          <w:sz w:val="22"/>
          <w:szCs w:val="22"/>
        </w:rPr>
        <w:t xml:space="preserve"> </w:t>
      </w:r>
      <w:r w:rsidR="00133F56">
        <w:rPr>
          <w:rFonts w:ascii="Calibri" w:eastAsia="Times New Roman" w:hAnsi="Calibri" w:cs="Calibri"/>
          <w:sz w:val="22"/>
          <w:szCs w:val="22"/>
        </w:rPr>
        <w:t>as needed to provide</w:t>
      </w:r>
      <w:r w:rsidR="0055169E">
        <w:rPr>
          <w:rFonts w:ascii="Calibri" w:eastAsia="Times New Roman" w:hAnsi="Calibri" w:cs="Calibri"/>
          <w:sz w:val="22"/>
          <w:szCs w:val="22"/>
        </w:rPr>
        <w:t xml:space="preserve"> faculty in </w:t>
      </w:r>
      <w:r w:rsidR="007D3217">
        <w:rPr>
          <w:rFonts w:ascii="Calibri" w:eastAsia="Times New Roman" w:hAnsi="Calibri" w:cs="Calibri"/>
          <w:sz w:val="22"/>
          <w:szCs w:val="22"/>
        </w:rPr>
        <w:t>proposing</w:t>
      </w:r>
      <w:r w:rsidR="0055169E">
        <w:rPr>
          <w:rFonts w:ascii="Calibri" w:eastAsia="Times New Roman" w:hAnsi="Calibri" w:cs="Calibri"/>
          <w:sz w:val="22"/>
          <w:szCs w:val="22"/>
        </w:rPr>
        <w:t xml:space="preserve"> </w:t>
      </w:r>
      <w:r w:rsidR="00133F56">
        <w:rPr>
          <w:rFonts w:ascii="Calibri" w:eastAsia="Times New Roman" w:hAnsi="Calibri" w:cs="Calibri"/>
          <w:sz w:val="22"/>
          <w:szCs w:val="22"/>
        </w:rPr>
        <w:t>unit</w:t>
      </w:r>
      <w:r w:rsidR="0055169E">
        <w:rPr>
          <w:rFonts w:ascii="Calibri" w:eastAsia="Times New Roman" w:hAnsi="Calibri" w:cs="Calibri"/>
          <w:sz w:val="22"/>
          <w:szCs w:val="22"/>
        </w:rPr>
        <w:t xml:space="preserve">s </w:t>
      </w:r>
      <w:r w:rsidR="00133F56">
        <w:rPr>
          <w:rFonts w:ascii="Calibri" w:eastAsia="Times New Roman" w:hAnsi="Calibri" w:cs="Calibri"/>
          <w:sz w:val="22"/>
          <w:szCs w:val="22"/>
        </w:rPr>
        <w:t>with clear guidance</w:t>
      </w:r>
      <w:r w:rsidR="006D524D">
        <w:rPr>
          <w:rFonts w:ascii="Calibri" w:eastAsia="Times New Roman" w:hAnsi="Calibri" w:cs="Calibri"/>
          <w:sz w:val="22"/>
          <w:szCs w:val="22"/>
        </w:rPr>
        <w:t xml:space="preserve"> as to the likelihood of success</w:t>
      </w:r>
      <w:r w:rsidR="00133F56">
        <w:rPr>
          <w:rFonts w:ascii="Calibri" w:eastAsia="Times New Roman" w:hAnsi="Calibri" w:cs="Calibri"/>
          <w:sz w:val="22"/>
          <w:szCs w:val="22"/>
        </w:rPr>
        <w:t>.</w:t>
      </w:r>
    </w:p>
    <w:p w14:paraId="7DB9BDA5" w14:textId="53DCE058" w:rsidR="001E222D" w:rsidRPr="00E72B3B" w:rsidRDefault="0013212D" w:rsidP="00E270C1">
      <w:pPr>
        <w:pStyle w:val="ListParagraph"/>
        <w:numPr>
          <w:ilvl w:val="0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 xml:space="preserve">UNC is required to notify HLC </w:t>
      </w:r>
      <w:r w:rsidRPr="00E72B3B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of substantial changes to existing programs as well as the development of new programs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. </w:t>
      </w:r>
      <w:r w:rsidR="001E222D" w:rsidRPr="00E72B3B">
        <w:rPr>
          <w:rFonts w:ascii="Calibri" w:eastAsia="Times New Roman" w:hAnsi="Calibri" w:cs="Calibri"/>
          <w:sz w:val="22"/>
          <w:szCs w:val="22"/>
        </w:rPr>
        <w:t>Substantial changes include</w:t>
      </w:r>
    </w:p>
    <w:p w14:paraId="5B977D23" w14:textId="16A93C9C" w:rsidR="001E222D" w:rsidRPr="00E72B3B" w:rsidRDefault="001E222D" w:rsidP="001E222D">
      <w:pPr>
        <w:pStyle w:val="ListParagraph"/>
        <w:numPr>
          <w:ilvl w:val="1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>25% or re of the program content is modified</w:t>
      </w:r>
    </w:p>
    <w:p w14:paraId="309478E8" w14:textId="77777777" w:rsidR="001E222D" w:rsidRPr="00E72B3B" w:rsidRDefault="001E222D" w:rsidP="001E222D">
      <w:pPr>
        <w:pStyle w:val="ListParagraph"/>
        <w:numPr>
          <w:ilvl w:val="1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 xml:space="preserve">the modality is changed (i.e., from primarily in person to fully online, from standard term to short course format, etc.). </w:t>
      </w:r>
    </w:p>
    <w:p w14:paraId="0570F34F" w14:textId="3E111662" w:rsidR="002C05E8" w:rsidRPr="001E222D" w:rsidRDefault="0013212D" w:rsidP="001E222D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 xml:space="preserve">Information required for the HLC screening is included in questions (1), (4), (6) and (7) of this template. </w:t>
      </w:r>
      <w:r w:rsidR="002C05E8" w:rsidRPr="00E72B3B">
        <w:rPr>
          <w:rFonts w:ascii="Calibri" w:eastAsia="Times New Roman" w:hAnsi="Calibri" w:cs="Calibri"/>
          <w:sz w:val="22"/>
          <w:szCs w:val="22"/>
        </w:rPr>
        <w:t xml:space="preserve">Proposing </w:t>
      </w:r>
      <w:r w:rsidR="00744E3B" w:rsidRPr="00E72B3B">
        <w:rPr>
          <w:rFonts w:ascii="Calibri" w:eastAsia="Times New Roman" w:hAnsi="Calibri" w:cs="Calibri"/>
          <w:sz w:val="22"/>
          <w:szCs w:val="22"/>
        </w:rPr>
        <w:t>u</w:t>
      </w:r>
      <w:r w:rsidR="002C05E8" w:rsidRPr="00E72B3B">
        <w:rPr>
          <w:rFonts w:ascii="Calibri" w:eastAsia="Times New Roman" w:hAnsi="Calibri" w:cs="Calibri"/>
          <w:sz w:val="22"/>
          <w:szCs w:val="22"/>
        </w:rPr>
        <w:t xml:space="preserve">nits are encouraged to reach out to UNC’s HLC </w:t>
      </w:r>
      <w:r w:rsidR="00E078B1" w:rsidRPr="00E72B3B">
        <w:rPr>
          <w:rFonts w:ascii="Calibri" w:eastAsia="Times New Roman" w:hAnsi="Calibri" w:cs="Calibri"/>
          <w:sz w:val="22"/>
          <w:szCs w:val="22"/>
        </w:rPr>
        <w:t>Accreditation Liaison</w:t>
      </w:r>
      <w:r w:rsidR="00AF3526" w:rsidRPr="00E72B3B">
        <w:rPr>
          <w:rFonts w:ascii="Calibri" w:eastAsia="Times New Roman" w:hAnsi="Calibri" w:cs="Calibri"/>
          <w:sz w:val="22"/>
          <w:szCs w:val="22"/>
        </w:rPr>
        <w:t xml:space="preserve"> Officer</w:t>
      </w:r>
      <w:r w:rsidR="00A20D8C" w:rsidRPr="00E72B3B">
        <w:rPr>
          <w:rFonts w:ascii="Calibri" w:eastAsia="Times New Roman" w:hAnsi="Calibri" w:cs="Calibri"/>
          <w:sz w:val="22"/>
          <w:szCs w:val="22"/>
        </w:rPr>
        <w:t xml:space="preserve"> (Kim Black)</w:t>
      </w:r>
      <w:r w:rsidR="002C05E8" w:rsidRPr="00E72B3B">
        <w:rPr>
          <w:rFonts w:ascii="Calibri" w:eastAsia="Times New Roman" w:hAnsi="Calibri" w:cs="Calibri"/>
          <w:sz w:val="22"/>
          <w:szCs w:val="22"/>
        </w:rPr>
        <w:t xml:space="preserve"> early in the process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 of developing/revising curriculum</w:t>
      </w:r>
      <w:r w:rsidR="002C05E8" w:rsidRPr="00E72B3B">
        <w:rPr>
          <w:rFonts w:ascii="Calibri" w:eastAsia="Times New Roman" w:hAnsi="Calibri" w:cs="Calibri"/>
          <w:sz w:val="22"/>
          <w:szCs w:val="22"/>
        </w:rPr>
        <w:t xml:space="preserve"> to determine whether HLC 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pre-approval is likely to be required </w:t>
      </w:r>
      <w:r w:rsidR="00FA1F30" w:rsidRPr="00E72B3B">
        <w:rPr>
          <w:rFonts w:ascii="Calibri" w:eastAsia="Times New Roman" w:hAnsi="Calibri" w:cs="Calibri"/>
          <w:sz w:val="22"/>
          <w:szCs w:val="22"/>
        </w:rPr>
        <w:t>(</w:t>
      </w:r>
      <w:r w:rsidR="00FA1F30" w:rsidRPr="00E72B3B">
        <w:rPr>
          <w:rFonts w:ascii="Calibri" w:eastAsia="Times New Roman" w:hAnsi="Calibri" w:cs="Calibri"/>
          <w:i/>
          <w:iCs/>
          <w:sz w:val="22"/>
          <w:szCs w:val="22"/>
        </w:rPr>
        <w:t>if</w:t>
      </w:r>
      <w:r w:rsidR="00FA1F30" w:rsidRPr="00E72B3B">
        <w:rPr>
          <w:rFonts w:ascii="Calibri" w:eastAsia="Times New Roman" w:hAnsi="Calibri" w:cs="Calibri"/>
          <w:sz w:val="22"/>
          <w:szCs w:val="22"/>
        </w:rPr>
        <w:t xml:space="preserve"> required, HLC approval can take up to 9 months)</w:t>
      </w:r>
      <w:r w:rsidR="002C05E8" w:rsidRPr="00E72B3B">
        <w:rPr>
          <w:rFonts w:ascii="Calibri" w:eastAsia="Times New Roman" w:hAnsi="Calibri" w:cs="Calibri"/>
          <w:sz w:val="22"/>
          <w:szCs w:val="22"/>
        </w:rPr>
        <w:t>.</w:t>
      </w:r>
      <w:r w:rsidR="002C05E8" w:rsidRPr="001E222D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35406F2" w14:textId="26370813" w:rsidR="00197F3F" w:rsidRPr="000201DF" w:rsidRDefault="00952D1A" w:rsidP="00222BFD">
      <w:pPr>
        <w:pStyle w:val="ListParagraph"/>
        <w:numPr>
          <w:ilvl w:val="0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Extended Campus will </w:t>
      </w:r>
      <w:r w:rsidR="0013212D">
        <w:rPr>
          <w:rFonts w:ascii="Calibri" w:eastAsia="Times New Roman" w:hAnsi="Calibri" w:cs="Calibri"/>
          <w:sz w:val="22"/>
          <w:szCs w:val="22"/>
        </w:rPr>
        <w:t xml:space="preserve">typically </w:t>
      </w:r>
      <w:r>
        <w:rPr>
          <w:rFonts w:ascii="Calibri" w:eastAsia="Times New Roman" w:hAnsi="Calibri" w:cs="Calibri"/>
          <w:sz w:val="22"/>
          <w:szCs w:val="22"/>
        </w:rPr>
        <w:t xml:space="preserve">only conduct market analyses </w:t>
      </w:r>
      <w:r>
        <w:rPr>
          <w:rFonts w:ascii="Calibri" w:eastAsia="Times New Roman" w:hAnsi="Calibri" w:cs="Calibri"/>
          <w:i/>
          <w:iCs/>
          <w:sz w:val="22"/>
          <w:szCs w:val="22"/>
        </w:rPr>
        <w:t>after</w:t>
      </w:r>
      <w:r>
        <w:rPr>
          <w:rFonts w:ascii="Calibri" w:eastAsia="Times New Roman" w:hAnsi="Calibri" w:cs="Calibri"/>
          <w:sz w:val="22"/>
          <w:szCs w:val="22"/>
        </w:rPr>
        <w:t xml:space="preserve"> preliminary approval has been granted by the </w:t>
      </w:r>
      <w:r w:rsidR="00112B21">
        <w:rPr>
          <w:rFonts w:ascii="Calibri" w:eastAsia="Times New Roman" w:hAnsi="Calibri" w:cs="Calibri"/>
          <w:sz w:val="22"/>
          <w:szCs w:val="22"/>
        </w:rPr>
        <w:t>provost</w:t>
      </w:r>
      <w:r>
        <w:rPr>
          <w:rFonts w:ascii="Calibri" w:eastAsia="Times New Roman" w:hAnsi="Calibri" w:cs="Calibri"/>
          <w:sz w:val="22"/>
          <w:szCs w:val="22"/>
        </w:rPr>
        <w:t xml:space="preserve"> (</w:t>
      </w:r>
      <w:r w:rsidR="008C5A68">
        <w:rPr>
          <w:rFonts w:ascii="Calibri" w:eastAsia="Times New Roman" w:hAnsi="Calibri" w:cs="Calibri"/>
          <w:sz w:val="22"/>
          <w:szCs w:val="22"/>
        </w:rPr>
        <w:t xml:space="preserve">with support </w:t>
      </w:r>
      <w:r>
        <w:rPr>
          <w:rFonts w:ascii="Calibri" w:eastAsia="Times New Roman" w:hAnsi="Calibri" w:cs="Calibri"/>
          <w:sz w:val="22"/>
          <w:szCs w:val="22"/>
        </w:rPr>
        <w:t xml:space="preserve">from the Academic Affairs Leadership Team). </w:t>
      </w:r>
      <w:r w:rsidR="00C8258D">
        <w:rPr>
          <w:rFonts w:ascii="Calibri" w:eastAsia="Times New Roman" w:hAnsi="Calibri" w:cs="Calibri"/>
          <w:sz w:val="22"/>
          <w:szCs w:val="22"/>
        </w:rPr>
        <w:t xml:space="preserve">Provost office will forward </w:t>
      </w:r>
      <w:proofErr w:type="gramStart"/>
      <w:r w:rsidR="0016468C">
        <w:rPr>
          <w:rFonts w:ascii="Calibri" w:eastAsia="Times New Roman" w:hAnsi="Calibri" w:cs="Calibri"/>
          <w:sz w:val="22"/>
          <w:szCs w:val="22"/>
        </w:rPr>
        <w:t>request</w:t>
      </w:r>
      <w:proofErr w:type="gramEnd"/>
      <w:r w:rsidR="0016468C">
        <w:rPr>
          <w:rFonts w:ascii="Calibri" w:eastAsia="Times New Roman" w:hAnsi="Calibri" w:cs="Calibri"/>
          <w:sz w:val="22"/>
          <w:szCs w:val="22"/>
        </w:rPr>
        <w:t xml:space="preserve"> for mar</w:t>
      </w:r>
      <w:r w:rsidR="00A52D18">
        <w:rPr>
          <w:rFonts w:ascii="Calibri" w:eastAsia="Times New Roman" w:hAnsi="Calibri" w:cs="Calibri"/>
          <w:sz w:val="22"/>
          <w:szCs w:val="22"/>
        </w:rPr>
        <w:t>k</w:t>
      </w:r>
      <w:r w:rsidR="0016468C">
        <w:rPr>
          <w:rFonts w:ascii="Calibri" w:eastAsia="Times New Roman" w:hAnsi="Calibri" w:cs="Calibri"/>
          <w:sz w:val="22"/>
          <w:szCs w:val="22"/>
        </w:rPr>
        <w:t xml:space="preserve">et analysis </w:t>
      </w:r>
      <w:r w:rsidR="00C8258D">
        <w:rPr>
          <w:rFonts w:ascii="Calibri" w:eastAsia="Times New Roman" w:hAnsi="Calibri" w:cs="Calibri"/>
          <w:sz w:val="22"/>
          <w:szCs w:val="22"/>
        </w:rPr>
        <w:t>to E</w:t>
      </w:r>
      <w:r w:rsidR="00A52D18">
        <w:rPr>
          <w:rFonts w:ascii="Calibri" w:eastAsia="Times New Roman" w:hAnsi="Calibri" w:cs="Calibri"/>
          <w:sz w:val="22"/>
          <w:szCs w:val="22"/>
        </w:rPr>
        <w:t xml:space="preserve">xtended Campus </w:t>
      </w:r>
      <w:r w:rsidR="001E66C0">
        <w:rPr>
          <w:rFonts w:ascii="Calibri" w:eastAsia="Times New Roman" w:hAnsi="Calibri" w:cs="Calibri"/>
          <w:sz w:val="22"/>
          <w:szCs w:val="22"/>
        </w:rPr>
        <w:t xml:space="preserve">when </w:t>
      </w:r>
      <w:r w:rsidR="0013212D">
        <w:rPr>
          <w:rFonts w:ascii="Calibri" w:eastAsia="Times New Roman" w:hAnsi="Calibri" w:cs="Calibri"/>
          <w:sz w:val="22"/>
          <w:szCs w:val="22"/>
        </w:rPr>
        <w:t xml:space="preserve">required for campus </w:t>
      </w:r>
      <w:r w:rsidR="00B46585">
        <w:rPr>
          <w:rFonts w:ascii="Calibri" w:eastAsia="Times New Roman" w:hAnsi="Calibri" w:cs="Calibri"/>
          <w:sz w:val="22"/>
          <w:szCs w:val="22"/>
        </w:rPr>
        <w:t>approval.</w:t>
      </w:r>
    </w:p>
    <w:p w14:paraId="1EE27BC7" w14:textId="1C6BB6F2" w:rsidR="002D2C65" w:rsidRDefault="00C46F94" w:rsidP="00222BFD">
      <w:pPr>
        <w:pStyle w:val="ListParagraph"/>
        <w:numPr>
          <w:ilvl w:val="0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6A0FA1B4">
        <w:rPr>
          <w:rFonts w:ascii="Calibri" w:eastAsia="Times New Roman" w:hAnsi="Calibri" w:cs="Calibri"/>
          <w:sz w:val="22"/>
          <w:szCs w:val="22"/>
        </w:rPr>
        <w:t xml:space="preserve">Access to new program forms in the curriculum </w:t>
      </w:r>
      <w:r w:rsidR="00F466CD" w:rsidRPr="6A0FA1B4">
        <w:rPr>
          <w:rFonts w:ascii="Calibri" w:eastAsia="Times New Roman" w:hAnsi="Calibri" w:cs="Calibri"/>
          <w:sz w:val="22"/>
          <w:szCs w:val="22"/>
        </w:rPr>
        <w:t xml:space="preserve">workflow will be granted </w:t>
      </w:r>
      <w:r w:rsidR="00F466CD" w:rsidRPr="6A0FA1B4">
        <w:rPr>
          <w:rFonts w:ascii="Calibri" w:eastAsia="Times New Roman" w:hAnsi="Calibri" w:cs="Calibri"/>
          <w:i/>
          <w:iCs/>
          <w:sz w:val="22"/>
          <w:szCs w:val="22"/>
        </w:rPr>
        <w:t>after</w:t>
      </w:r>
      <w:r w:rsidR="0013212D" w:rsidRPr="6A0FA1B4">
        <w:rPr>
          <w:rFonts w:ascii="Calibri" w:eastAsia="Times New Roman" w:hAnsi="Calibri" w:cs="Calibri"/>
          <w:sz w:val="22"/>
          <w:szCs w:val="22"/>
        </w:rPr>
        <w:t xml:space="preserve"> this template has been reviewed by the provost</w:t>
      </w:r>
      <w:r w:rsidR="005977B0" w:rsidRPr="6A0FA1B4">
        <w:rPr>
          <w:rFonts w:ascii="Calibri" w:eastAsia="Times New Roman" w:hAnsi="Calibri" w:cs="Calibri"/>
          <w:sz w:val="22"/>
          <w:szCs w:val="22"/>
        </w:rPr>
        <w:t xml:space="preserve"> (and any follow up questions raised from those steps have been answered)</w:t>
      </w:r>
      <w:r w:rsidRPr="6A0FA1B4">
        <w:rPr>
          <w:rFonts w:ascii="Calibri" w:eastAsia="Times New Roman" w:hAnsi="Calibri" w:cs="Calibri"/>
          <w:sz w:val="22"/>
          <w:szCs w:val="22"/>
        </w:rPr>
        <w:t xml:space="preserve">; </w:t>
      </w:r>
      <w:r w:rsidR="0047341C" w:rsidRPr="6A0FA1B4">
        <w:rPr>
          <w:rFonts w:ascii="Calibri" w:eastAsia="Times New Roman" w:hAnsi="Calibri" w:cs="Calibri"/>
          <w:sz w:val="22"/>
          <w:szCs w:val="22"/>
        </w:rPr>
        <w:t>p</w:t>
      </w:r>
      <w:r w:rsidRPr="6A0FA1B4">
        <w:rPr>
          <w:rFonts w:ascii="Calibri" w:eastAsia="Times New Roman" w:hAnsi="Calibri" w:cs="Calibri"/>
          <w:sz w:val="22"/>
          <w:szCs w:val="22"/>
        </w:rPr>
        <w:t xml:space="preserve">rovost office staff will notify the </w:t>
      </w:r>
      <w:r w:rsidR="5D739A36" w:rsidRPr="6A0FA1B4">
        <w:rPr>
          <w:rFonts w:ascii="Calibri" w:eastAsia="Times New Roman" w:hAnsi="Calibri" w:cs="Calibri"/>
          <w:sz w:val="22"/>
          <w:szCs w:val="22"/>
        </w:rPr>
        <w:t xml:space="preserve">Catalog </w:t>
      </w:r>
      <w:r w:rsidR="00234942" w:rsidRPr="6A0FA1B4">
        <w:rPr>
          <w:rFonts w:ascii="Calibri" w:eastAsia="Times New Roman" w:hAnsi="Calibri" w:cs="Calibri"/>
          <w:sz w:val="22"/>
          <w:szCs w:val="22"/>
        </w:rPr>
        <w:t>C</w:t>
      </w:r>
      <w:r w:rsidRPr="6A0FA1B4">
        <w:rPr>
          <w:rFonts w:ascii="Calibri" w:eastAsia="Times New Roman" w:hAnsi="Calibri" w:cs="Calibri"/>
          <w:sz w:val="22"/>
          <w:szCs w:val="22"/>
        </w:rPr>
        <w:t xml:space="preserve">urriculum </w:t>
      </w:r>
      <w:r w:rsidR="7310586B" w:rsidRPr="6A0FA1B4">
        <w:rPr>
          <w:rFonts w:ascii="Calibri" w:eastAsia="Times New Roman" w:hAnsi="Calibri" w:cs="Calibri"/>
          <w:sz w:val="22"/>
          <w:szCs w:val="22"/>
        </w:rPr>
        <w:t xml:space="preserve">Team </w:t>
      </w:r>
      <w:r w:rsidRPr="6A0FA1B4">
        <w:rPr>
          <w:rFonts w:ascii="Calibri" w:eastAsia="Times New Roman" w:hAnsi="Calibri" w:cs="Calibri"/>
          <w:sz w:val="22"/>
          <w:szCs w:val="22"/>
        </w:rPr>
        <w:t xml:space="preserve">in the registrar’s office </w:t>
      </w:r>
      <w:r w:rsidR="00891B63" w:rsidRPr="6A0FA1B4">
        <w:rPr>
          <w:rFonts w:ascii="Calibri" w:eastAsia="Times New Roman" w:hAnsi="Calibri" w:cs="Calibri"/>
          <w:sz w:val="22"/>
          <w:szCs w:val="22"/>
        </w:rPr>
        <w:t>to prov</w:t>
      </w:r>
      <w:r w:rsidR="00DA1498" w:rsidRPr="6A0FA1B4">
        <w:rPr>
          <w:rFonts w:ascii="Calibri" w:eastAsia="Times New Roman" w:hAnsi="Calibri" w:cs="Calibri"/>
          <w:sz w:val="22"/>
          <w:szCs w:val="22"/>
        </w:rPr>
        <w:t>ide</w:t>
      </w:r>
      <w:r w:rsidR="00891B63" w:rsidRPr="6A0FA1B4">
        <w:rPr>
          <w:rFonts w:ascii="Calibri" w:eastAsia="Times New Roman" w:hAnsi="Calibri" w:cs="Calibri"/>
          <w:sz w:val="22"/>
          <w:szCs w:val="22"/>
        </w:rPr>
        <w:t xml:space="preserve"> links </w:t>
      </w:r>
      <w:r w:rsidR="00DA1498" w:rsidRPr="6A0FA1B4">
        <w:rPr>
          <w:rFonts w:ascii="Calibri" w:eastAsia="Times New Roman" w:hAnsi="Calibri" w:cs="Calibri"/>
          <w:sz w:val="22"/>
          <w:szCs w:val="22"/>
        </w:rPr>
        <w:t xml:space="preserve">when appropriate, and the proposal can be uploaded to document rationale and resource </w:t>
      </w:r>
      <w:r w:rsidR="00112B21" w:rsidRPr="6A0FA1B4">
        <w:rPr>
          <w:rFonts w:ascii="Calibri" w:eastAsia="Times New Roman" w:hAnsi="Calibri" w:cs="Calibri"/>
          <w:sz w:val="22"/>
          <w:szCs w:val="22"/>
        </w:rPr>
        <w:t>impact.</w:t>
      </w:r>
    </w:p>
    <w:p w14:paraId="3E9335F1" w14:textId="3FA630E9" w:rsidR="000201DF" w:rsidRDefault="002D2C65" w:rsidP="00222BFD">
      <w:pPr>
        <w:pStyle w:val="ListParagraph"/>
        <w:numPr>
          <w:ilvl w:val="0"/>
          <w:numId w:val="13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9E7370">
        <w:rPr>
          <w:rFonts w:ascii="Calibri" w:eastAsia="Times New Roman" w:hAnsi="Calibri" w:cs="Calibri"/>
          <w:i/>
          <w:iCs/>
          <w:sz w:val="22"/>
          <w:szCs w:val="22"/>
        </w:rPr>
        <w:t>Note on revised programs</w:t>
      </w:r>
      <w:r>
        <w:rPr>
          <w:rFonts w:ascii="Calibri" w:eastAsia="Times New Roman" w:hAnsi="Calibri" w:cs="Calibri"/>
          <w:sz w:val="22"/>
          <w:szCs w:val="22"/>
        </w:rPr>
        <w:t xml:space="preserve">: </w:t>
      </w:r>
      <w:r w:rsidR="00CB38D4">
        <w:rPr>
          <w:rFonts w:ascii="Calibri" w:eastAsia="Times New Roman" w:hAnsi="Calibri" w:cs="Calibri"/>
          <w:sz w:val="22"/>
          <w:szCs w:val="22"/>
        </w:rPr>
        <w:t>Units making</w:t>
      </w:r>
      <w:r w:rsidR="005968C2">
        <w:rPr>
          <w:rFonts w:ascii="Calibri" w:eastAsia="Times New Roman" w:hAnsi="Calibri" w:cs="Calibri"/>
          <w:sz w:val="22"/>
          <w:szCs w:val="22"/>
        </w:rPr>
        <w:t xml:space="preserve"> </w:t>
      </w:r>
      <w:r w:rsidR="008C5A68">
        <w:rPr>
          <w:rFonts w:ascii="Calibri" w:eastAsia="Times New Roman" w:hAnsi="Calibri" w:cs="Calibri"/>
          <w:sz w:val="22"/>
          <w:szCs w:val="22"/>
        </w:rPr>
        <w:t>significant</w:t>
      </w:r>
      <w:r w:rsidR="005968C2">
        <w:rPr>
          <w:rFonts w:ascii="Calibri" w:eastAsia="Times New Roman" w:hAnsi="Calibri" w:cs="Calibri"/>
          <w:sz w:val="22"/>
          <w:szCs w:val="22"/>
        </w:rPr>
        <w:t xml:space="preserve"> revisions to existing programs </w:t>
      </w:r>
      <w:r w:rsidR="000E4FA3">
        <w:rPr>
          <w:rFonts w:ascii="Calibri" w:eastAsia="Times New Roman" w:hAnsi="Calibri" w:cs="Calibri"/>
          <w:sz w:val="22"/>
          <w:szCs w:val="22"/>
        </w:rPr>
        <w:t>should</w:t>
      </w:r>
      <w:r w:rsidR="00B47DF4">
        <w:rPr>
          <w:rFonts w:ascii="Calibri" w:eastAsia="Times New Roman" w:hAnsi="Calibri" w:cs="Calibri"/>
          <w:sz w:val="22"/>
          <w:szCs w:val="22"/>
        </w:rPr>
        <w:t xml:space="preserve"> review questions (2), (5) and (6) when developing </w:t>
      </w:r>
      <w:r w:rsidR="00215F5D">
        <w:rPr>
          <w:rFonts w:ascii="Calibri" w:eastAsia="Times New Roman" w:hAnsi="Calibri" w:cs="Calibri"/>
          <w:sz w:val="22"/>
          <w:szCs w:val="22"/>
        </w:rPr>
        <w:t>the rationale and resource impact</w:t>
      </w:r>
      <w:r w:rsidR="007E2078">
        <w:rPr>
          <w:rFonts w:ascii="Calibri" w:eastAsia="Times New Roman" w:hAnsi="Calibri" w:cs="Calibri"/>
          <w:sz w:val="22"/>
          <w:szCs w:val="22"/>
        </w:rPr>
        <w:t xml:space="preserve"> statements</w:t>
      </w:r>
      <w:r w:rsidR="00090494">
        <w:rPr>
          <w:rFonts w:ascii="Calibri" w:eastAsia="Times New Roman" w:hAnsi="Calibri" w:cs="Calibri"/>
          <w:sz w:val="22"/>
          <w:szCs w:val="22"/>
        </w:rPr>
        <w:t xml:space="preserve"> required </w:t>
      </w:r>
      <w:r w:rsidR="009D7AE6">
        <w:rPr>
          <w:rFonts w:ascii="Calibri" w:eastAsia="Times New Roman" w:hAnsi="Calibri" w:cs="Calibri"/>
          <w:sz w:val="22"/>
          <w:szCs w:val="22"/>
        </w:rPr>
        <w:t>on</w:t>
      </w:r>
      <w:r w:rsidR="00090494">
        <w:rPr>
          <w:rFonts w:ascii="Calibri" w:eastAsia="Times New Roman" w:hAnsi="Calibri" w:cs="Calibri"/>
          <w:sz w:val="22"/>
          <w:szCs w:val="22"/>
        </w:rPr>
        <w:t xml:space="preserve"> the revised program form. </w:t>
      </w:r>
      <w:r w:rsidR="004D498A">
        <w:rPr>
          <w:rFonts w:ascii="Calibri" w:eastAsia="Times New Roman" w:hAnsi="Calibri" w:cs="Calibri"/>
          <w:sz w:val="22"/>
          <w:szCs w:val="22"/>
        </w:rPr>
        <w:t>Units</w:t>
      </w:r>
      <w:r w:rsidR="00C97786">
        <w:rPr>
          <w:rFonts w:ascii="Calibri" w:eastAsia="Times New Roman" w:hAnsi="Calibri" w:cs="Calibri"/>
          <w:sz w:val="22"/>
          <w:szCs w:val="22"/>
        </w:rPr>
        <w:t xml:space="preserve"> </w:t>
      </w:r>
      <w:r w:rsidR="009E7370">
        <w:rPr>
          <w:rFonts w:ascii="Calibri" w:eastAsia="Times New Roman" w:hAnsi="Calibri" w:cs="Calibri"/>
          <w:sz w:val="22"/>
          <w:szCs w:val="22"/>
        </w:rPr>
        <w:t>are encouraged to</w:t>
      </w:r>
      <w:r w:rsidR="00C97786">
        <w:rPr>
          <w:rFonts w:ascii="Calibri" w:eastAsia="Times New Roman" w:hAnsi="Calibri" w:cs="Calibri"/>
          <w:sz w:val="22"/>
          <w:szCs w:val="22"/>
        </w:rPr>
        <w:t xml:space="preserve"> consult with their </w:t>
      </w:r>
      <w:r w:rsidR="00112B21">
        <w:rPr>
          <w:rFonts w:ascii="Calibri" w:eastAsia="Times New Roman" w:hAnsi="Calibri" w:cs="Calibri"/>
          <w:sz w:val="22"/>
          <w:szCs w:val="22"/>
        </w:rPr>
        <w:t>dean’s</w:t>
      </w:r>
      <w:r w:rsidR="00C97786">
        <w:rPr>
          <w:rFonts w:ascii="Calibri" w:eastAsia="Times New Roman" w:hAnsi="Calibri" w:cs="Calibri"/>
          <w:sz w:val="22"/>
          <w:szCs w:val="22"/>
        </w:rPr>
        <w:t xml:space="preserve"> office</w:t>
      </w:r>
      <w:r w:rsidR="0039354E">
        <w:rPr>
          <w:rFonts w:ascii="Calibri" w:eastAsia="Times New Roman" w:hAnsi="Calibri" w:cs="Calibri"/>
          <w:sz w:val="22"/>
          <w:szCs w:val="22"/>
        </w:rPr>
        <w:t xml:space="preserve"> </w:t>
      </w:r>
      <w:r w:rsidR="007A7A1E">
        <w:rPr>
          <w:rFonts w:ascii="Calibri" w:eastAsia="Times New Roman" w:hAnsi="Calibri" w:cs="Calibri"/>
          <w:sz w:val="22"/>
          <w:szCs w:val="22"/>
        </w:rPr>
        <w:t xml:space="preserve">to determine whether completing the entire template will be needed to secure approval. </w:t>
      </w:r>
    </w:p>
    <w:p w14:paraId="44DE370D" w14:textId="77777777" w:rsidR="007E2078" w:rsidRDefault="007E2078" w:rsidP="007D75E4">
      <w:pPr>
        <w:textAlignment w:val="baseline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</w:p>
    <w:p w14:paraId="3D4C0958" w14:textId="6CCF0725" w:rsidR="007D75E4" w:rsidRPr="005C46E5" w:rsidRDefault="005C46E5" w:rsidP="007D75E4">
      <w:pPr>
        <w:textAlignment w:val="baseline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5C46E5">
        <w:rPr>
          <w:rFonts w:ascii="Calibri" w:eastAsia="Times New Roman" w:hAnsi="Calibri" w:cs="Calibri"/>
          <w:b/>
          <w:bCs/>
          <w:sz w:val="22"/>
          <w:szCs w:val="22"/>
          <w:u w:val="single"/>
        </w:rPr>
        <w:t>Elements to Address</w:t>
      </w:r>
    </w:p>
    <w:p w14:paraId="74605B97" w14:textId="77777777" w:rsidR="001657F8" w:rsidRPr="00E72B3B" w:rsidRDefault="001657F8" w:rsidP="000C2788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E72B3B">
        <w:rPr>
          <w:rFonts w:ascii="Calibri" w:eastAsia="Times New Roman" w:hAnsi="Calibri" w:cs="Calibri"/>
          <w:b/>
          <w:bCs/>
          <w:sz w:val="22"/>
          <w:szCs w:val="22"/>
        </w:rPr>
        <w:t>Program information</w:t>
      </w:r>
    </w:p>
    <w:p w14:paraId="53C28E04" w14:textId="34D9B5C1" w:rsidR="008816EA" w:rsidRPr="003963CE" w:rsidRDefault="00A359AB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>Type of program</w:t>
      </w:r>
    </w:p>
    <w:p w14:paraId="540E7FF5" w14:textId="59A65366" w:rsidR="000C7BF2" w:rsidRDefault="008816EA" w:rsidP="005C46E5">
      <w:pPr>
        <w:pStyle w:val="ListParagraph"/>
        <w:numPr>
          <w:ilvl w:val="2"/>
          <w:numId w:val="14"/>
        </w:numPr>
        <w:ind w:left="99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 xml:space="preserve">For </w:t>
      </w:r>
      <w:r w:rsidR="008C3CF5">
        <w:rPr>
          <w:rFonts w:ascii="Calibri" w:eastAsia="Times New Roman" w:hAnsi="Calibri" w:cs="Calibri"/>
          <w:sz w:val="22"/>
          <w:szCs w:val="22"/>
        </w:rPr>
        <w:t xml:space="preserve">new </w:t>
      </w:r>
      <w:r w:rsidRPr="003963CE">
        <w:rPr>
          <w:rFonts w:ascii="Calibri" w:eastAsia="Times New Roman" w:hAnsi="Calibri" w:cs="Calibri"/>
          <w:sz w:val="22"/>
          <w:szCs w:val="22"/>
        </w:rPr>
        <w:t xml:space="preserve">undergraduate </w:t>
      </w:r>
      <w:r w:rsidR="008C3CF5">
        <w:rPr>
          <w:rFonts w:ascii="Calibri" w:eastAsia="Times New Roman" w:hAnsi="Calibri" w:cs="Calibri"/>
          <w:sz w:val="22"/>
          <w:szCs w:val="22"/>
        </w:rPr>
        <w:t>degrees</w:t>
      </w:r>
      <w:r w:rsidRPr="003963CE">
        <w:rPr>
          <w:rFonts w:ascii="Calibri" w:eastAsia="Times New Roman" w:hAnsi="Calibri" w:cs="Calibri"/>
          <w:sz w:val="22"/>
          <w:szCs w:val="22"/>
        </w:rPr>
        <w:t xml:space="preserve">, indicate whether BA, </w:t>
      </w:r>
      <w:r w:rsidR="008C3CF5">
        <w:rPr>
          <w:rFonts w:ascii="Calibri" w:eastAsia="Times New Roman" w:hAnsi="Calibri" w:cs="Calibri"/>
          <w:sz w:val="22"/>
          <w:szCs w:val="22"/>
        </w:rPr>
        <w:t xml:space="preserve">BS, BFA </w:t>
      </w:r>
      <w:r w:rsidR="00B46585" w:rsidRPr="003963CE">
        <w:rPr>
          <w:rFonts w:ascii="Calibri" w:eastAsia="Times New Roman" w:hAnsi="Calibri" w:cs="Calibri"/>
          <w:sz w:val="22"/>
          <w:szCs w:val="22"/>
        </w:rPr>
        <w:t>etc.</w:t>
      </w:r>
    </w:p>
    <w:p w14:paraId="09B93054" w14:textId="664CD806" w:rsidR="008C3CF5" w:rsidRDefault="008C3CF5" w:rsidP="005C46E5">
      <w:pPr>
        <w:pStyle w:val="ListParagraph"/>
        <w:numPr>
          <w:ilvl w:val="2"/>
          <w:numId w:val="14"/>
        </w:numPr>
        <w:ind w:left="99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 new concentration pathways, indicate the existing degree they will be a concentration within</w:t>
      </w:r>
    </w:p>
    <w:p w14:paraId="0CFE0A10" w14:textId="6E45919F" w:rsidR="000C7BF2" w:rsidRPr="000C7BF2" w:rsidRDefault="000C7BF2" w:rsidP="000C7BF2">
      <w:pPr>
        <w:pStyle w:val="ListParagraph"/>
        <w:numPr>
          <w:ilvl w:val="3"/>
          <w:numId w:val="14"/>
        </w:numPr>
        <w:ind w:left="135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Only the degree type (BA/BS, PhD, etc.) and major name appear on the d</w:t>
      </w:r>
      <w:r w:rsidR="008C3CF5">
        <w:rPr>
          <w:rFonts w:ascii="Calibri" w:eastAsia="Times New Roman" w:hAnsi="Calibri" w:cs="Calibri"/>
          <w:i/>
          <w:iCs/>
          <w:sz w:val="22"/>
          <w:szCs w:val="22"/>
        </w:rPr>
        <w:t>i</w:t>
      </w: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ploma.</w:t>
      </w:r>
    </w:p>
    <w:p w14:paraId="6109CABD" w14:textId="6114FD84" w:rsidR="00BE61B8" w:rsidRPr="000C7BF2" w:rsidRDefault="000C7BF2" w:rsidP="000C7BF2">
      <w:pPr>
        <w:pStyle w:val="ListParagraph"/>
        <w:numPr>
          <w:ilvl w:val="3"/>
          <w:numId w:val="14"/>
        </w:numPr>
        <w:ind w:left="135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F</w:t>
      </w:r>
      <w:r w:rsidR="001C3F57" w:rsidRPr="000C7BF2">
        <w:rPr>
          <w:rFonts w:ascii="Calibri" w:eastAsia="Times New Roman" w:hAnsi="Calibri" w:cs="Calibri"/>
          <w:i/>
          <w:iCs/>
          <w:sz w:val="22"/>
          <w:szCs w:val="22"/>
        </w:rPr>
        <w:t xml:space="preserve">or </w:t>
      </w: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concentratio</w:t>
      </w:r>
      <w:r w:rsidR="008C3CF5">
        <w:rPr>
          <w:rFonts w:ascii="Calibri" w:eastAsia="Times New Roman" w:hAnsi="Calibri" w:cs="Calibri"/>
          <w:i/>
          <w:iCs/>
          <w:sz w:val="22"/>
          <w:szCs w:val="22"/>
        </w:rPr>
        <w:t>ns</w:t>
      </w:r>
      <w:r w:rsidR="001C3F57" w:rsidRPr="000C7BF2">
        <w:rPr>
          <w:rFonts w:ascii="Calibri" w:eastAsia="Times New Roman" w:hAnsi="Calibri" w:cs="Calibri"/>
          <w:i/>
          <w:iCs/>
          <w:sz w:val="22"/>
          <w:szCs w:val="22"/>
        </w:rPr>
        <w:t xml:space="preserve">, the </w:t>
      </w: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concentration</w:t>
      </w:r>
      <w:r w:rsidR="001C3F57" w:rsidRPr="000C7BF2">
        <w:rPr>
          <w:rFonts w:ascii="Calibri" w:eastAsia="Times New Roman" w:hAnsi="Calibri" w:cs="Calibri"/>
          <w:i/>
          <w:iCs/>
          <w:sz w:val="22"/>
          <w:szCs w:val="22"/>
        </w:rPr>
        <w:t xml:space="preserve"> name is included on student transcripts as follows</w:t>
      </w:r>
      <w:r w:rsidR="00E47946" w:rsidRPr="000C7BF2">
        <w:rPr>
          <w:rFonts w:ascii="Calibri" w:eastAsia="Times New Roman" w:hAnsi="Calibri" w:cs="Calibri"/>
          <w:i/>
          <w:iCs/>
          <w:sz w:val="22"/>
          <w:szCs w:val="22"/>
        </w:rPr>
        <w:t xml:space="preserve">, and students may complete multiple </w:t>
      </w:r>
      <w:r>
        <w:rPr>
          <w:rFonts w:ascii="Calibri" w:eastAsia="Times New Roman" w:hAnsi="Calibri" w:cs="Calibri"/>
          <w:i/>
          <w:iCs/>
          <w:sz w:val="22"/>
          <w:szCs w:val="22"/>
        </w:rPr>
        <w:t>concentrations (all of which would be listed)</w:t>
      </w:r>
      <w:r w:rsidR="000D7E8A" w:rsidRPr="000C7BF2">
        <w:rPr>
          <w:rFonts w:ascii="Calibri" w:eastAsia="Times New Roman" w:hAnsi="Calibri" w:cs="Calibri"/>
          <w:i/>
          <w:iCs/>
          <w:sz w:val="22"/>
          <w:szCs w:val="22"/>
        </w:rPr>
        <w:t>.</w:t>
      </w:r>
      <w:r w:rsidR="00E47946" w:rsidRPr="000C7BF2"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</w:p>
    <w:p w14:paraId="4A18526D" w14:textId="52DFB269" w:rsidR="001C3F57" w:rsidRPr="000C7BF2" w:rsidRDefault="001C3F57" w:rsidP="00451B42">
      <w:pPr>
        <w:ind w:left="144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BA/BS in [degree name]</w:t>
      </w:r>
    </w:p>
    <w:p w14:paraId="3863E0AC" w14:textId="36E199B7" w:rsidR="000C7BF2" w:rsidRPr="000C7BF2" w:rsidRDefault="003963CE" w:rsidP="00451B42">
      <w:pPr>
        <w:ind w:left="144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0C7BF2">
        <w:rPr>
          <w:rFonts w:ascii="Calibri" w:eastAsia="Times New Roman" w:hAnsi="Calibri" w:cs="Calibri"/>
          <w:i/>
          <w:iCs/>
          <w:sz w:val="22"/>
          <w:szCs w:val="22"/>
        </w:rPr>
        <w:t>Concentration in [</w:t>
      </w:r>
      <w:r w:rsidR="000C7BF2" w:rsidRPr="000C7BF2">
        <w:rPr>
          <w:rFonts w:ascii="Calibri" w:eastAsia="Times New Roman" w:hAnsi="Calibri" w:cs="Calibri"/>
          <w:i/>
          <w:iCs/>
          <w:sz w:val="22"/>
          <w:szCs w:val="22"/>
        </w:rPr>
        <w:t>concentration</w:t>
      </w:r>
      <w:r w:rsidRPr="000C7BF2">
        <w:rPr>
          <w:rFonts w:ascii="Calibri" w:eastAsia="Times New Roman" w:hAnsi="Calibri" w:cs="Calibri"/>
          <w:i/>
          <w:iCs/>
          <w:sz w:val="22"/>
          <w:szCs w:val="22"/>
        </w:rPr>
        <w:t xml:space="preserve"> name]</w:t>
      </w:r>
    </w:p>
    <w:p w14:paraId="70300F3B" w14:textId="45074805" w:rsidR="00A359AB" w:rsidRPr="003963CE" w:rsidRDefault="0095620E" w:rsidP="005C46E5">
      <w:pPr>
        <w:pStyle w:val="ListParagraph"/>
        <w:numPr>
          <w:ilvl w:val="2"/>
          <w:numId w:val="14"/>
        </w:numPr>
        <w:ind w:left="99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 xml:space="preserve">For </w:t>
      </w:r>
      <w:r w:rsidR="008C3CF5">
        <w:rPr>
          <w:rFonts w:ascii="Calibri" w:eastAsia="Times New Roman" w:hAnsi="Calibri" w:cs="Calibri"/>
          <w:sz w:val="22"/>
          <w:szCs w:val="22"/>
        </w:rPr>
        <w:t xml:space="preserve">new </w:t>
      </w:r>
      <w:r w:rsidRPr="003963CE">
        <w:rPr>
          <w:rFonts w:ascii="Calibri" w:eastAsia="Times New Roman" w:hAnsi="Calibri" w:cs="Calibri"/>
          <w:sz w:val="22"/>
          <w:szCs w:val="22"/>
        </w:rPr>
        <w:t xml:space="preserve">graduate </w:t>
      </w:r>
      <w:r w:rsidR="008C5A68">
        <w:rPr>
          <w:rFonts w:ascii="Calibri" w:eastAsia="Times New Roman" w:hAnsi="Calibri" w:cs="Calibri"/>
          <w:sz w:val="22"/>
          <w:szCs w:val="22"/>
        </w:rPr>
        <w:t>programs</w:t>
      </w:r>
      <w:r w:rsidRPr="003963CE">
        <w:rPr>
          <w:rFonts w:ascii="Calibri" w:eastAsia="Times New Roman" w:hAnsi="Calibri" w:cs="Calibri"/>
          <w:sz w:val="22"/>
          <w:szCs w:val="22"/>
        </w:rPr>
        <w:t>, indicate whether MA, MS, PhD</w:t>
      </w:r>
      <w:r w:rsidR="006A2791">
        <w:rPr>
          <w:rFonts w:ascii="Calibri" w:eastAsia="Times New Roman" w:hAnsi="Calibri" w:cs="Calibri"/>
          <w:sz w:val="22"/>
          <w:szCs w:val="22"/>
        </w:rPr>
        <w:t xml:space="preserve">, EdD, </w:t>
      </w:r>
      <w:r w:rsidR="00126A6A">
        <w:rPr>
          <w:rFonts w:ascii="Calibri" w:eastAsia="Times New Roman" w:hAnsi="Calibri" w:cs="Calibri"/>
          <w:sz w:val="22"/>
          <w:szCs w:val="22"/>
        </w:rPr>
        <w:t xml:space="preserve">or other professional </w:t>
      </w:r>
      <w:r w:rsidR="00C51F47">
        <w:rPr>
          <w:rFonts w:ascii="Calibri" w:eastAsia="Times New Roman" w:hAnsi="Calibri" w:cs="Calibri"/>
          <w:sz w:val="22"/>
          <w:szCs w:val="22"/>
        </w:rPr>
        <w:t>degree</w:t>
      </w:r>
      <w:r w:rsidR="006A2791">
        <w:rPr>
          <w:rFonts w:ascii="Calibri" w:eastAsia="Times New Roman" w:hAnsi="Calibri" w:cs="Calibri"/>
          <w:sz w:val="22"/>
          <w:szCs w:val="22"/>
        </w:rPr>
        <w:t>.</w:t>
      </w:r>
    </w:p>
    <w:p w14:paraId="265B4431" w14:textId="56DE38BB" w:rsidR="0095620E" w:rsidRDefault="0095620E" w:rsidP="005C46E5">
      <w:pPr>
        <w:pStyle w:val="ListParagraph"/>
        <w:numPr>
          <w:ilvl w:val="2"/>
          <w:numId w:val="14"/>
        </w:numPr>
        <w:ind w:left="99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 xml:space="preserve">For </w:t>
      </w:r>
      <w:r w:rsidR="008C3CF5">
        <w:rPr>
          <w:rFonts w:ascii="Calibri" w:eastAsia="Times New Roman" w:hAnsi="Calibri" w:cs="Calibri"/>
          <w:sz w:val="22"/>
          <w:szCs w:val="22"/>
        </w:rPr>
        <w:t xml:space="preserve">graduate or undergraduate </w:t>
      </w:r>
      <w:r w:rsidRPr="003963CE">
        <w:rPr>
          <w:rFonts w:ascii="Calibri" w:eastAsia="Times New Roman" w:hAnsi="Calibri" w:cs="Calibri"/>
          <w:sz w:val="22"/>
          <w:szCs w:val="22"/>
        </w:rPr>
        <w:t xml:space="preserve">certificates, indicate whether embedded or </w:t>
      </w:r>
      <w:r w:rsidR="00B46585" w:rsidRPr="003963CE">
        <w:rPr>
          <w:rFonts w:ascii="Calibri" w:eastAsia="Times New Roman" w:hAnsi="Calibri" w:cs="Calibri"/>
          <w:sz w:val="22"/>
          <w:szCs w:val="22"/>
        </w:rPr>
        <w:t>standalone.</w:t>
      </w:r>
    </w:p>
    <w:p w14:paraId="2B198712" w14:textId="6FD7C684" w:rsidR="008C3CF5" w:rsidRPr="003963CE" w:rsidRDefault="008C3CF5" w:rsidP="005C46E5">
      <w:pPr>
        <w:pStyle w:val="ListParagraph"/>
        <w:numPr>
          <w:ilvl w:val="2"/>
          <w:numId w:val="14"/>
        </w:numPr>
        <w:ind w:left="99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For graduate or undergraduate minors, simply indicate the </w:t>
      </w:r>
      <w:r w:rsidR="00B46585">
        <w:rPr>
          <w:rFonts w:ascii="Calibri" w:eastAsia="Times New Roman" w:hAnsi="Calibri" w:cs="Calibri"/>
          <w:sz w:val="22"/>
          <w:szCs w:val="22"/>
        </w:rPr>
        <w:t>level.</w:t>
      </w:r>
    </w:p>
    <w:p w14:paraId="290F5807" w14:textId="6595D6B9" w:rsidR="007D75E4" w:rsidRPr="003963CE" w:rsidRDefault="007D75E4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>Proposed program name</w:t>
      </w:r>
      <w:r w:rsidR="000C2788" w:rsidRPr="003963CE">
        <w:rPr>
          <w:rFonts w:ascii="Calibri" w:eastAsia="Times New Roman" w:hAnsi="Calibri" w:cs="Calibri"/>
          <w:sz w:val="22"/>
          <w:szCs w:val="22"/>
        </w:rPr>
        <w:t>:</w:t>
      </w:r>
      <w:r w:rsidRPr="003963CE">
        <w:rPr>
          <w:rFonts w:ascii="Calibri" w:eastAsia="Times New Roman" w:hAnsi="Calibri" w:cs="Calibri"/>
          <w:sz w:val="22"/>
          <w:szCs w:val="22"/>
        </w:rPr>
        <w:t> </w:t>
      </w:r>
    </w:p>
    <w:p w14:paraId="3CF2E486" w14:textId="77777777" w:rsidR="005B09AE" w:rsidRPr="003963CE" w:rsidRDefault="006D4790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>Proposing unit/college</w:t>
      </w:r>
      <w:r w:rsidR="000C2788" w:rsidRPr="003963CE">
        <w:rPr>
          <w:rFonts w:ascii="Calibri" w:eastAsia="Times New Roman" w:hAnsi="Calibri" w:cs="Calibri"/>
          <w:sz w:val="22"/>
          <w:szCs w:val="22"/>
        </w:rPr>
        <w:t>:</w:t>
      </w:r>
    </w:p>
    <w:p w14:paraId="60D24E88" w14:textId="77777777" w:rsidR="0023789F" w:rsidRPr="003963CE" w:rsidRDefault="0023789F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t>Unit level c</w:t>
      </w:r>
      <w:r w:rsidR="005B09AE" w:rsidRPr="003963CE">
        <w:rPr>
          <w:rFonts w:ascii="Calibri" w:eastAsia="Times New Roman" w:hAnsi="Calibri" w:cs="Calibri"/>
          <w:sz w:val="22"/>
          <w:szCs w:val="22"/>
        </w:rPr>
        <w:t xml:space="preserve">ontact person for </w:t>
      </w:r>
      <w:r w:rsidR="000C2788" w:rsidRPr="003963CE">
        <w:rPr>
          <w:rFonts w:ascii="Calibri" w:eastAsia="Times New Roman" w:hAnsi="Calibri" w:cs="Calibri"/>
          <w:sz w:val="22"/>
          <w:szCs w:val="22"/>
        </w:rPr>
        <w:t>proposal</w:t>
      </w:r>
      <w:r w:rsidRPr="003963CE">
        <w:rPr>
          <w:rFonts w:ascii="Calibri" w:eastAsia="Times New Roman" w:hAnsi="Calibri" w:cs="Calibri"/>
          <w:sz w:val="22"/>
          <w:szCs w:val="22"/>
        </w:rPr>
        <w:t xml:space="preserve"> (in addition to sponsoring college dean)</w:t>
      </w:r>
    </w:p>
    <w:p w14:paraId="0916BC29" w14:textId="7619F348" w:rsidR="0023789F" w:rsidRDefault="0023789F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963CE">
        <w:rPr>
          <w:rFonts w:ascii="Calibri" w:eastAsia="Times New Roman" w:hAnsi="Calibri" w:cs="Calibri"/>
          <w:sz w:val="22"/>
          <w:szCs w:val="22"/>
        </w:rPr>
        <w:lastRenderedPageBreak/>
        <w:t>Proposed six-digit CIP code </w:t>
      </w:r>
    </w:p>
    <w:p w14:paraId="5C96F52F" w14:textId="1C9E25B7" w:rsidR="00C71AAB" w:rsidRPr="00E72B3B" w:rsidRDefault="00C71AAB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>Expected delivery modality (e.g., fully online, primarily in-person</w:t>
      </w:r>
      <w:r w:rsidR="00634E3D" w:rsidRPr="00E72B3B">
        <w:rPr>
          <w:rFonts w:ascii="Calibri" w:eastAsia="Times New Roman" w:hAnsi="Calibri" w:cs="Calibri"/>
          <w:sz w:val="22"/>
          <w:szCs w:val="22"/>
        </w:rPr>
        <w:t xml:space="preserve">, etc.) </w:t>
      </w:r>
    </w:p>
    <w:p w14:paraId="7A199A9E" w14:textId="7EF1699D" w:rsidR="001E222D" w:rsidRDefault="001E222D" w:rsidP="001E222D">
      <w:pPr>
        <w:pStyle w:val="ListParagraph"/>
        <w:numPr>
          <w:ilvl w:val="2"/>
          <w:numId w:val="14"/>
        </w:numPr>
        <w:ind w:left="108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For revisions to existing programs, </w:t>
      </w:r>
      <w:r w:rsidR="00D92B35">
        <w:rPr>
          <w:rFonts w:ascii="Calibri" w:eastAsia="Times New Roman" w:hAnsi="Calibri" w:cs="Calibri"/>
          <w:sz w:val="22"/>
          <w:szCs w:val="22"/>
        </w:rPr>
        <w:t>e</w:t>
      </w:r>
      <w:r>
        <w:rPr>
          <w:rFonts w:ascii="Calibri" w:eastAsia="Times New Roman" w:hAnsi="Calibri" w:cs="Calibri"/>
          <w:sz w:val="22"/>
          <w:szCs w:val="22"/>
        </w:rPr>
        <w:t xml:space="preserve">xplain whether the </w:t>
      </w:r>
      <w:r w:rsidR="00D92B35">
        <w:rPr>
          <w:rFonts w:ascii="Calibri" w:eastAsia="Times New Roman" w:hAnsi="Calibri" w:cs="Calibri"/>
          <w:sz w:val="22"/>
          <w:szCs w:val="22"/>
        </w:rPr>
        <w:t xml:space="preserve">primary </w:t>
      </w:r>
      <w:r>
        <w:rPr>
          <w:rFonts w:ascii="Calibri" w:eastAsia="Times New Roman" w:hAnsi="Calibri" w:cs="Calibri"/>
          <w:sz w:val="22"/>
          <w:szCs w:val="22"/>
        </w:rPr>
        <w:t xml:space="preserve">delivery </w:t>
      </w:r>
      <w:r w:rsidR="00D92B35">
        <w:rPr>
          <w:rFonts w:ascii="Calibri" w:eastAsia="Times New Roman" w:hAnsi="Calibri" w:cs="Calibri"/>
          <w:sz w:val="22"/>
          <w:szCs w:val="22"/>
        </w:rPr>
        <w:t xml:space="preserve">modality </w:t>
      </w:r>
      <w:r>
        <w:rPr>
          <w:rFonts w:ascii="Calibri" w:eastAsia="Times New Roman" w:hAnsi="Calibri" w:cs="Calibri"/>
          <w:sz w:val="22"/>
          <w:szCs w:val="22"/>
        </w:rPr>
        <w:t>will change and if so, briefly describe the changes.</w:t>
      </w:r>
    </w:p>
    <w:p w14:paraId="5A3762B8" w14:textId="141443F5" w:rsidR="00747682" w:rsidRDefault="00D92B35" w:rsidP="001E222D">
      <w:pPr>
        <w:pStyle w:val="ListParagraph"/>
        <w:numPr>
          <w:ilvl w:val="2"/>
          <w:numId w:val="14"/>
        </w:numPr>
        <w:ind w:left="108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</w:t>
      </w:r>
      <w:r w:rsidR="00747682">
        <w:rPr>
          <w:rFonts w:ascii="Calibri" w:eastAsia="Times New Roman" w:hAnsi="Calibri" w:cs="Calibri"/>
          <w:sz w:val="22"/>
          <w:szCs w:val="22"/>
        </w:rPr>
        <w:t>or short course formats, note that the instructor contact hours and total learning hours should be the same as for a 16-week course</w:t>
      </w:r>
      <w:r>
        <w:rPr>
          <w:rFonts w:ascii="Calibri" w:eastAsia="Times New Roman" w:hAnsi="Calibri" w:cs="Calibri"/>
          <w:sz w:val="22"/>
          <w:szCs w:val="22"/>
        </w:rPr>
        <w:t xml:space="preserve">, so students are required to work more quickly. </w:t>
      </w:r>
    </w:p>
    <w:p w14:paraId="594A9DBF" w14:textId="7698F2E0" w:rsidR="00C71AAB" w:rsidRPr="008C3CF5" w:rsidRDefault="00C71AAB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8C3CF5">
        <w:rPr>
          <w:rFonts w:ascii="Calibri" w:eastAsia="Times New Roman" w:hAnsi="Calibri" w:cs="Calibri"/>
          <w:sz w:val="22"/>
          <w:szCs w:val="22"/>
        </w:rPr>
        <w:t>Expected campus (</w:t>
      </w:r>
      <w:r w:rsidR="00112B21" w:rsidRPr="008C3CF5">
        <w:rPr>
          <w:rFonts w:ascii="Calibri" w:eastAsia="Times New Roman" w:hAnsi="Calibri" w:cs="Calibri"/>
          <w:sz w:val="22"/>
          <w:szCs w:val="22"/>
        </w:rPr>
        <w:t>e.g.,</w:t>
      </w:r>
      <w:r w:rsidRPr="008C3CF5">
        <w:rPr>
          <w:rFonts w:ascii="Calibri" w:eastAsia="Times New Roman" w:hAnsi="Calibri" w:cs="Calibri"/>
          <w:sz w:val="22"/>
          <w:szCs w:val="22"/>
        </w:rPr>
        <w:t xml:space="preserve"> extended campus online, </w:t>
      </w:r>
      <w:r w:rsidR="00B52562" w:rsidRPr="008C3CF5">
        <w:rPr>
          <w:rFonts w:ascii="Calibri" w:eastAsia="Times New Roman" w:hAnsi="Calibri" w:cs="Calibri"/>
          <w:sz w:val="22"/>
          <w:szCs w:val="22"/>
        </w:rPr>
        <w:t>Lowry, Greeley campus)</w:t>
      </w:r>
    </w:p>
    <w:p w14:paraId="2F17C74F" w14:textId="4318EB09" w:rsidR="00B52562" w:rsidRPr="008C3CF5" w:rsidRDefault="00B52562" w:rsidP="005C46E5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8C3CF5">
        <w:rPr>
          <w:rFonts w:ascii="Calibri" w:eastAsia="Times New Roman" w:hAnsi="Calibri" w:cs="Calibri"/>
          <w:sz w:val="22"/>
          <w:szCs w:val="22"/>
        </w:rPr>
        <w:t xml:space="preserve">Expected funding source (state or cash). </w:t>
      </w:r>
    </w:p>
    <w:p w14:paraId="2DFD8140" w14:textId="77777777" w:rsidR="000E2255" w:rsidRPr="000E2255" w:rsidRDefault="000E2255" w:rsidP="000E2255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4E6472F2" w14:textId="77777777" w:rsidR="006D4790" w:rsidRPr="003963CE" w:rsidRDefault="006D4790" w:rsidP="006D4790">
      <w:pPr>
        <w:pStyle w:val="ListParagraph"/>
        <w:rPr>
          <w:rFonts w:ascii="Calibri" w:eastAsia="Times New Roman" w:hAnsi="Calibri" w:cs="Calibri"/>
          <w:sz w:val="22"/>
          <w:szCs w:val="22"/>
        </w:rPr>
      </w:pPr>
    </w:p>
    <w:p w14:paraId="55DDDFC2" w14:textId="2E1D9EC7" w:rsidR="000C2788" w:rsidRPr="009221EE" w:rsidRDefault="000C2788" w:rsidP="009221EE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9221EE">
        <w:rPr>
          <w:rFonts w:ascii="Calibri" w:eastAsia="Times New Roman" w:hAnsi="Calibri" w:cs="Calibri"/>
          <w:b/>
          <w:bCs/>
          <w:sz w:val="22"/>
          <w:szCs w:val="22"/>
        </w:rPr>
        <w:t>R</w:t>
      </w:r>
      <w:r w:rsidR="006D4790" w:rsidRPr="009221EE">
        <w:rPr>
          <w:rFonts w:ascii="Calibri" w:eastAsia="Times New Roman" w:hAnsi="Calibri" w:cs="Calibri"/>
          <w:b/>
          <w:bCs/>
          <w:sz w:val="22"/>
          <w:szCs w:val="22"/>
        </w:rPr>
        <w:t>ationale</w:t>
      </w:r>
      <w:r w:rsidR="004A2434">
        <w:rPr>
          <w:rFonts w:ascii="Calibri" w:eastAsia="Times New Roman" w:hAnsi="Calibri" w:cs="Calibri"/>
          <w:b/>
          <w:bCs/>
          <w:sz w:val="22"/>
          <w:szCs w:val="22"/>
        </w:rPr>
        <w:t xml:space="preserve"> (evidence of need/demand)</w:t>
      </w:r>
      <w:r w:rsidR="006D4790" w:rsidRPr="009221EE">
        <w:rPr>
          <w:rFonts w:ascii="Calibri" w:eastAsia="Times New Roman" w:hAnsi="Calibri" w:cs="Calibri"/>
          <w:b/>
          <w:bCs/>
          <w:sz w:val="22"/>
          <w:szCs w:val="22"/>
        </w:rPr>
        <w:t xml:space="preserve"> for the proposed program.  </w:t>
      </w:r>
    </w:p>
    <w:p w14:paraId="5074090C" w14:textId="11E4533D" w:rsidR="00B36016" w:rsidRDefault="005A7A47" w:rsidP="00B36016">
      <w:pPr>
        <w:ind w:firstLine="36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Please provide any/all relevant </w:t>
      </w:r>
      <w:r w:rsidR="00AB60B0">
        <w:rPr>
          <w:rFonts w:ascii="Calibri" w:eastAsia="Times New Roman" w:hAnsi="Calibri" w:cs="Calibri"/>
          <w:sz w:val="22"/>
          <w:szCs w:val="22"/>
        </w:rPr>
        <w:t>considerations</w:t>
      </w:r>
      <w:r w:rsidR="005476DC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5476DC">
        <w:rPr>
          <w:rFonts w:ascii="Calibri" w:eastAsia="Times New Roman" w:hAnsi="Calibri" w:cs="Calibri"/>
          <w:sz w:val="22"/>
          <w:szCs w:val="22"/>
        </w:rPr>
        <w:t>K</w:t>
      </w:r>
      <w:r>
        <w:rPr>
          <w:rFonts w:ascii="Calibri" w:eastAsia="Times New Roman" w:hAnsi="Calibri" w:cs="Calibri"/>
          <w:sz w:val="22"/>
          <w:szCs w:val="22"/>
        </w:rPr>
        <w:t>ey questions to address include</w:t>
      </w:r>
    </w:p>
    <w:p w14:paraId="2A5BD8C9" w14:textId="5780987A" w:rsidR="007F718C" w:rsidRDefault="006D4790" w:rsidP="007F718C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442CA">
        <w:rPr>
          <w:rFonts w:ascii="Calibri" w:eastAsia="Times New Roman" w:hAnsi="Calibri" w:cs="Calibri"/>
          <w:i/>
          <w:iCs/>
          <w:sz w:val="22"/>
          <w:szCs w:val="22"/>
        </w:rPr>
        <w:t>Who is the target audience?</w:t>
      </w:r>
      <w:r w:rsidRPr="005A7A47">
        <w:rPr>
          <w:rFonts w:ascii="Calibri" w:eastAsia="Times New Roman" w:hAnsi="Calibri" w:cs="Calibri"/>
          <w:sz w:val="22"/>
          <w:szCs w:val="22"/>
        </w:rPr>
        <w:t xml:space="preserve">  </w:t>
      </w:r>
      <w:proofErr w:type="gramStart"/>
      <w:r w:rsidR="005A7A47">
        <w:rPr>
          <w:rFonts w:ascii="Calibri" w:eastAsia="Times New Roman" w:hAnsi="Calibri" w:cs="Calibri"/>
          <w:sz w:val="22"/>
          <w:szCs w:val="22"/>
        </w:rPr>
        <w:t>In particular, what</w:t>
      </w:r>
      <w:proofErr w:type="gramEnd"/>
      <w:r w:rsidR="005A7A47">
        <w:rPr>
          <w:rFonts w:ascii="Calibri" w:eastAsia="Times New Roman" w:hAnsi="Calibri" w:cs="Calibri"/>
          <w:sz w:val="22"/>
          <w:szCs w:val="22"/>
        </w:rPr>
        <w:t xml:space="preserve"> </w:t>
      </w:r>
      <w:r w:rsidR="00555111">
        <w:rPr>
          <w:rFonts w:ascii="Calibri" w:eastAsia="Times New Roman" w:hAnsi="Calibri" w:cs="Calibri"/>
          <w:sz w:val="22"/>
          <w:szCs w:val="22"/>
        </w:rPr>
        <w:t xml:space="preserve">reasons or </w:t>
      </w:r>
      <w:r w:rsidR="005A7A47">
        <w:rPr>
          <w:rFonts w:ascii="Calibri" w:eastAsia="Times New Roman" w:hAnsi="Calibri" w:cs="Calibri"/>
          <w:sz w:val="22"/>
          <w:szCs w:val="22"/>
        </w:rPr>
        <w:t xml:space="preserve">evidence </w:t>
      </w:r>
      <w:r w:rsidR="00C165CB">
        <w:rPr>
          <w:rFonts w:ascii="Calibri" w:eastAsia="Times New Roman" w:hAnsi="Calibri" w:cs="Calibri"/>
          <w:sz w:val="22"/>
          <w:szCs w:val="22"/>
        </w:rPr>
        <w:t>do we have that it will (a) attract new students to UNC (students who might otherwise matriculate somewhere else)</w:t>
      </w:r>
      <w:r w:rsidR="005476DC">
        <w:rPr>
          <w:rFonts w:ascii="Calibri" w:eastAsia="Times New Roman" w:hAnsi="Calibri" w:cs="Calibri"/>
          <w:sz w:val="22"/>
          <w:szCs w:val="22"/>
        </w:rPr>
        <w:t xml:space="preserve">, </w:t>
      </w:r>
      <w:r w:rsidR="00C165CB">
        <w:rPr>
          <w:rFonts w:ascii="Calibri" w:eastAsia="Times New Roman" w:hAnsi="Calibri" w:cs="Calibri"/>
          <w:sz w:val="22"/>
          <w:szCs w:val="22"/>
        </w:rPr>
        <w:t xml:space="preserve">(b) retain </w:t>
      </w:r>
      <w:r w:rsidR="00B254C4">
        <w:rPr>
          <w:rFonts w:ascii="Calibri" w:eastAsia="Times New Roman" w:hAnsi="Calibri" w:cs="Calibri"/>
          <w:sz w:val="22"/>
          <w:szCs w:val="22"/>
        </w:rPr>
        <w:t xml:space="preserve">or better serve </w:t>
      </w:r>
      <w:r w:rsidR="00C165CB">
        <w:rPr>
          <w:rFonts w:ascii="Calibri" w:eastAsia="Times New Roman" w:hAnsi="Calibri" w:cs="Calibri"/>
          <w:sz w:val="22"/>
          <w:szCs w:val="22"/>
        </w:rPr>
        <w:t>existing students</w:t>
      </w:r>
      <w:r w:rsidR="007F718C">
        <w:rPr>
          <w:rFonts w:ascii="Calibri" w:eastAsia="Times New Roman" w:hAnsi="Calibri" w:cs="Calibri"/>
          <w:sz w:val="22"/>
          <w:szCs w:val="22"/>
        </w:rPr>
        <w:t>/students in our current demographic who might otherwise transfer</w:t>
      </w:r>
      <w:r w:rsidR="001A362A">
        <w:rPr>
          <w:rFonts w:ascii="Calibri" w:eastAsia="Times New Roman" w:hAnsi="Calibri" w:cs="Calibri"/>
          <w:sz w:val="22"/>
          <w:szCs w:val="22"/>
        </w:rPr>
        <w:t xml:space="preserve">, </w:t>
      </w:r>
      <w:r w:rsidR="007F718C">
        <w:rPr>
          <w:rFonts w:ascii="Calibri" w:eastAsia="Times New Roman" w:hAnsi="Calibri" w:cs="Calibri"/>
          <w:sz w:val="22"/>
          <w:szCs w:val="22"/>
        </w:rPr>
        <w:t>drop out</w:t>
      </w:r>
      <w:r w:rsidR="001A362A">
        <w:rPr>
          <w:rFonts w:ascii="Calibri" w:eastAsia="Times New Roman" w:hAnsi="Calibri" w:cs="Calibri"/>
          <w:sz w:val="22"/>
          <w:szCs w:val="22"/>
        </w:rPr>
        <w:t>, etc.</w:t>
      </w:r>
      <w:r w:rsidR="005476DC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CD8DAF9" w14:textId="1E7FB288" w:rsidR="00EC5476" w:rsidRDefault="007F718C" w:rsidP="009221EE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442CA">
        <w:rPr>
          <w:rFonts w:ascii="Calibri" w:eastAsia="Times New Roman" w:hAnsi="Calibri" w:cs="Calibri"/>
          <w:i/>
          <w:iCs/>
          <w:sz w:val="22"/>
          <w:szCs w:val="22"/>
        </w:rPr>
        <w:t>What distinctive contribution will the program make to UNC’s academic portfolio</w:t>
      </w:r>
      <w:r w:rsidRPr="004442CA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In particular, how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6D4790" w:rsidRPr="007F718C">
        <w:rPr>
          <w:rFonts w:ascii="Calibri" w:eastAsia="Times New Roman" w:hAnsi="Calibri" w:cs="Calibri"/>
          <w:sz w:val="22"/>
          <w:szCs w:val="22"/>
        </w:rPr>
        <w:t xml:space="preserve">does the new program </w:t>
      </w:r>
      <w:r>
        <w:rPr>
          <w:rFonts w:ascii="Calibri" w:eastAsia="Times New Roman" w:hAnsi="Calibri" w:cs="Calibri"/>
          <w:sz w:val="22"/>
          <w:szCs w:val="22"/>
        </w:rPr>
        <w:t>relate to</w:t>
      </w:r>
      <w:r w:rsidR="006D4790" w:rsidRPr="007F718C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the mission of UNC, the college, and the unit. </w:t>
      </w:r>
      <w:r w:rsidR="003F302B">
        <w:rPr>
          <w:rFonts w:ascii="Calibri" w:eastAsia="Times New Roman" w:hAnsi="Calibri" w:cs="Calibri"/>
          <w:sz w:val="22"/>
          <w:szCs w:val="22"/>
        </w:rPr>
        <w:t xml:space="preserve">What existing </w:t>
      </w:r>
      <w:r w:rsidR="008F474F">
        <w:rPr>
          <w:rFonts w:ascii="Calibri" w:eastAsia="Times New Roman" w:hAnsi="Calibri" w:cs="Calibri"/>
          <w:sz w:val="22"/>
          <w:szCs w:val="22"/>
        </w:rPr>
        <w:t xml:space="preserve">UNC </w:t>
      </w:r>
      <w:r w:rsidR="003F302B">
        <w:rPr>
          <w:rFonts w:ascii="Calibri" w:eastAsia="Times New Roman" w:hAnsi="Calibri" w:cs="Calibri"/>
          <w:sz w:val="22"/>
          <w:szCs w:val="22"/>
        </w:rPr>
        <w:t xml:space="preserve">programs </w:t>
      </w:r>
      <w:r w:rsidR="008F474F">
        <w:rPr>
          <w:rFonts w:ascii="Calibri" w:eastAsia="Times New Roman" w:hAnsi="Calibri" w:cs="Calibri"/>
          <w:sz w:val="22"/>
          <w:szCs w:val="22"/>
        </w:rPr>
        <w:t xml:space="preserve">will it supplement, complement, and/or compete with </w:t>
      </w:r>
      <w:r w:rsidR="003F302B">
        <w:rPr>
          <w:rFonts w:ascii="Calibri" w:eastAsia="Times New Roman" w:hAnsi="Calibri" w:cs="Calibri"/>
          <w:sz w:val="22"/>
          <w:szCs w:val="22"/>
        </w:rPr>
        <w:t>(inc</w:t>
      </w:r>
      <w:r w:rsidR="004442CA">
        <w:rPr>
          <w:rFonts w:ascii="Calibri" w:eastAsia="Times New Roman" w:hAnsi="Calibri" w:cs="Calibri"/>
          <w:sz w:val="22"/>
          <w:szCs w:val="22"/>
        </w:rPr>
        <w:t>l</w:t>
      </w:r>
      <w:r w:rsidR="003F302B">
        <w:rPr>
          <w:rFonts w:ascii="Calibri" w:eastAsia="Times New Roman" w:hAnsi="Calibri" w:cs="Calibri"/>
          <w:sz w:val="22"/>
          <w:szCs w:val="22"/>
        </w:rPr>
        <w:t xml:space="preserve">uding other programs offered by the same unit/college </w:t>
      </w:r>
      <w:r w:rsidR="003F302B" w:rsidRPr="00DB4264">
        <w:rPr>
          <w:rFonts w:ascii="Calibri" w:eastAsia="Times New Roman" w:hAnsi="Calibri" w:cs="Calibri"/>
          <w:i/>
          <w:iCs/>
          <w:sz w:val="22"/>
          <w:szCs w:val="22"/>
        </w:rPr>
        <w:t>and</w:t>
      </w:r>
      <w:r w:rsidR="003F302B">
        <w:rPr>
          <w:rFonts w:ascii="Calibri" w:eastAsia="Times New Roman" w:hAnsi="Calibri" w:cs="Calibri"/>
          <w:sz w:val="22"/>
          <w:szCs w:val="22"/>
        </w:rPr>
        <w:t xml:space="preserve"> </w:t>
      </w:r>
      <w:r w:rsidR="008F474F">
        <w:rPr>
          <w:rFonts w:ascii="Calibri" w:eastAsia="Times New Roman" w:hAnsi="Calibri" w:cs="Calibri"/>
          <w:sz w:val="22"/>
          <w:szCs w:val="22"/>
        </w:rPr>
        <w:t xml:space="preserve">programs </w:t>
      </w:r>
      <w:r w:rsidR="003F302B">
        <w:rPr>
          <w:rFonts w:ascii="Calibri" w:eastAsia="Times New Roman" w:hAnsi="Calibri" w:cs="Calibri"/>
          <w:sz w:val="22"/>
          <w:szCs w:val="22"/>
        </w:rPr>
        <w:t>in other units/colleges)</w:t>
      </w:r>
      <w:r w:rsidR="00D3021B">
        <w:rPr>
          <w:rFonts w:ascii="Calibri" w:eastAsia="Times New Roman" w:hAnsi="Calibri" w:cs="Calibri"/>
          <w:sz w:val="22"/>
          <w:szCs w:val="22"/>
        </w:rPr>
        <w:t>?</w:t>
      </w:r>
      <w:r w:rsidR="006D4790" w:rsidRPr="007F718C">
        <w:rPr>
          <w:rFonts w:ascii="Calibri" w:eastAsia="Times New Roman" w:hAnsi="Calibri" w:cs="Calibri"/>
          <w:sz w:val="22"/>
          <w:szCs w:val="22"/>
        </w:rPr>
        <w:t xml:space="preserve"> </w:t>
      </w:r>
      <w:r w:rsidR="006D4790" w:rsidRPr="009221EE">
        <w:rPr>
          <w:rFonts w:ascii="Calibri" w:eastAsia="Times New Roman" w:hAnsi="Calibri" w:cs="Calibri"/>
          <w:sz w:val="22"/>
          <w:szCs w:val="22"/>
        </w:rPr>
        <w:t>Will the proposed program replace a program currently offered at UNC?</w:t>
      </w:r>
    </w:p>
    <w:p w14:paraId="7B0AE01F" w14:textId="6A45C41D" w:rsidR="00B36016" w:rsidRPr="00B36016" w:rsidRDefault="006D4790" w:rsidP="00B36016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4442CA">
        <w:rPr>
          <w:rFonts w:ascii="Calibri" w:eastAsia="Times New Roman" w:hAnsi="Calibri" w:cs="Calibri"/>
          <w:i/>
          <w:iCs/>
          <w:sz w:val="22"/>
          <w:szCs w:val="22"/>
        </w:rPr>
        <w:t>What is the</w:t>
      </w:r>
      <w:r w:rsidR="008F474F" w:rsidRPr="004442CA">
        <w:rPr>
          <w:rFonts w:ascii="Calibri" w:eastAsia="Times New Roman" w:hAnsi="Calibri" w:cs="Calibri"/>
          <w:i/>
          <w:iCs/>
          <w:sz w:val="22"/>
          <w:szCs w:val="22"/>
        </w:rPr>
        <w:t xml:space="preserve"> employment landscape</w:t>
      </w:r>
      <w:r w:rsidR="008C3CF5">
        <w:rPr>
          <w:rFonts w:ascii="Calibri" w:eastAsia="Times New Roman" w:hAnsi="Calibri" w:cs="Calibri"/>
          <w:i/>
          <w:iCs/>
          <w:sz w:val="22"/>
          <w:szCs w:val="22"/>
        </w:rPr>
        <w:t>/demand</w:t>
      </w:r>
      <w:r w:rsidR="008F474F" w:rsidRPr="004442CA">
        <w:rPr>
          <w:rFonts w:ascii="Calibri" w:eastAsia="Times New Roman" w:hAnsi="Calibri" w:cs="Calibri"/>
          <w:i/>
          <w:iCs/>
          <w:sz w:val="22"/>
          <w:szCs w:val="22"/>
        </w:rPr>
        <w:t xml:space="preserve"> for</w:t>
      </w:r>
      <w:r w:rsidRPr="004442CA">
        <w:rPr>
          <w:rFonts w:ascii="Calibri" w:eastAsia="Times New Roman" w:hAnsi="Calibri" w:cs="Calibri"/>
          <w:i/>
          <w:iCs/>
          <w:sz w:val="22"/>
          <w:szCs w:val="22"/>
        </w:rPr>
        <w:t xml:space="preserve"> graduates from the new program?</w:t>
      </w:r>
      <w:r w:rsidR="008C3CF5">
        <w:rPr>
          <w:rFonts w:ascii="Calibri" w:eastAsia="Times New Roman" w:hAnsi="Calibri" w:cs="Calibri"/>
          <w:i/>
          <w:iCs/>
          <w:sz w:val="22"/>
          <w:szCs w:val="22"/>
        </w:rPr>
        <w:t xml:space="preserve"> How have potential employers contributed to the development of this program?</w:t>
      </w:r>
    </w:p>
    <w:p w14:paraId="271E3F9C" w14:textId="022FC4F4" w:rsidR="008F474F" w:rsidRDefault="008F474F" w:rsidP="008F474F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Any other evidence of need/demand should be included in this section.</w:t>
      </w:r>
      <w:r w:rsidR="001D2662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260E547" w14:textId="77777777" w:rsidR="00BD3FCB" w:rsidRPr="008F474F" w:rsidRDefault="00BD3FCB" w:rsidP="008F474F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6474868F" w14:textId="77777777" w:rsidR="006D4790" w:rsidRPr="007D75E4" w:rsidRDefault="006D4790" w:rsidP="006D4790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073C1423" w14:textId="13BCB8E7" w:rsidR="007D75E4" w:rsidRDefault="005805E0" w:rsidP="00A8145C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Program</w:t>
      </w:r>
      <w:r w:rsidR="00A8145C">
        <w:rPr>
          <w:rFonts w:ascii="Calibri" w:eastAsia="Times New Roman" w:hAnsi="Calibri" w:cs="Calibri"/>
          <w:b/>
          <w:bCs/>
          <w:sz w:val="22"/>
          <w:szCs w:val="22"/>
        </w:rPr>
        <w:t xml:space="preserve"> Learning Outcomes</w:t>
      </w:r>
      <w:r w:rsidR="00E60869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963820">
        <w:rPr>
          <w:rFonts w:ascii="Calibri" w:eastAsia="Times New Roman" w:hAnsi="Calibri" w:cs="Calibri"/>
          <w:b/>
          <w:bCs/>
          <w:sz w:val="22"/>
          <w:szCs w:val="22"/>
        </w:rPr>
        <w:t xml:space="preserve">and Curriculum </w:t>
      </w:r>
      <w:r w:rsidR="00702862">
        <w:rPr>
          <w:rFonts w:ascii="Calibri" w:eastAsia="Times New Roman" w:hAnsi="Calibri" w:cs="Calibri"/>
          <w:b/>
          <w:bCs/>
          <w:sz w:val="22"/>
          <w:szCs w:val="22"/>
        </w:rPr>
        <w:t>M</w:t>
      </w:r>
      <w:r w:rsidR="00963820">
        <w:rPr>
          <w:rFonts w:ascii="Calibri" w:eastAsia="Times New Roman" w:hAnsi="Calibri" w:cs="Calibri"/>
          <w:b/>
          <w:bCs/>
          <w:sz w:val="22"/>
          <w:szCs w:val="22"/>
        </w:rPr>
        <w:t>ap</w:t>
      </w:r>
    </w:p>
    <w:p w14:paraId="7A9B6EC5" w14:textId="77777777" w:rsidR="001E222D" w:rsidRDefault="00A8145C" w:rsidP="00963820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963820">
        <w:rPr>
          <w:rFonts w:ascii="Calibri" w:eastAsia="Times New Roman" w:hAnsi="Calibri" w:cs="Calibri"/>
          <w:sz w:val="22"/>
          <w:szCs w:val="22"/>
        </w:rPr>
        <w:t>List all program level learning outcomes (these must be distinct from course level outcomes)</w:t>
      </w:r>
      <w:r w:rsidR="001E222D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3483099D" w14:textId="12510A7C" w:rsidR="00A8145C" w:rsidRDefault="001E222D" w:rsidP="008A48A2">
      <w:pPr>
        <w:pStyle w:val="ListParagraph"/>
        <w:numPr>
          <w:ilvl w:val="2"/>
          <w:numId w:val="14"/>
        </w:numPr>
        <w:ind w:left="1080"/>
        <w:textAlignment w:val="baseline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 w:rsidRPr="008A48A2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Note: for </w:t>
      </w:r>
      <w:r w:rsidR="008A48A2" w:rsidRPr="008A48A2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revised/</w:t>
      </w:r>
      <w:r w:rsidRPr="008A48A2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restructured </w:t>
      </w:r>
      <w:r w:rsidR="008A48A2" w:rsidRPr="008A48A2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p</w:t>
      </w:r>
      <w:r w:rsidRPr="008A48A2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rograms, indicate whether there are substantive changes to the program outcomes</w:t>
      </w:r>
      <w:r w:rsidR="008A48A2" w:rsidRPr="008A48A2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, competencies or required clinical/internship experiences. If so, briefly describe the change.</w:t>
      </w:r>
    </w:p>
    <w:p w14:paraId="2E6649D9" w14:textId="44C20B2B" w:rsidR="008C3CF5" w:rsidRPr="008A48A2" w:rsidRDefault="008C3CF5" w:rsidP="008A48A2">
      <w:pPr>
        <w:pStyle w:val="ListParagraph"/>
        <w:numPr>
          <w:ilvl w:val="2"/>
          <w:numId w:val="14"/>
        </w:numPr>
        <w:ind w:left="1080"/>
        <w:textAlignment w:val="baseline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For concentrations, list all common degree PLOs but also indicate at least one PLO that distinguishes the new concentration from existing </w:t>
      </w:r>
      <w:r w:rsidR="00B4658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pathways.</w:t>
      </w:r>
    </w:p>
    <w:p w14:paraId="6C5FAF75" w14:textId="571D1B9D" w:rsidR="00245886" w:rsidRPr="00E72B3B" w:rsidRDefault="00E60869" w:rsidP="008F6212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 xml:space="preserve">Provide a curriculum map </w:t>
      </w:r>
      <w:r w:rsidR="00963820" w:rsidRPr="00E72B3B">
        <w:rPr>
          <w:rFonts w:ascii="Calibri" w:eastAsia="Times New Roman" w:hAnsi="Calibri" w:cs="Calibri"/>
          <w:sz w:val="22"/>
          <w:szCs w:val="22"/>
        </w:rPr>
        <w:t xml:space="preserve">indicating 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how each </w:t>
      </w:r>
      <w:r w:rsidR="00E32ECD" w:rsidRPr="00E72B3B">
        <w:rPr>
          <w:rFonts w:ascii="Calibri" w:eastAsia="Times New Roman" w:hAnsi="Calibri" w:cs="Calibri"/>
          <w:sz w:val="22"/>
          <w:szCs w:val="22"/>
        </w:rPr>
        <w:t xml:space="preserve">required </w:t>
      </w:r>
      <w:r w:rsidRPr="00E72B3B">
        <w:rPr>
          <w:rFonts w:ascii="Calibri" w:eastAsia="Times New Roman" w:hAnsi="Calibri" w:cs="Calibri"/>
          <w:sz w:val="22"/>
          <w:szCs w:val="22"/>
        </w:rPr>
        <w:t>course</w:t>
      </w:r>
      <w:r w:rsidR="00E32ECD" w:rsidRPr="00E72B3B">
        <w:rPr>
          <w:rFonts w:ascii="Calibri" w:eastAsia="Times New Roman" w:hAnsi="Calibri" w:cs="Calibri"/>
          <w:sz w:val="22"/>
          <w:szCs w:val="22"/>
        </w:rPr>
        <w:t xml:space="preserve"> 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in the proposed program </w:t>
      </w:r>
      <w:r w:rsidR="00963820" w:rsidRPr="00E72B3B">
        <w:rPr>
          <w:rFonts w:ascii="Calibri" w:eastAsia="Times New Roman" w:hAnsi="Calibri" w:cs="Calibri"/>
          <w:sz w:val="22"/>
          <w:szCs w:val="22"/>
        </w:rPr>
        <w:t>contributes to (</w:t>
      </w:r>
      <w:r w:rsidR="00516DE0" w:rsidRPr="00E72B3B">
        <w:rPr>
          <w:rFonts w:ascii="Calibri" w:eastAsia="Times New Roman" w:hAnsi="Calibri" w:cs="Calibri"/>
          <w:b/>
          <w:bCs/>
          <w:sz w:val="22"/>
          <w:szCs w:val="22"/>
        </w:rPr>
        <w:t>I</w:t>
      </w:r>
      <w:r w:rsidR="00963820" w:rsidRPr="00E72B3B">
        <w:rPr>
          <w:rFonts w:ascii="Calibri" w:eastAsia="Times New Roman" w:hAnsi="Calibri" w:cs="Calibri"/>
          <w:sz w:val="22"/>
          <w:szCs w:val="22"/>
        </w:rPr>
        <w:t xml:space="preserve">ntroduces; </w:t>
      </w:r>
      <w:r w:rsidR="00516DE0" w:rsidRPr="00E72B3B">
        <w:rPr>
          <w:rFonts w:ascii="Calibri" w:eastAsia="Times New Roman" w:hAnsi="Calibri" w:cs="Calibri"/>
          <w:b/>
          <w:bCs/>
          <w:sz w:val="22"/>
          <w:szCs w:val="22"/>
        </w:rPr>
        <w:t>D</w:t>
      </w:r>
      <w:r w:rsidR="005001FA" w:rsidRPr="00E72B3B">
        <w:rPr>
          <w:rFonts w:ascii="Calibri" w:eastAsia="Times New Roman" w:hAnsi="Calibri" w:cs="Calibri"/>
          <w:sz w:val="22"/>
          <w:szCs w:val="22"/>
        </w:rPr>
        <w:t>evelops</w:t>
      </w:r>
      <w:r w:rsidR="0064014A" w:rsidRPr="00E72B3B">
        <w:rPr>
          <w:rFonts w:ascii="Calibri" w:eastAsia="Times New Roman" w:hAnsi="Calibri" w:cs="Calibri"/>
          <w:sz w:val="22"/>
          <w:szCs w:val="22"/>
        </w:rPr>
        <w:t xml:space="preserve">; </w:t>
      </w:r>
      <w:r w:rsidR="005001FA" w:rsidRPr="00E72B3B">
        <w:rPr>
          <w:rFonts w:ascii="Calibri" w:eastAsia="Times New Roman" w:hAnsi="Calibri" w:cs="Calibri"/>
          <w:sz w:val="22"/>
          <w:szCs w:val="22"/>
        </w:rPr>
        <w:t xml:space="preserve">or </w:t>
      </w:r>
      <w:r w:rsidR="008D2993" w:rsidRPr="00E72B3B">
        <w:rPr>
          <w:rFonts w:ascii="Calibri" w:eastAsia="Times New Roman" w:hAnsi="Calibri" w:cs="Calibri"/>
          <w:sz w:val="22"/>
          <w:szCs w:val="22"/>
        </w:rPr>
        <w:t>facilitates</w:t>
      </w:r>
      <w:r w:rsidR="00A86737" w:rsidRPr="00E72B3B">
        <w:rPr>
          <w:rFonts w:ascii="Calibri" w:eastAsia="Times New Roman" w:hAnsi="Calibri" w:cs="Calibri"/>
          <w:sz w:val="22"/>
          <w:szCs w:val="22"/>
        </w:rPr>
        <w:t>/assesses</w:t>
      </w:r>
      <w:r w:rsidR="005001FA" w:rsidRPr="00E72B3B">
        <w:rPr>
          <w:rFonts w:ascii="Calibri" w:eastAsia="Times New Roman" w:hAnsi="Calibri" w:cs="Calibri"/>
          <w:sz w:val="22"/>
          <w:szCs w:val="22"/>
        </w:rPr>
        <w:t xml:space="preserve"> </w:t>
      </w:r>
      <w:r w:rsidR="00516DE0" w:rsidRPr="00E72B3B">
        <w:rPr>
          <w:rFonts w:ascii="Calibri" w:eastAsia="Times New Roman" w:hAnsi="Calibri" w:cs="Calibri"/>
          <w:b/>
          <w:bCs/>
          <w:sz w:val="22"/>
          <w:szCs w:val="22"/>
        </w:rPr>
        <w:t>M</w:t>
      </w:r>
      <w:r w:rsidR="005001FA" w:rsidRPr="00E72B3B">
        <w:rPr>
          <w:rFonts w:ascii="Calibri" w:eastAsia="Times New Roman" w:hAnsi="Calibri" w:cs="Calibri"/>
          <w:sz w:val="22"/>
          <w:szCs w:val="22"/>
        </w:rPr>
        <w:t>astery</w:t>
      </w:r>
      <w:r w:rsidR="00E82A6E" w:rsidRPr="00E72B3B">
        <w:rPr>
          <w:rFonts w:ascii="Calibri" w:eastAsia="Times New Roman" w:hAnsi="Calibri" w:cs="Calibri"/>
          <w:sz w:val="22"/>
          <w:szCs w:val="22"/>
        </w:rPr>
        <w:t xml:space="preserve"> of</w:t>
      </w:r>
      <w:r w:rsidR="00403D1D" w:rsidRPr="00E72B3B">
        <w:rPr>
          <w:rFonts w:ascii="Calibri" w:eastAsia="Times New Roman" w:hAnsi="Calibri" w:cs="Calibri"/>
          <w:sz w:val="22"/>
          <w:szCs w:val="22"/>
        </w:rPr>
        <w:t>)</w:t>
      </w:r>
      <w:r w:rsidR="005001FA" w:rsidRPr="00E72B3B">
        <w:rPr>
          <w:rFonts w:ascii="Calibri" w:eastAsia="Times New Roman" w:hAnsi="Calibri" w:cs="Calibri"/>
          <w:sz w:val="22"/>
          <w:szCs w:val="22"/>
        </w:rPr>
        <w:t xml:space="preserve"> </w:t>
      </w:r>
      <w:r w:rsidR="00E82A6E" w:rsidRPr="00E72B3B">
        <w:rPr>
          <w:rFonts w:ascii="Calibri" w:eastAsia="Times New Roman" w:hAnsi="Calibri" w:cs="Calibri"/>
          <w:sz w:val="22"/>
          <w:szCs w:val="22"/>
        </w:rPr>
        <w:t>one or more of the</w:t>
      </w:r>
      <w:r w:rsidR="00963820" w:rsidRPr="00E72B3B">
        <w:rPr>
          <w:rFonts w:ascii="Calibri" w:eastAsia="Times New Roman" w:hAnsi="Calibri" w:cs="Calibri"/>
          <w:sz w:val="22"/>
          <w:szCs w:val="22"/>
        </w:rPr>
        <w:t xml:space="preserve"> </w:t>
      </w:r>
      <w:r w:rsidR="005805E0" w:rsidRPr="00E72B3B">
        <w:rPr>
          <w:rFonts w:ascii="Calibri" w:eastAsia="Times New Roman" w:hAnsi="Calibri" w:cs="Calibri"/>
          <w:sz w:val="22"/>
          <w:szCs w:val="22"/>
        </w:rPr>
        <w:t>P</w:t>
      </w:r>
      <w:r w:rsidR="00963820" w:rsidRPr="00E72B3B">
        <w:rPr>
          <w:rFonts w:ascii="Calibri" w:eastAsia="Times New Roman" w:hAnsi="Calibri" w:cs="Calibri"/>
          <w:sz w:val="22"/>
          <w:szCs w:val="22"/>
        </w:rPr>
        <w:t xml:space="preserve">rogram </w:t>
      </w:r>
      <w:r w:rsidR="005805E0" w:rsidRPr="00E72B3B">
        <w:rPr>
          <w:rFonts w:ascii="Calibri" w:eastAsia="Times New Roman" w:hAnsi="Calibri" w:cs="Calibri"/>
          <w:sz w:val="22"/>
          <w:szCs w:val="22"/>
        </w:rPr>
        <w:t>Learning O</w:t>
      </w:r>
      <w:r w:rsidR="00963820" w:rsidRPr="00E72B3B">
        <w:rPr>
          <w:rFonts w:ascii="Calibri" w:eastAsia="Times New Roman" w:hAnsi="Calibri" w:cs="Calibri"/>
          <w:sz w:val="22"/>
          <w:szCs w:val="22"/>
        </w:rPr>
        <w:t>utcomes</w:t>
      </w:r>
      <w:r w:rsidR="008F6212" w:rsidRPr="00E72B3B">
        <w:rPr>
          <w:rFonts w:ascii="Calibri" w:eastAsia="Times New Roman" w:hAnsi="Calibri" w:cs="Calibri"/>
          <w:sz w:val="22"/>
          <w:szCs w:val="22"/>
        </w:rPr>
        <w:t>)</w:t>
      </w:r>
      <w:r w:rsidR="00E82A6E" w:rsidRPr="00E72B3B">
        <w:rPr>
          <w:rFonts w:ascii="Calibri" w:eastAsia="Times New Roman" w:hAnsi="Calibri" w:cs="Calibri"/>
          <w:sz w:val="22"/>
          <w:szCs w:val="22"/>
        </w:rPr>
        <w:t>.</w:t>
      </w:r>
      <w:r w:rsidR="003B05E3" w:rsidRPr="00E72B3B">
        <w:rPr>
          <w:rFonts w:ascii="Calibri" w:eastAsia="Times New Roman" w:hAnsi="Calibri" w:cs="Calibri"/>
          <w:sz w:val="22"/>
          <w:szCs w:val="22"/>
        </w:rPr>
        <w:t xml:space="preserve"> </w:t>
      </w:r>
      <w:r w:rsidR="008D2993" w:rsidRPr="00E72B3B">
        <w:rPr>
          <w:rFonts w:ascii="Calibri" w:eastAsia="Times New Roman" w:hAnsi="Calibri" w:cs="Calibri"/>
          <w:sz w:val="22"/>
          <w:szCs w:val="22"/>
        </w:rPr>
        <w:t>Example:</w:t>
      </w:r>
    </w:p>
    <w:p w14:paraId="12B936FF" w14:textId="77777777" w:rsidR="004906F9" w:rsidRPr="00E72B3B" w:rsidRDefault="004906F9" w:rsidP="004906F9">
      <w:pPr>
        <w:pStyle w:val="ListParagraph"/>
        <w:textAlignment w:val="baseline"/>
        <w:rPr>
          <w:rFonts w:ascii="Calibri" w:eastAsia="Times New Roman" w:hAnsi="Calibri" w:cs="Calibri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1175"/>
        <w:gridCol w:w="1448"/>
        <w:gridCol w:w="1448"/>
        <w:gridCol w:w="1448"/>
        <w:gridCol w:w="1406"/>
      </w:tblGrid>
      <w:tr w:rsidR="00314A8B" w:rsidRPr="00E72B3B" w14:paraId="3C3114D8" w14:textId="77777777" w:rsidTr="00BD3FCB">
        <w:tc>
          <w:tcPr>
            <w:tcW w:w="1705" w:type="dxa"/>
          </w:tcPr>
          <w:p w14:paraId="0FCC84E0" w14:textId="6F8BC0B9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5" w:type="dxa"/>
          </w:tcPr>
          <w:p w14:paraId="3412333B" w14:textId="1BA5BEDC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PLO #1</w:t>
            </w:r>
          </w:p>
        </w:tc>
        <w:tc>
          <w:tcPr>
            <w:tcW w:w="1448" w:type="dxa"/>
          </w:tcPr>
          <w:p w14:paraId="39443E91" w14:textId="517E8733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PLO#2</w:t>
            </w:r>
          </w:p>
        </w:tc>
        <w:tc>
          <w:tcPr>
            <w:tcW w:w="1448" w:type="dxa"/>
          </w:tcPr>
          <w:p w14:paraId="0A211C3E" w14:textId="4BB24228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PLO#3</w:t>
            </w:r>
          </w:p>
        </w:tc>
        <w:tc>
          <w:tcPr>
            <w:tcW w:w="1448" w:type="dxa"/>
          </w:tcPr>
          <w:p w14:paraId="334528A7" w14:textId="4B5770E0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PLO#4</w:t>
            </w:r>
          </w:p>
        </w:tc>
        <w:tc>
          <w:tcPr>
            <w:tcW w:w="1406" w:type="dxa"/>
          </w:tcPr>
          <w:p w14:paraId="7F3555FF" w14:textId="25325252" w:rsidR="00314A8B" w:rsidRPr="00E72B3B" w:rsidRDefault="00905467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etc.</w:t>
            </w:r>
          </w:p>
        </w:tc>
      </w:tr>
      <w:tr w:rsidR="00314A8B" w:rsidRPr="00E72B3B" w14:paraId="0EE6AE93" w14:textId="77777777" w:rsidTr="00BD3FCB">
        <w:tc>
          <w:tcPr>
            <w:tcW w:w="1705" w:type="dxa"/>
          </w:tcPr>
          <w:p w14:paraId="41F96A07" w14:textId="751BD768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 xml:space="preserve">Course </w:t>
            </w:r>
            <w:r w:rsidR="00516DE0" w:rsidRPr="00E72B3B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186553EE" w14:textId="29C30A59" w:rsidR="00314A8B" w:rsidRPr="00E72B3B" w:rsidRDefault="00516DE0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I, D or M</w:t>
            </w:r>
          </w:p>
        </w:tc>
        <w:tc>
          <w:tcPr>
            <w:tcW w:w="1448" w:type="dxa"/>
          </w:tcPr>
          <w:p w14:paraId="02518C95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0D8AEFAC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26194E2A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33D85FF9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14A8B" w:rsidRPr="00E72B3B" w14:paraId="01F6EE60" w14:textId="77777777" w:rsidTr="00BD3FCB">
        <w:tc>
          <w:tcPr>
            <w:tcW w:w="1705" w:type="dxa"/>
          </w:tcPr>
          <w:p w14:paraId="42C3EC15" w14:textId="3C339C0D" w:rsidR="00314A8B" w:rsidRPr="00E72B3B" w:rsidRDefault="00516DE0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Course 2</w:t>
            </w:r>
          </w:p>
        </w:tc>
        <w:tc>
          <w:tcPr>
            <w:tcW w:w="1175" w:type="dxa"/>
          </w:tcPr>
          <w:p w14:paraId="7144C1AF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75C75187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7A8FAB17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74A385B7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404DC121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14A8B" w:rsidRPr="00E72B3B" w14:paraId="3874F563" w14:textId="77777777" w:rsidTr="00BD3FCB">
        <w:tc>
          <w:tcPr>
            <w:tcW w:w="1705" w:type="dxa"/>
          </w:tcPr>
          <w:p w14:paraId="7923951D" w14:textId="115F25E4" w:rsidR="00314A8B" w:rsidRPr="00E72B3B" w:rsidRDefault="00516DE0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Elective group 1</w:t>
            </w:r>
          </w:p>
        </w:tc>
        <w:tc>
          <w:tcPr>
            <w:tcW w:w="1175" w:type="dxa"/>
          </w:tcPr>
          <w:p w14:paraId="651C7B3D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10B0ADC0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65066960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420584C8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68C3BEA0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14A8B" w:rsidRPr="00E72B3B" w14:paraId="6C5358E4" w14:textId="77777777" w:rsidTr="00BD3FCB">
        <w:tc>
          <w:tcPr>
            <w:tcW w:w="1705" w:type="dxa"/>
          </w:tcPr>
          <w:p w14:paraId="79F6BB11" w14:textId="325B7553" w:rsidR="00314A8B" w:rsidRPr="00E72B3B" w:rsidRDefault="00D27AAD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2B3B">
              <w:rPr>
                <w:rFonts w:ascii="Calibri" w:eastAsia="Times New Roman" w:hAnsi="Calibri" w:cs="Calibri"/>
                <w:sz w:val="22"/>
                <w:szCs w:val="22"/>
              </w:rPr>
              <w:t>Etc.</w:t>
            </w:r>
          </w:p>
        </w:tc>
        <w:tc>
          <w:tcPr>
            <w:tcW w:w="1175" w:type="dxa"/>
          </w:tcPr>
          <w:p w14:paraId="09736ECB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2C6E1FB7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17C36B47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8" w:type="dxa"/>
          </w:tcPr>
          <w:p w14:paraId="3EF73452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06" w:type="dxa"/>
          </w:tcPr>
          <w:p w14:paraId="2C9F0A1A" w14:textId="77777777" w:rsidR="00314A8B" w:rsidRPr="00E72B3B" w:rsidRDefault="00314A8B" w:rsidP="00314A8B">
            <w:pPr>
              <w:pStyle w:val="ListParagraph"/>
              <w:ind w:left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B88C3BD" w14:textId="48CA1209" w:rsidR="00BE11EB" w:rsidRPr="00E72B3B" w:rsidRDefault="00BE11EB" w:rsidP="00D27AAD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2922F470" w14:textId="77777777" w:rsidR="008868C8" w:rsidRPr="00E72B3B" w:rsidRDefault="008868C8" w:rsidP="00477E26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62007578" w14:textId="6DB52923" w:rsidR="00806546" w:rsidRPr="00E72B3B" w:rsidRDefault="00702862" w:rsidP="00806546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E72B3B">
        <w:rPr>
          <w:rFonts w:ascii="Calibri" w:eastAsia="Times New Roman" w:hAnsi="Calibri" w:cs="Calibri"/>
          <w:b/>
          <w:bCs/>
          <w:sz w:val="22"/>
          <w:szCs w:val="22"/>
        </w:rPr>
        <w:t>Curriculum details</w:t>
      </w:r>
    </w:p>
    <w:p w14:paraId="1C5944A5" w14:textId="06CFE660" w:rsidR="002807F1" w:rsidRPr="005378C7" w:rsidRDefault="002807F1" w:rsidP="002807F1">
      <w:pPr>
        <w:pStyle w:val="ListParagraph"/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 xml:space="preserve">Please note: every undergraduate </w:t>
      </w: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degree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 program consists of three parts: (</w:t>
      </w:r>
      <w:proofErr w:type="spellStart"/>
      <w:r w:rsidRPr="00E72B3B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Pr="00E72B3B">
        <w:rPr>
          <w:rFonts w:ascii="Calibri" w:eastAsia="Times New Roman" w:hAnsi="Calibri" w:cs="Calibri"/>
          <w:sz w:val="22"/>
          <w:szCs w:val="22"/>
        </w:rPr>
        <w:t xml:space="preserve">) the 31/37 credit hour Liberal Arts Curriculum, (ii) the major curriculum, and (iii) university-wide electives to get to the </w:t>
      </w:r>
      <w:r w:rsidRPr="00E72B3B">
        <w:rPr>
          <w:rFonts w:ascii="Calibri" w:eastAsia="Times New Roman" w:hAnsi="Calibri" w:cs="Calibri"/>
          <w:sz w:val="22"/>
          <w:szCs w:val="22"/>
        </w:rPr>
        <w:lastRenderedPageBreak/>
        <w:t xml:space="preserve">minimum requirement of 120 credit hours. For </w:t>
      </w:r>
      <w:r w:rsidR="006C7463" w:rsidRPr="00E72B3B">
        <w:rPr>
          <w:rFonts w:ascii="Calibri" w:eastAsia="Times New Roman" w:hAnsi="Calibri" w:cs="Calibri"/>
          <w:sz w:val="22"/>
          <w:szCs w:val="22"/>
        </w:rPr>
        <w:t xml:space="preserve">undergraduate </w:t>
      </w:r>
      <w:r w:rsidRPr="00E72B3B">
        <w:rPr>
          <w:rFonts w:ascii="Calibri" w:eastAsia="Times New Roman" w:hAnsi="Calibri" w:cs="Calibri"/>
          <w:sz w:val="22"/>
          <w:szCs w:val="22"/>
        </w:rPr>
        <w:t>degree programs</w:t>
      </w:r>
      <w:r w:rsidR="00BE2F19" w:rsidRPr="00E72B3B">
        <w:rPr>
          <w:rFonts w:ascii="Calibri" w:eastAsia="Times New Roman" w:hAnsi="Calibri" w:cs="Calibri"/>
          <w:sz w:val="22"/>
          <w:szCs w:val="22"/>
        </w:rPr>
        <w:t xml:space="preserve">, </w:t>
      </w:r>
      <w:r w:rsidR="006B18AB" w:rsidRPr="00E72B3B">
        <w:rPr>
          <w:rFonts w:ascii="Calibri" w:eastAsia="Times New Roman" w:hAnsi="Calibri" w:cs="Calibri"/>
          <w:sz w:val="22"/>
          <w:szCs w:val="22"/>
        </w:rPr>
        <w:t xml:space="preserve">including </w:t>
      </w:r>
      <w:r w:rsidR="008C3CF5">
        <w:rPr>
          <w:rFonts w:ascii="Calibri" w:eastAsia="Times New Roman" w:hAnsi="Calibri" w:cs="Calibri"/>
          <w:sz w:val="22"/>
          <w:szCs w:val="22"/>
        </w:rPr>
        <w:t>concentration pathways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 within existing degrees</w:t>
      </w:r>
      <w:r w:rsidR="006B18AB" w:rsidRPr="00E72B3B">
        <w:rPr>
          <w:rFonts w:ascii="Calibri" w:eastAsia="Times New Roman" w:hAnsi="Calibri" w:cs="Calibri"/>
          <w:sz w:val="22"/>
          <w:szCs w:val="22"/>
        </w:rPr>
        <w:t>,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 only information about</w:t>
      </w:r>
      <w:r w:rsidR="00BE2F19" w:rsidRPr="00E72B3B">
        <w:rPr>
          <w:rFonts w:ascii="Calibri" w:eastAsia="Times New Roman" w:hAnsi="Calibri" w:cs="Calibri"/>
          <w:sz w:val="22"/>
          <w:szCs w:val="22"/>
        </w:rPr>
        <w:t xml:space="preserve"> required courses in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 the </w:t>
      </w:r>
      <w:r w:rsidR="008C3CF5">
        <w:rPr>
          <w:rFonts w:ascii="Calibri" w:eastAsia="Times New Roman" w:hAnsi="Calibri" w:cs="Calibri"/>
          <w:sz w:val="22"/>
          <w:szCs w:val="22"/>
        </w:rPr>
        <w:t>degree/pathway</w:t>
      </w:r>
      <w:r w:rsidRPr="00E72B3B">
        <w:rPr>
          <w:rFonts w:ascii="Calibri" w:eastAsia="Times New Roman" w:hAnsi="Calibri" w:cs="Calibri"/>
          <w:sz w:val="22"/>
          <w:szCs w:val="22"/>
        </w:rPr>
        <w:t xml:space="preserve"> needs to be included here</w:t>
      </w:r>
      <w:r w:rsidR="00BE2F19" w:rsidRPr="00E72B3B">
        <w:rPr>
          <w:rFonts w:ascii="Calibri" w:eastAsia="Times New Roman" w:hAnsi="Calibri" w:cs="Calibri"/>
          <w:sz w:val="22"/>
          <w:szCs w:val="22"/>
        </w:rPr>
        <w:t xml:space="preserve"> (this includes courses required for the major that double count as LACs)</w:t>
      </w:r>
      <w:r w:rsidRPr="00E72B3B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5378C7">
        <w:rPr>
          <w:rFonts w:ascii="Calibri" w:eastAsia="Times New Roman" w:hAnsi="Calibri" w:cs="Calibri"/>
          <w:sz w:val="22"/>
          <w:szCs w:val="22"/>
        </w:rPr>
        <w:t>For minors, certificates, graduate degrees</w:t>
      </w:r>
      <w:r w:rsidR="006B18AB">
        <w:rPr>
          <w:rFonts w:ascii="Calibri" w:eastAsia="Times New Roman" w:hAnsi="Calibri" w:cs="Calibri"/>
          <w:sz w:val="22"/>
          <w:szCs w:val="22"/>
        </w:rPr>
        <w:t>,</w:t>
      </w:r>
      <w:r w:rsidRPr="005378C7">
        <w:rPr>
          <w:rFonts w:ascii="Calibri" w:eastAsia="Times New Roman" w:hAnsi="Calibri" w:cs="Calibri"/>
          <w:sz w:val="22"/>
          <w:szCs w:val="22"/>
        </w:rPr>
        <w:t xml:space="preserve"> and professional development programs, provide all program requirements.</w:t>
      </w:r>
    </w:p>
    <w:p w14:paraId="59F80EB6" w14:textId="77777777" w:rsidR="002807F1" w:rsidRDefault="002807F1" w:rsidP="002807F1">
      <w:pPr>
        <w:pStyle w:val="ListParagraph"/>
        <w:ind w:left="360"/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666AA43" w14:textId="77777777" w:rsidR="008A48A2" w:rsidRDefault="006E78F1" w:rsidP="006E78F1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AF0C6E">
        <w:rPr>
          <w:rFonts w:ascii="Calibri" w:eastAsia="Times New Roman" w:hAnsi="Calibri" w:cs="Calibri"/>
          <w:i/>
          <w:iCs/>
          <w:sz w:val="22"/>
          <w:szCs w:val="22"/>
        </w:rPr>
        <w:t>Complete the table below or provide the same information in another format</w:t>
      </w:r>
      <w:r w:rsidRPr="00AF0C6E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E129CD6" w14:textId="6F8C39C6" w:rsidR="006E78F1" w:rsidRDefault="006E78F1" w:rsidP="009F623B">
      <w:pPr>
        <w:pStyle w:val="ListParagraph"/>
        <w:numPr>
          <w:ilvl w:val="2"/>
          <w:numId w:val="14"/>
        </w:numPr>
        <w:ind w:left="1080"/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Course lists </w:t>
      </w:r>
      <w:r w:rsidRPr="008A48A2">
        <w:rPr>
          <w:rFonts w:ascii="Calibri" w:eastAsia="Times New Roman" w:hAnsi="Calibri" w:cs="Calibri"/>
          <w:sz w:val="22"/>
          <w:szCs w:val="22"/>
        </w:rPr>
        <w:t>(includ</w:t>
      </w:r>
      <w:r w:rsidR="009F623B" w:rsidRPr="008A48A2">
        <w:rPr>
          <w:rFonts w:ascii="Calibri" w:eastAsia="Times New Roman" w:hAnsi="Calibri" w:cs="Calibri"/>
          <w:sz w:val="22"/>
          <w:szCs w:val="22"/>
        </w:rPr>
        <w:t>ing</w:t>
      </w:r>
      <w:r w:rsidRPr="008A48A2">
        <w:rPr>
          <w:rFonts w:ascii="Calibri" w:eastAsia="Times New Roman" w:hAnsi="Calibri" w:cs="Calibri"/>
          <w:sz w:val="22"/>
          <w:szCs w:val="22"/>
        </w:rPr>
        <w:t xml:space="preserve"> the</w:t>
      </w:r>
      <w:r w:rsidR="008A48A2" w:rsidRPr="008A48A2">
        <w:rPr>
          <w:rFonts w:ascii="Calibri" w:eastAsia="Times New Roman" w:hAnsi="Calibri" w:cs="Calibri"/>
          <w:sz w:val="22"/>
          <w:szCs w:val="22"/>
        </w:rPr>
        <w:t xml:space="preserve"> title and</w:t>
      </w:r>
      <w:r w:rsidRPr="008A48A2">
        <w:rPr>
          <w:rFonts w:ascii="Calibri" w:eastAsia="Times New Roman" w:hAnsi="Calibri" w:cs="Calibri"/>
          <w:sz w:val="22"/>
          <w:szCs w:val="22"/>
        </w:rPr>
        <w:t xml:space="preserve"> # of credits for each course) should be provided in the table (left most column) unless they are provided else</w:t>
      </w:r>
      <w:r w:rsidR="00D00EB8" w:rsidRPr="008A48A2">
        <w:rPr>
          <w:rFonts w:ascii="Calibri" w:eastAsia="Times New Roman" w:hAnsi="Calibri" w:cs="Calibri"/>
          <w:sz w:val="22"/>
          <w:szCs w:val="22"/>
        </w:rPr>
        <w:t>where</w:t>
      </w:r>
      <w:r w:rsidRPr="008A48A2">
        <w:rPr>
          <w:rFonts w:ascii="Calibri" w:eastAsia="Times New Roman" w:hAnsi="Calibri" w:cs="Calibri"/>
          <w:sz w:val="22"/>
          <w:szCs w:val="22"/>
        </w:rPr>
        <w:t xml:space="preserve"> in the proposal (i.e., in the curriculum map above or as part of</w:t>
      </w:r>
      <w:r w:rsidR="00DA4772" w:rsidRPr="008A48A2">
        <w:rPr>
          <w:rFonts w:ascii="Calibri" w:eastAsia="Times New Roman" w:hAnsi="Calibri" w:cs="Calibri"/>
          <w:sz w:val="22"/>
          <w:szCs w:val="22"/>
        </w:rPr>
        <w:t xml:space="preserve"> </w:t>
      </w:r>
      <w:r w:rsidR="0010069F" w:rsidRPr="008A48A2">
        <w:rPr>
          <w:rFonts w:ascii="Calibri" w:eastAsia="Times New Roman" w:hAnsi="Calibri" w:cs="Calibri"/>
          <w:sz w:val="22"/>
          <w:szCs w:val="22"/>
        </w:rPr>
        <w:t>faculty capacity response below</w:t>
      </w:r>
      <w:r w:rsidRPr="008A48A2">
        <w:rPr>
          <w:rFonts w:ascii="Calibri" w:eastAsia="Times New Roman" w:hAnsi="Calibri" w:cs="Calibri"/>
          <w:sz w:val="22"/>
          <w:szCs w:val="22"/>
        </w:rPr>
        <w:t xml:space="preserve">). </w:t>
      </w:r>
    </w:p>
    <w:p w14:paraId="44B9B254" w14:textId="60BCF8D7" w:rsidR="00EB10FD" w:rsidRPr="00E72B3B" w:rsidRDefault="008A48A2" w:rsidP="00221259">
      <w:pPr>
        <w:pStyle w:val="ListParagraph"/>
        <w:numPr>
          <w:ilvl w:val="2"/>
          <w:numId w:val="14"/>
        </w:numPr>
        <w:ind w:left="108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Note</w:t>
      </w:r>
      <w:r w:rsidRPr="00E72B3B">
        <w:rPr>
          <w:rFonts w:ascii="Calibri" w:eastAsia="Times New Roman" w:hAnsi="Calibri" w:cs="Calibri"/>
          <w:sz w:val="22"/>
          <w:szCs w:val="22"/>
        </w:rPr>
        <w:t>: for revised/restructured programs, indicate whether the total number of credit hours has changed. If so, explain the reasons for the change and the original number of credit hours.</w:t>
      </w:r>
    </w:p>
    <w:p w14:paraId="2DBA75FD" w14:textId="0A3E6A57" w:rsidR="008A48A2" w:rsidRPr="007D75E4" w:rsidRDefault="008A48A2" w:rsidP="006E78F1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tbl>
      <w:tblPr>
        <w:tblW w:w="8177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1703"/>
        <w:gridCol w:w="1067"/>
      </w:tblGrid>
      <w:tr w:rsidR="006E78F1" w:rsidRPr="007D75E4" w14:paraId="2F80392A" w14:textId="77777777" w:rsidTr="00374923"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61EF9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Category </w:t>
            </w:r>
          </w:p>
        </w:tc>
        <w:tc>
          <w:tcPr>
            <w:tcW w:w="1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F1C35" w14:textId="77777777" w:rsidR="006E78F1" w:rsidRPr="007D75E4" w:rsidRDefault="006E78F1" w:rsidP="00374923">
            <w:pPr>
              <w:ind w:right="86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# of credit hours 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9A10B9" w14:textId="77777777" w:rsidR="006E78F1" w:rsidRPr="007D75E4" w:rsidRDefault="006E78F1" w:rsidP="00374923">
            <w:pPr>
              <w:ind w:right="68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%</w:t>
            </w: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of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6E78F1" w:rsidRPr="007D75E4" w14:paraId="66D05E69" w14:textId="77777777" w:rsidTr="00374923">
        <w:tc>
          <w:tcPr>
            <w:tcW w:w="5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DBD53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Existing or repackaged curricula: </w:t>
            </w:r>
          </w:p>
          <w:p w14:paraId="40F4F46A" w14:textId="77777777" w:rsidR="006E78F1" w:rsidRPr="00B534B8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34B8">
              <w:rPr>
                <w:rFonts w:ascii="Calibri" w:eastAsia="Times New Roman" w:hAnsi="Calibri" w:cs="Calibri"/>
                <w:sz w:val="22"/>
                <w:szCs w:val="22"/>
              </w:rPr>
              <w:t xml:space="preserve">*Provide a </w:t>
            </w:r>
            <w:proofErr w:type="gramStart"/>
            <w:r w:rsidRPr="00B534B8">
              <w:rPr>
                <w:rFonts w:ascii="Calibri" w:eastAsia="Times New Roman" w:hAnsi="Calibri" w:cs="Calibri"/>
                <w:sz w:val="22"/>
                <w:szCs w:val="22"/>
              </w:rPr>
              <w:t>list</w:t>
            </w:r>
            <w:proofErr w:type="gramEnd"/>
            <w:r w:rsidRPr="00B534B8">
              <w:rPr>
                <w:rFonts w:ascii="Calibri" w:eastAsia="Times New Roman" w:hAnsi="Calibri" w:cs="Calibri"/>
                <w:sz w:val="22"/>
                <w:szCs w:val="22"/>
              </w:rPr>
              <w:t xml:space="preserve"> all courses from the existing inventory of courses at UNC that will be required in the program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1697E" w14:textId="77777777" w:rsidR="006E78F1" w:rsidRPr="00B534B8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34B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8B83A" w14:textId="77777777" w:rsidR="006E78F1" w:rsidRPr="007D75E4" w:rsidRDefault="006E78F1" w:rsidP="00374923">
            <w:pPr>
              <w:ind w:right="175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E78F1" w:rsidRPr="007D75E4" w14:paraId="0050F454" w14:textId="77777777" w:rsidTr="00374923">
        <w:tc>
          <w:tcPr>
            <w:tcW w:w="5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2DE13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Revised or redesigned curricula: </w:t>
            </w:r>
          </w:p>
          <w:p w14:paraId="68CE6960" w14:textId="4B17F503" w:rsidR="006E78F1" w:rsidRPr="00581DB0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81DB0">
              <w:rPr>
                <w:rFonts w:ascii="Calibri" w:eastAsia="Times New Roman" w:hAnsi="Calibri" w:cs="Calibri"/>
                <w:sz w:val="22"/>
                <w:szCs w:val="22"/>
              </w:rPr>
              <w:t>*Provide a list of courses for which content will be revised for the new program</w:t>
            </w:r>
            <w:r w:rsidR="004C615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581DB0">
              <w:rPr>
                <w:rFonts w:ascii="Calibri" w:eastAsia="Times New Roman" w:hAnsi="Calibri" w:cs="Calibri"/>
                <w:sz w:val="22"/>
                <w:szCs w:val="22"/>
              </w:rPr>
              <w:t>and address any impacts on other programs.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D65FC" w14:textId="77777777" w:rsidR="006E78F1" w:rsidRPr="00B534B8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534B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E53C9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E78F1" w:rsidRPr="007D75E4" w14:paraId="1E11F1ED" w14:textId="77777777" w:rsidTr="00374923">
        <w:tc>
          <w:tcPr>
            <w:tcW w:w="5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9F7BC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New curricula: </w:t>
            </w:r>
          </w:p>
          <w:p w14:paraId="4561AA22" w14:textId="77777777" w:rsidR="006E78F1" w:rsidRPr="00581DB0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81DB0">
              <w:rPr>
                <w:rFonts w:ascii="Calibri" w:eastAsia="Times New Roman" w:hAnsi="Calibri" w:cs="Calibri"/>
                <w:sz w:val="22"/>
                <w:szCs w:val="22"/>
              </w:rPr>
              <w:t xml:space="preserve">*Provide a list of new courses for the program that haven’t been offered at the institution.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8C37A" w14:textId="77777777" w:rsidR="006E78F1" w:rsidRPr="0049784F" w:rsidRDefault="006E78F1" w:rsidP="00374923">
            <w:pPr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9784F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  <w:p w14:paraId="06FFF318" w14:textId="77777777" w:rsidR="006E78F1" w:rsidRPr="0049784F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D960B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6E78F1" w:rsidRPr="007D75E4" w14:paraId="01FFE0BE" w14:textId="77777777" w:rsidTr="00374923">
        <w:tc>
          <w:tcPr>
            <w:tcW w:w="5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AC0FA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TOTAL: </w:t>
            </w:r>
            <w:r w:rsidRPr="007D75E4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</w:rPr>
              <w:t>credit hours required for the program</w:t>
            </w: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A1348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2908B" w14:textId="77777777" w:rsidR="006E78F1" w:rsidRPr="007D75E4" w:rsidRDefault="006E78F1" w:rsidP="0037492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5E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</w:tbl>
    <w:p w14:paraId="505D8DFF" w14:textId="77777777" w:rsidR="006E78F1" w:rsidRPr="00104E20" w:rsidRDefault="006E78F1" w:rsidP="006E78F1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301D5997" w14:textId="11984F8B" w:rsidR="006E78F1" w:rsidRPr="00E72B3B" w:rsidRDefault="006E78F1" w:rsidP="00272FE1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Provide any other information about admissions or satisfactory academic performance requirements</w:t>
      </w:r>
      <w:r w:rsidRPr="00E72B3B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 xml:space="preserve"> </w:t>
      </w:r>
      <w:r w:rsidRPr="00E72B3B">
        <w:rPr>
          <w:rFonts w:ascii="Calibri" w:eastAsia="Times New Roman" w:hAnsi="Calibri" w:cs="Calibri"/>
          <w:i/>
          <w:iCs/>
          <w:sz w:val="22"/>
          <w:szCs w:val="22"/>
        </w:rPr>
        <w:t xml:space="preserve">(if </w:t>
      </w:r>
      <w:r w:rsidR="00112B21" w:rsidRPr="00E72B3B">
        <w:rPr>
          <w:rFonts w:ascii="Calibri" w:eastAsia="Times New Roman" w:hAnsi="Calibri" w:cs="Calibri"/>
          <w:i/>
          <w:iCs/>
          <w:sz w:val="22"/>
          <w:szCs w:val="22"/>
        </w:rPr>
        <w:t>stricter</w:t>
      </w:r>
      <w:r w:rsidRPr="00E72B3B">
        <w:rPr>
          <w:rFonts w:ascii="Calibri" w:eastAsia="Times New Roman" w:hAnsi="Calibri" w:cs="Calibri"/>
          <w:i/>
          <w:iCs/>
          <w:sz w:val="22"/>
          <w:szCs w:val="22"/>
        </w:rPr>
        <w:t xml:space="preserve"> than the university)</w:t>
      </w:r>
      <w:r w:rsidRPr="00E72B3B">
        <w:rPr>
          <w:rFonts w:ascii="Calibri" w:eastAsia="Times New Roman" w:hAnsi="Calibri" w:cs="Calibri"/>
          <w:sz w:val="22"/>
          <w:szCs w:val="22"/>
        </w:rPr>
        <w:t>.</w:t>
      </w:r>
      <w:r w:rsidR="00E103FA" w:rsidRPr="00E72B3B">
        <w:rPr>
          <w:rFonts w:ascii="Calibri" w:eastAsia="Times New Roman" w:hAnsi="Calibri" w:cs="Calibri"/>
          <w:sz w:val="22"/>
          <w:szCs w:val="22"/>
        </w:rPr>
        <w:t xml:space="preserve"> This includes prerequisites for required courses</w:t>
      </w:r>
      <w:r w:rsidR="00C020B5" w:rsidRPr="00E72B3B">
        <w:rPr>
          <w:rFonts w:ascii="Calibri" w:eastAsia="Times New Roman" w:hAnsi="Calibri" w:cs="Calibri"/>
          <w:sz w:val="22"/>
          <w:szCs w:val="22"/>
        </w:rPr>
        <w:t>.</w:t>
      </w:r>
    </w:p>
    <w:p w14:paraId="1442F4AF" w14:textId="178253D7" w:rsidR="00855620" w:rsidRPr="00E72B3B" w:rsidRDefault="00855620" w:rsidP="00272FE1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List any accreditation requirements and explain how they will be</w:t>
      </w:r>
      <w:r w:rsidR="00D91E1B" w:rsidRPr="00E72B3B">
        <w:rPr>
          <w:rFonts w:ascii="Calibri" w:eastAsia="Times New Roman" w:hAnsi="Calibri" w:cs="Calibri"/>
          <w:i/>
          <w:iCs/>
          <w:sz w:val="22"/>
          <w:szCs w:val="22"/>
        </w:rPr>
        <w:t xml:space="preserve"> monitored and met</w:t>
      </w: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.</w:t>
      </w:r>
    </w:p>
    <w:p w14:paraId="7DD71679" w14:textId="3F944AD9" w:rsidR="008A48A2" w:rsidRPr="00E72B3B" w:rsidRDefault="008A48A2" w:rsidP="00272FE1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For restructured programs, does the change involve establishing customizable pathways or abbreviated/modified courses or programs to acco</w:t>
      </w:r>
      <w:r w:rsidR="00747682" w:rsidRPr="00E72B3B">
        <w:rPr>
          <w:rFonts w:ascii="Calibri" w:eastAsia="Times New Roman" w:hAnsi="Calibri" w:cs="Calibri"/>
          <w:i/>
          <w:iCs/>
          <w:sz w:val="22"/>
          <w:szCs w:val="22"/>
        </w:rPr>
        <w:t>m</w:t>
      </w: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modate a student's existing knowledge and close competency gaps?</w:t>
      </w:r>
    </w:p>
    <w:p w14:paraId="79D7CBC5" w14:textId="77777777" w:rsidR="00D91E1B" w:rsidRPr="00E72B3B" w:rsidRDefault="00D91E1B" w:rsidP="00D91E1B">
      <w:pPr>
        <w:ind w:left="360"/>
        <w:textAlignment w:val="baseline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</w:p>
    <w:p w14:paraId="155FB8B7" w14:textId="03332BD8" w:rsidR="00D91E1B" w:rsidRPr="005F762D" w:rsidRDefault="005F762D" w:rsidP="00D91E1B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E72B3B">
        <w:rPr>
          <w:rFonts w:ascii="Calibri" w:eastAsia="Times New Roman" w:hAnsi="Calibri" w:cs="Calibri"/>
          <w:sz w:val="22"/>
          <w:szCs w:val="22"/>
        </w:rPr>
        <w:t>Note: in completing this section, please m</w:t>
      </w:r>
      <w:r w:rsidR="00D91E1B" w:rsidRPr="00E72B3B">
        <w:rPr>
          <w:rFonts w:ascii="Calibri" w:eastAsia="Times New Roman" w:hAnsi="Calibri" w:cs="Calibri"/>
          <w:sz w:val="22"/>
          <w:szCs w:val="22"/>
        </w:rPr>
        <w:t xml:space="preserve">ake sure the program is consistent with all rules/requirements specified in the </w:t>
      </w:r>
      <w:r w:rsidR="00967A1F" w:rsidRPr="00E72B3B">
        <w:rPr>
          <w:rFonts w:ascii="Calibri" w:eastAsia="Times New Roman" w:hAnsi="Calibri" w:cs="Calibri"/>
          <w:sz w:val="22"/>
          <w:szCs w:val="22"/>
        </w:rPr>
        <w:t xml:space="preserve">current </w:t>
      </w:r>
      <w:r w:rsidR="00D91E1B" w:rsidRPr="00E72B3B">
        <w:rPr>
          <w:rFonts w:ascii="Calibri" w:eastAsia="Times New Roman" w:hAnsi="Calibri" w:cs="Calibri"/>
          <w:sz w:val="22"/>
          <w:szCs w:val="22"/>
        </w:rPr>
        <w:t>undergraduate or graduate catalog (</w:t>
      </w:r>
      <w:r w:rsidR="00112B21" w:rsidRPr="00E72B3B">
        <w:rPr>
          <w:rFonts w:ascii="Calibri" w:eastAsia="Times New Roman" w:hAnsi="Calibri" w:cs="Calibri"/>
          <w:sz w:val="22"/>
          <w:szCs w:val="22"/>
        </w:rPr>
        <w:t>e.g.,</w:t>
      </w:r>
      <w:r w:rsidR="00D91E1B" w:rsidRPr="00E72B3B">
        <w:rPr>
          <w:rFonts w:ascii="Calibri" w:eastAsia="Times New Roman" w:hAnsi="Calibri" w:cs="Calibri"/>
          <w:sz w:val="22"/>
          <w:szCs w:val="22"/>
        </w:rPr>
        <w:t xml:space="preserve"> upper division credit hour minimums, double counting, etc.).</w:t>
      </w:r>
      <w:r w:rsidR="00C020B5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EAA801D" w14:textId="77777777" w:rsidR="00461C3D" w:rsidRPr="00967A1F" w:rsidRDefault="00461C3D" w:rsidP="00967A1F">
      <w:pPr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303861F4" w14:textId="26548E31" w:rsidR="006E78F1" w:rsidRDefault="00461C3D" w:rsidP="00806546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Faculty Capacity</w:t>
      </w:r>
      <w:r w:rsidR="00063E39">
        <w:rPr>
          <w:rFonts w:ascii="Calibri" w:eastAsia="Times New Roman" w:hAnsi="Calibri" w:cs="Calibri"/>
          <w:b/>
          <w:bCs/>
          <w:sz w:val="22"/>
          <w:szCs w:val="22"/>
        </w:rPr>
        <w:t xml:space="preserve"> and other Unit-Level impacts</w:t>
      </w:r>
    </w:p>
    <w:p w14:paraId="7AE1A07C" w14:textId="2320BF15" w:rsidR="00DC0344" w:rsidRPr="00D27AAD" w:rsidRDefault="00464832" w:rsidP="00DC0344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D27AAD">
        <w:rPr>
          <w:rFonts w:ascii="Calibri" w:eastAsia="Times New Roman" w:hAnsi="Calibri" w:cs="Calibri"/>
          <w:i/>
          <w:iCs/>
          <w:sz w:val="22"/>
          <w:szCs w:val="22"/>
        </w:rPr>
        <w:t>Indicate</w:t>
      </w:r>
      <w:r w:rsidR="00063E39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any other courses/programs you plan to deactivate </w:t>
      </w:r>
      <w:proofErr w:type="gramStart"/>
      <w:r w:rsidR="00063E39" w:rsidRPr="00D27AAD">
        <w:rPr>
          <w:rFonts w:ascii="Calibri" w:eastAsia="Times New Roman" w:hAnsi="Calibri" w:cs="Calibri"/>
          <w:i/>
          <w:iCs/>
          <w:sz w:val="22"/>
          <w:szCs w:val="22"/>
        </w:rPr>
        <w:t>in order to</w:t>
      </w:r>
      <w:proofErr w:type="gramEnd"/>
      <w:r w:rsidR="00063E39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r w:rsidR="00804565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free up faculty resources to </w:t>
      </w:r>
      <w:r w:rsidRPr="00D27AAD">
        <w:rPr>
          <w:rFonts w:ascii="Calibri" w:eastAsia="Times New Roman" w:hAnsi="Calibri" w:cs="Calibri"/>
          <w:i/>
          <w:iCs/>
          <w:sz w:val="22"/>
          <w:szCs w:val="22"/>
        </w:rPr>
        <w:t>deliver th</w:t>
      </w:r>
      <w:r w:rsidR="00804565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e proposed </w:t>
      </w:r>
      <w:r w:rsidRPr="00D27AAD">
        <w:rPr>
          <w:rFonts w:ascii="Calibri" w:eastAsia="Times New Roman" w:hAnsi="Calibri" w:cs="Calibri"/>
          <w:i/>
          <w:iCs/>
          <w:sz w:val="22"/>
          <w:szCs w:val="22"/>
        </w:rPr>
        <w:t>curriculum</w:t>
      </w:r>
      <w:r w:rsidR="005408D0" w:rsidRPr="00D27AAD">
        <w:rPr>
          <w:rFonts w:ascii="Calibri" w:eastAsia="Times New Roman" w:hAnsi="Calibri" w:cs="Calibri"/>
          <w:i/>
          <w:iCs/>
          <w:sz w:val="22"/>
          <w:szCs w:val="22"/>
        </w:rPr>
        <w:t>.</w:t>
      </w:r>
    </w:p>
    <w:p w14:paraId="1622F5BE" w14:textId="033E812D" w:rsidR="00F84C73" w:rsidRDefault="00FE12D3" w:rsidP="00DC0344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D27AAD">
        <w:rPr>
          <w:rFonts w:ascii="Calibri" w:eastAsia="Times New Roman" w:hAnsi="Calibri" w:cs="Calibri"/>
          <w:i/>
          <w:iCs/>
          <w:sz w:val="22"/>
          <w:szCs w:val="22"/>
        </w:rPr>
        <w:t>Explain how adding the proposed program will affect</w:t>
      </w:r>
      <w:r w:rsidR="00D96011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full-time</w:t>
      </w:r>
      <w:r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faculty </w:t>
      </w:r>
      <w:r w:rsidR="00534447">
        <w:rPr>
          <w:rFonts w:ascii="Calibri" w:eastAsia="Times New Roman" w:hAnsi="Calibri" w:cs="Calibri"/>
          <w:i/>
          <w:iCs/>
          <w:sz w:val="22"/>
          <w:szCs w:val="22"/>
        </w:rPr>
        <w:t>workloads (</w:t>
      </w:r>
      <w:r w:rsidRPr="00D27AAD">
        <w:rPr>
          <w:rFonts w:ascii="Calibri" w:eastAsia="Times New Roman" w:hAnsi="Calibri" w:cs="Calibri"/>
          <w:i/>
          <w:iCs/>
          <w:sz w:val="22"/>
          <w:szCs w:val="22"/>
        </w:rPr>
        <w:t>teaching</w:t>
      </w:r>
      <w:r w:rsidR="008533A1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, </w:t>
      </w:r>
      <w:r w:rsidR="006C67B7" w:rsidRPr="00D27AAD">
        <w:rPr>
          <w:rFonts w:ascii="Calibri" w:eastAsia="Times New Roman" w:hAnsi="Calibri" w:cs="Calibri"/>
          <w:i/>
          <w:iCs/>
          <w:sz w:val="22"/>
          <w:szCs w:val="22"/>
        </w:rPr>
        <w:t>research,</w:t>
      </w:r>
      <w:r w:rsidR="008533A1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and service </w:t>
      </w:r>
      <w:r w:rsidR="00D27AAD">
        <w:rPr>
          <w:rFonts w:ascii="Calibri" w:eastAsia="Times New Roman" w:hAnsi="Calibri" w:cs="Calibri"/>
          <w:i/>
          <w:iCs/>
          <w:sz w:val="22"/>
          <w:szCs w:val="22"/>
        </w:rPr>
        <w:t>obligations</w:t>
      </w:r>
      <w:r w:rsidR="00534447">
        <w:rPr>
          <w:rFonts w:ascii="Calibri" w:eastAsia="Times New Roman" w:hAnsi="Calibri" w:cs="Calibri"/>
          <w:i/>
          <w:iCs/>
          <w:sz w:val="22"/>
          <w:szCs w:val="22"/>
        </w:rPr>
        <w:t>)</w:t>
      </w:r>
      <w:r w:rsidR="00C637DE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</w:t>
      </w:r>
      <w:r w:rsidR="00D27AAD">
        <w:rPr>
          <w:rFonts w:ascii="Calibri" w:eastAsia="Times New Roman" w:hAnsi="Calibri" w:cs="Calibri"/>
          <w:i/>
          <w:iCs/>
          <w:sz w:val="22"/>
          <w:szCs w:val="22"/>
        </w:rPr>
        <w:t>in</w:t>
      </w:r>
      <w:r w:rsidR="00C637DE" w:rsidRPr="00D27AAD">
        <w:rPr>
          <w:rFonts w:ascii="Calibri" w:eastAsia="Times New Roman" w:hAnsi="Calibri" w:cs="Calibri"/>
          <w:i/>
          <w:iCs/>
          <w:sz w:val="22"/>
          <w:szCs w:val="22"/>
        </w:rPr>
        <w:t xml:space="preserve"> the unit</w:t>
      </w:r>
      <w:r w:rsidRPr="00D27AAD">
        <w:rPr>
          <w:rFonts w:ascii="Calibri" w:eastAsia="Times New Roman" w:hAnsi="Calibri" w:cs="Calibri"/>
          <w:i/>
          <w:iCs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For example, how many course sections </w:t>
      </w:r>
      <w:r w:rsidR="00A42710">
        <w:rPr>
          <w:rFonts w:ascii="Calibri" w:eastAsia="Times New Roman" w:hAnsi="Calibri" w:cs="Calibri"/>
          <w:sz w:val="22"/>
          <w:szCs w:val="22"/>
        </w:rPr>
        <w:t xml:space="preserve">must your unit offer right now </w:t>
      </w:r>
      <w:proofErr w:type="gramStart"/>
      <w:r w:rsidR="00A42710">
        <w:rPr>
          <w:rFonts w:ascii="Calibri" w:eastAsia="Times New Roman" w:hAnsi="Calibri" w:cs="Calibri"/>
          <w:sz w:val="22"/>
          <w:szCs w:val="22"/>
        </w:rPr>
        <w:t>in order for</w:t>
      </w:r>
      <w:proofErr w:type="gramEnd"/>
      <w:r w:rsidR="00A42710">
        <w:rPr>
          <w:rFonts w:ascii="Calibri" w:eastAsia="Times New Roman" w:hAnsi="Calibri" w:cs="Calibri"/>
          <w:sz w:val="22"/>
          <w:szCs w:val="22"/>
        </w:rPr>
        <w:t xml:space="preserve"> students to complete </w:t>
      </w:r>
      <w:r w:rsidR="0065258D">
        <w:rPr>
          <w:rFonts w:ascii="Calibri" w:eastAsia="Times New Roman" w:hAnsi="Calibri" w:cs="Calibri"/>
          <w:sz w:val="22"/>
          <w:szCs w:val="22"/>
        </w:rPr>
        <w:t xml:space="preserve">your existing </w:t>
      </w:r>
      <w:r w:rsidR="00A42710">
        <w:rPr>
          <w:rFonts w:ascii="Calibri" w:eastAsia="Times New Roman" w:hAnsi="Calibri" w:cs="Calibri"/>
          <w:sz w:val="22"/>
          <w:szCs w:val="22"/>
        </w:rPr>
        <w:t>degree programs on time</w:t>
      </w:r>
      <w:r w:rsidR="00952059">
        <w:rPr>
          <w:rFonts w:ascii="Calibri" w:eastAsia="Times New Roman" w:hAnsi="Calibri" w:cs="Calibri"/>
          <w:sz w:val="22"/>
          <w:szCs w:val="22"/>
        </w:rPr>
        <w:t>?</w:t>
      </w:r>
      <w:r w:rsidR="00A42710">
        <w:rPr>
          <w:rFonts w:ascii="Calibri" w:eastAsia="Times New Roman" w:hAnsi="Calibri" w:cs="Calibri"/>
          <w:sz w:val="22"/>
          <w:szCs w:val="22"/>
        </w:rPr>
        <w:t xml:space="preserve"> </w:t>
      </w:r>
      <w:r w:rsidR="00F83044">
        <w:rPr>
          <w:rFonts w:ascii="Calibri" w:eastAsia="Times New Roman" w:hAnsi="Calibri" w:cs="Calibri"/>
          <w:sz w:val="22"/>
          <w:szCs w:val="22"/>
        </w:rPr>
        <w:t>What is the actual course production by</w:t>
      </w:r>
      <w:r w:rsidR="002B1336">
        <w:rPr>
          <w:rFonts w:ascii="Calibri" w:eastAsia="Times New Roman" w:hAnsi="Calibri" w:cs="Calibri"/>
          <w:sz w:val="22"/>
          <w:szCs w:val="22"/>
        </w:rPr>
        <w:t xml:space="preserve"> </w:t>
      </w:r>
      <w:r w:rsidR="00744AA7">
        <w:rPr>
          <w:rFonts w:ascii="Calibri" w:eastAsia="Times New Roman" w:hAnsi="Calibri" w:cs="Calibri"/>
          <w:sz w:val="22"/>
          <w:szCs w:val="22"/>
        </w:rPr>
        <w:t xml:space="preserve">(a) </w:t>
      </w:r>
      <w:r w:rsidR="002B1336">
        <w:rPr>
          <w:rFonts w:ascii="Calibri" w:eastAsia="Times New Roman" w:hAnsi="Calibri" w:cs="Calibri"/>
          <w:sz w:val="22"/>
          <w:szCs w:val="22"/>
        </w:rPr>
        <w:t xml:space="preserve">full time </w:t>
      </w:r>
      <w:r w:rsidR="00744AA7">
        <w:rPr>
          <w:rFonts w:ascii="Calibri" w:eastAsia="Times New Roman" w:hAnsi="Calibri" w:cs="Calibri"/>
          <w:sz w:val="22"/>
          <w:szCs w:val="22"/>
        </w:rPr>
        <w:t xml:space="preserve">and (b) </w:t>
      </w:r>
      <w:r w:rsidR="002B1336">
        <w:rPr>
          <w:rFonts w:ascii="Calibri" w:eastAsia="Times New Roman" w:hAnsi="Calibri" w:cs="Calibri"/>
          <w:sz w:val="22"/>
          <w:szCs w:val="22"/>
        </w:rPr>
        <w:t>adjunct faculty in your unit (including additional sections offered as service courses</w:t>
      </w:r>
      <w:r w:rsidR="0065258D">
        <w:rPr>
          <w:rFonts w:ascii="Calibri" w:eastAsia="Times New Roman" w:hAnsi="Calibri" w:cs="Calibri"/>
          <w:sz w:val="22"/>
          <w:szCs w:val="22"/>
        </w:rPr>
        <w:t>)</w:t>
      </w:r>
      <w:r w:rsidR="002B1336">
        <w:rPr>
          <w:rFonts w:ascii="Calibri" w:eastAsia="Times New Roman" w:hAnsi="Calibri" w:cs="Calibri"/>
          <w:sz w:val="22"/>
          <w:szCs w:val="22"/>
        </w:rPr>
        <w:t xml:space="preserve">. </w:t>
      </w:r>
      <w:r w:rsidR="00A42710">
        <w:rPr>
          <w:rFonts w:ascii="Calibri" w:eastAsia="Times New Roman" w:hAnsi="Calibri" w:cs="Calibri"/>
          <w:sz w:val="22"/>
          <w:szCs w:val="22"/>
        </w:rPr>
        <w:t xml:space="preserve">How many additional course sections (if any) will be required for students to complete the proposed </w:t>
      </w:r>
      <w:r w:rsidR="00C71AAB">
        <w:rPr>
          <w:rFonts w:ascii="Calibri" w:eastAsia="Times New Roman" w:hAnsi="Calibri" w:cs="Calibri"/>
          <w:sz w:val="22"/>
          <w:szCs w:val="22"/>
        </w:rPr>
        <w:t>program on ti</w:t>
      </w:r>
      <w:r w:rsidR="00FA71AD">
        <w:rPr>
          <w:rFonts w:ascii="Calibri" w:eastAsia="Times New Roman" w:hAnsi="Calibri" w:cs="Calibri"/>
          <w:sz w:val="22"/>
          <w:szCs w:val="22"/>
        </w:rPr>
        <w:t xml:space="preserve">me? Will </w:t>
      </w:r>
      <w:r w:rsidR="00FA71AD">
        <w:rPr>
          <w:rFonts w:ascii="Calibri" w:eastAsia="Times New Roman" w:hAnsi="Calibri" w:cs="Calibri"/>
          <w:sz w:val="22"/>
          <w:szCs w:val="22"/>
        </w:rPr>
        <w:lastRenderedPageBreak/>
        <w:t xml:space="preserve">implementation of the program require teaching by adjuncts </w:t>
      </w:r>
      <w:r w:rsidR="002B1813">
        <w:rPr>
          <w:rFonts w:ascii="Calibri" w:eastAsia="Times New Roman" w:hAnsi="Calibri" w:cs="Calibri"/>
          <w:sz w:val="22"/>
          <w:szCs w:val="22"/>
        </w:rPr>
        <w:t>or overloads for full time faculty</w:t>
      </w:r>
      <w:r w:rsidR="00F84C73">
        <w:rPr>
          <w:rFonts w:ascii="Calibri" w:eastAsia="Times New Roman" w:hAnsi="Calibri" w:cs="Calibri"/>
          <w:sz w:val="22"/>
          <w:szCs w:val="22"/>
        </w:rPr>
        <w:t xml:space="preserve"> with specific expertise?</w:t>
      </w:r>
      <w:r w:rsidR="00335A50">
        <w:rPr>
          <w:rFonts w:ascii="Calibri" w:eastAsia="Times New Roman" w:hAnsi="Calibri" w:cs="Calibri"/>
          <w:sz w:val="22"/>
          <w:szCs w:val="22"/>
        </w:rPr>
        <w:t xml:space="preserve"> Will course caps or faculty workload weights change </w:t>
      </w:r>
      <w:proofErr w:type="gramStart"/>
      <w:r w:rsidR="00335A50">
        <w:rPr>
          <w:rFonts w:ascii="Calibri" w:eastAsia="Times New Roman" w:hAnsi="Calibri" w:cs="Calibri"/>
          <w:sz w:val="22"/>
          <w:szCs w:val="22"/>
        </w:rPr>
        <w:t>in order to</w:t>
      </w:r>
      <w:proofErr w:type="gramEnd"/>
      <w:r w:rsidR="00335A50">
        <w:rPr>
          <w:rFonts w:ascii="Calibri" w:eastAsia="Times New Roman" w:hAnsi="Calibri" w:cs="Calibri"/>
          <w:sz w:val="22"/>
          <w:szCs w:val="22"/>
        </w:rPr>
        <w:t xml:space="preserve"> deliver the program? </w:t>
      </w:r>
      <w:r w:rsidR="003D2AC0">
        <w:rPr>
          <w:rFonts w:ascii="Calibri" w:eastAsia="Times New Roman" w:hAnsi="Calibri" w:cs="Calibri"/>
          <w:sz w:val="22"/>
          <w:szCs w:val="22"/>
        </w:rPr>
        <w:t>W</w:t>
      </w:r>
      <w:r w:rsidR="00744AA7">
        <w:rPr>
          <w:rFonts w:ascii="Calibri" w:eastAsia="Times New Roman" w:hAnsi="Calibri" w:cs="Calibri"/>
          <w:sz w:val="22"/>
          <w:szCs w:val="22"/>
        </w:rPr>
        <w:t>h</w:t>
      </w:r>
      <w:r w:rsidR="003D2AC0">
        <w:rPr>
          <w:rFonts w:ascii="Calibri" w:eastAsia="Times New Roman" w:hAnsi="Calibri" w:cs="Calibri"/>
          <w:sz w:val="22"/>
          <w:szCs w:val="22"/>
        </w:rPr>
        <w:t>y or why not?</w:t>
      </w:r>
    </w:p>
    <w:p w14:paraId="554EE699" w14:textId="4BC87149" w:rsidR="00C637DE" w:rsidRPr="00A56388" w:rsidRDefault="00C637DE" w:rsidP="00DC0344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A56388">
        <w:rPr>
          <w:rFonts w:ascii="Calibri" w:eastAsia="Times New Roman" w:hAnsi="Calibri" w:cs="Calibri"/>
          <w:i/>
          <w:iCs/>
          <w:sz w:val="22"/>
          <w:szCs w:val="22"/>
        </w:rPr>
        <w:t xml:space="preserve">For any required courses outside the unit (including </w:t>
      </w:r>
      <w:r w:rsidR="00B96520" w:rsidRPr="00A56388">
        <w:rPr>
          <w:rFonts w:ascii="Calibri" w:eastAsia="Times New Roman" w:hAnsi="Calibri" w:cs="Calibri"/>
          <w:i/>
          <w:iCs/>
          <w:sz w:val="22"/>
          <w:szCs w:val="22"/>
        </w:rPr>
        <w:t xml:space="preserve">courses that may be used to fulfill required program elective categories), request and include an impact statement from the </w:t>
      </w:r>
      <w:r w:rsidR="00A56388" w:rsidRPr="00A56388">
        <w:rPr>
          <w:rFonts w:ascii="Calibri" w:eastAsia="Times New Roman" w:hAnsi="Calibri" w:cs="Calibri"/>
          <w:i/>
          <w:iCs/>
          <w:sz w:val="22"/>
          <w:szCs w:val="22"/>
        </w:rPr>
        <w:t>department/school/program who offers the course.</w:t>
      </w:r>
      <w:r w:rsidR="00981D8D">
        <w:rPr>
          <w:rFonts w:ascii="Calibri" w:eastAsia="Times New Roman" w:hAnsi="Calibri" w:cs="Calibri"/>
          <w:sz w:val="22"/>
          <w:szCs w:val="22"/>
        </w:rPr>
        <w:t xml:space="preserve"> </w:t>
      </w:r>
      <w:r w:rsidR="00D3451D">
        <w:rPr>
          <w:rFonts w:ascii="Calibri" w:eastAsia="Times New Roman" w:hAnsi="Calibri" w:cs="Calibri"/>
          <w:sz w:val="22"/>
          <w:szCs w:val="22"/>
        </w:rPr>
        <w:t>Also provide impact statements from potentially affected units i</w:t>
      </w:r>
      <w:r w:rsidR="00981D8D">
        <w:rPr>
          <w:rFonts w:ascii="Calibri" w:eastAsia="Times New Roman" w:hAnsi="Calibri" w:cs="Calibri"/>
          <w:sz w:val="22"/>
          <w:szCs w:val="22"/>
        </w:rPr>
        <w:t xml:space="preserve">f you </w:t>
      </w:r>
      <w:r w:rsidR="00D3451D">
        <w:rPr>
          <w:rFonts w:ascii="Calibri" w:eastAsia="Times New Roman" w:hAnsi="Calibri" w:cs="Calibri"/>
          <w:sz w:val="22"/>
          <w:szCs w:val="22"/>
        </w:rPr>
        <w:t>will need to</w:t>
      </w:r>
      <w:r w:rsidR="00981D8D">
        <w:rPr>
          <w:rFonts w:ascii="Calibri" w:eastAsia="Times New Roman" w:hAnsi="Calibri" w:cs="Calibri"/>
          <w:sz w:val="22"/>
          <w:szCs w:val="22"/>
        </w:rPr>
        <w:t xml:space="preserve"> significantly reduce service courses </w:t>
      </w:r>
      <w:proofErr w:type="gramStart"/>
      <w:r w:rsidR="00981D8D">
        <w:rPr>
          <w:rFonts w:ascii="Calibri" w:eastAsia="Times New Roman" w:hAnsi="Calibri" w:cs="Calibri"/>
          <w:sz w:val="22"/>
          <w:szCs w:val="22"/>
        </w:rPr>
        <w:t>in order to</w:t>
      </w:r>
      <w:proofErr w:type="gramEnd"/>
      <w:r w:rsidR="00981D8D">
        <w:rPr>
          <w:rFonts w:ascii="Calibri" w:eastAsia="Times New Roman" w:hAnsi="Calibri" w:cs="Calibri"/>
          <w:sz w:val="22"/>
          <w:szCs w:val="22"/>
        </w:rPr>
        <w:t xml:space="preserve"> </w:t>
      </w:r>
      <w:r w:rsidR="00D3451D">
        <w:rPr>
          <w:rFonts w:ascii="Calibri" w:eastAsia="Times New Roman" w:hAnsi="Calibri" w:cs="Calibri"/>
          <w:sz w:val="22"/>
          <w:szCs w:val="22"/>
        </w:rPr>
        <w:t xml:space="preserve">offer </w:t>
      </w:r>
      <w:r w:rsidR="004C6FF1">
        <w:rPr>
          <w:rFonts w:ascii="Calibri" w:eastAsia="Times New Roman" w:hAnsi="Calibri" w:cs="Calibri"/>
          <w:sz w:val="22"/>
          <w:szCs w:val="22"/>
        </w:rPr>
        <w:t xml:space="preserve">courses that fulfill your program-specific requirements in </w:t>
      </w:r>
      <w:r w:rsidR="00846D5D">
        <w:rPr>
          <w:rFonts w:ascii="Calibri" w:eastAsia="Times New Roman" w:hAnsi="Calibri" w:cs="Calibri"/>
          <w:sz w:val="22"/>
          <w:szCs w:val="22"/>
        </w:rPr>
        <w:t>the proposed program (and continuing programs housed in your units</w:t>
      </w:r>
      <w:r w:rsidR="00952059">
        <w:rPr>
          <w:rFonts w:ascii="Calibri" w:eastAsia="Times New Roman" w:hAnsi="Calibri" w:cs="Calibri"/>
          <w:sz w:val="22"/>
          <w:szCs w:val="22"/>
        </w:rPr>
        <w:t>).</w:t>
      </w:r>
    </w:p>
    <w:p w14:paraId="0314053B" w14:textId="045CA3A0" w:rsidR="00FA71AD" w:rsidRDefault="00FA71AD" w:rsidP="00C637DE">
      <w:pPr>
        <w:pStyle w:val="ListParagraph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47C6C495" w14:textId="7CEA9B9D" w:rsidR="006E78F1" w:rsidRDefault="00461C3D" w:rsidP="00806546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Other resource impacts</w:t>
      </w:r>
    </w:p>
    <w:p w14:paraId="061CE76D" w14:textId="1199B178" w:rsidR="00547BA1" w:rsidRPr="00CB6097" w:rsidRDefault="00461C3D" w:rsidP="00CB6097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3D2AC0">
        <w:rPr>
          <w:rFonts w:ascii="Calibri" w:eastAsia="Times New Roman" w:hAnsi="Calibri" w:cs="Calibri"/>
          <w:i/>
          <w:iCs/>
          <w:sz w:val="22"/>
          <w:szCs w:val="22"/>
        </w:rPr>
        <w:t>Explain any other</w:t>
      </w:r>
      <w:r w:rsidR="00F30755" w:rsidRPr="003D2AC0">
        <w:rPr>
          <w:rFonts w:ascii="Calibri" w:eastAsia="Times New Roman" w:hAnsi="Calibri" w:cs="Calibri"/>
          <w:i/>
          <w:iCs/>
          <w:sz w:val="22"/>
          <w:szCs w:val="22"/>
        </w:rPr>
        <w:t xml:space="preserve"> costs</w:t>
      </w:r>
      <w:r w:rsidR="00F30755" w:rsidRPr="00547BA1">
        <w:rPr>
          <w:rFonts w:ascii="Calibri" w:eastAsia="Times New Roman" w:hAnsi="Calibri" w:cs="Calibri"/>
          <w:sz w:val="22"/>
          <w:szCs w:val="22"/>
        </w:rPr>
        <w:t xml:space="preserve"> to </w:t>
      </w:r>
      <w:r w:rsidR="00CB6097">
        <w:rPr>
          <w:rFonts w:ascii="Calibri" w:eastAsia="Times New Roman" w:hAnsi="Calibri" w:cs="Calibri"/>
          <w:sz w:val="22"/>
          <w:szCs w:val="22"/>
        </w:rPr>
        <w:t xml:space="preserve">launch or </w:t>
      </w:r>
      <w:r w:rsidR="00F30755" w:rsidRPr="00547BA1">
        <w:rPr>
          <w:rFonts w:ascii="Calibri" w:eastAsia="Times New Roman" w:hAnsi="Calibri" w:cs="Calibri"/>
          <w:sz w:val="22"/>
          <w:szCs w:val="22"/>
        </w:rPr>
        <w:t>deliver the program</w:t>
      </w:r>
      <w:r w:rsidR="00547BA1">
        <w:rPr>
          <w:rFonts w:ascii="Calibri" w:eastAsia="Times New Roman" w:hAnsi="Calibri" w:cs="Calibri"/>
          <w:sz w:val="22"/>
          <w:szCs w:val="22"/>
        </w:rPr>
        <w:t xml:space="preserve"> (</w:t>
      </w:r>
      <w:r w:rsidR="00F30755" w:rsidRPr="00547BA1">
        <w:rPr>
          <w:rFonts w:ascii="Calibri" w:eastAsia="Times New Roman" w:hAnsi="Calibri" w:cs="Calibri"/>
          <w:sz w:val="22"/>
          <w:szCs w:val="22"/>
        </w:rPr>
        <w:t>laboratory space, specialized equipment, etc.</w:t>
      </w:r>
      <w:r w:rsidR="00547BA1">
        <w:rPr>
          <w:rFonts w:ascii="Calibri" w:eastAsia="Times New Roman" w:hAnsi="Calibri" w:cs="Calibri"/>
          <w:sz w:val="22"/>
          <w:szCs w:val="22"/>
        </w:rPr>
        <w:t>)</w:t>
      </w:r>
    </w:p>
    <w:p w14:paraId="77D44B2F" w14:textId="37083CA0" w:rsidR="00461C3D" w:rsidRPr="00E72B3B" w:rsidRDefault="00F30755" w:rsidP="00547BA1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Request and include an impact statement from Michener Library regarding university collections.</w:t>
      </w:r>
    </w:p>
    <w:p w14:paraId="520A9F24" w14:textId="51A26883" w:rsidR="00747682" w:rsidRPr="00E72B3B" w:rsidRDefault="00747682" w:rsidP="00547BA1">
      <w:pPr>
        <w:pStyle w:val="ListParagraph"/>
        <w:numPr>
          <w:ilvl w:val="1"/>
          <w:numId w:val="14"/>
        </w:numPr>
        <w:ind w:left="720"/>
        <w:textAlignment w:val="baseline"/>
        <w:rPr>
          <w:rFonts w:ascii="Calibri" w:eastAsia="Times New Roman" w:hAnsi="Calibri" w:cs="Calibri"/>
          <w:i/>
          <w:iCs/>
          <w:sz w:val="22"/>
          <w:szCs w:val="22"/>
        </w:rPr>
      </w:pPr>
      <w:r w:rsidRPr="00E72B3B">
        <w:rPr>
          <w:rFonts w:ascii="Calibri" w:eastAsia="Times New Roman" w:hAnsi="Calibri" w:cs="Calibri"/>
          <w:i/>
          <w:iCs/>
          <w:sz w:val="22"/>
          <w:szCs w:val="22"/>
        </w:rPr>
        <w:t>For fully online options of existing main campus programs, note that we are required to provide the same services to both main campus and online students.</w:t>
      </w:r>
    </w:p>
    <w:p w14:paraId="7C040DE1" w14:textId="5E9057A8" w:rsidR="007D75E4" w:rsidRPr="007D75E4" w:rsidRDefault="007D75E4" w:rsidP="007D75E4">
      <w:pPr>
        <w:ind w:left="720"/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511DC891" w14:textId="5FC4A1C4" w:rsidR="00484382" w:rsidRPr="008C4650" w:rsidRDefault="00484382" w:rsidP="008C4650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  <w:r w:rsidRPr="008C4650">
        <w:rPr>
          <w:rFonts w:ascii="Calibri" w:eastAsia="Times New Roman" w:hAnsi="Calibri" w:cs="Calibri"/>
          <w:b/>
          <w:bCs/>
          <w:sz w:val="22"/>
          <w:szCs w:val="22"/>
        </w:rPr>
        <w:t>Target enrollment estimates:</w:t>
      </w:r>
    </w:p>
    <w:p w14:paraId="355646A5" w14:textId="0F177CFA" w:rsidR="00484382" w:rsidRPr="00D52585" w:rsidRDefault="00C637DE" w:rsidP="00D41F49">
      <w:pPr>
        <w:pStyle w:val="ListParagraph"/>
        <w:numPr>
          <w:ilvl w:val="0"/>
          <w:numId w:val="21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D52585">
        <w:rPr>
          <w:rFonts w:ascii="Calibri" w:eastAsia="Times New Roman" w:hAnsi="Calibri" w:cs="Calibri"/>
          <w:sz w:val="22"/>
          <w:szCs w:val="22"/>
        </w:rPr>
        <w:t>Provide the information</w:t>
      </w:r>
      <w:r w:rsidR="0059695C" w:rsidRPr="00D52585">
        <w:rPr>
          <w:rFonts w:ascii="Calibri" w:eastAsia="Times New Roman" w:hAnsi="Calibri" w:cs="Calibri"/>
          <w:sz w:val="22"/>
          <w:szCs w:val="22"/>
        </w:rPr>
        <w:t xml:space="preserve"> requested</w:t>
      </w:r>
      <w:r w:rsidRPr="00D52585">
        <w:rPr>
          <w:rFonts w:ascii="Calibri" w:eastAsia="Times New Roman" w:hAnsi="Calibri" w:cs="Calibri"/>
          <w:sz w:val="22"/>
          <w:szCs w:val="22"/>
        </w:rPr>
        <w:t xml:space="preserve"> in the</w:t>
      </w:r>
      <w:r w:rsidR="00060DBA" w:rsidRPr="00D52585">
        <w:rPr>
          <w:rFonts w:ascii="Calibri" w:eastAsia="Times New Roman" w:hAnsi="Calibri" w:cs="Calibri"/>
          <w:sz w:val="22"/>
          <w:szCs w:val="22"/>
        </w:rPr>
        <w:t xml:space="preserve"> table below and </w:t>
      </w:r>
      <w:r w:rsidR="00060DBA" w:rsidRPr="00D5258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explain how numbers were generated</w:t>
      </w:r>
      <w:r w:rsidR="00060DBA" w:rsidRPr="00D52585">
        <w:rPr>
          <w:rFonts w:ascii="Calibri" w:eastAsia="Times New Roman" w:hAnsi="Calibri" w:cs="Calibri"/>
          <w:sz w:val="22"/>
          <w:szCs w:val="22"/>
        </w:rPr>
        <w:t xml:space="preserve">. </w:t>
      </w:r>
    </w:p>
    <w:tbl>
      <w:tblPr>
        <w:tblStyle w:val="TableGrid"/>
        <w:tblW w:w="6935" w:type="dxa"/>
        <w:tblInd w:w="710" w:type="dxa"/>
        <w:tblLook w:val="04A0" w:firstRow="1" w:lastRow="0" w:firstColumn="1" w:lastColumn="0" w:noHBand="0" w:noVBand="1"/>
      </w:tblPr>
      <w:tblGrid>
        <w:gridCol w:w="2329"/>
        <w:gridCol w:w="885"/>
        <w:gridCol w:w="802"/>
        <w:gridCol w:w="887"/>
        <w:gridCol w:w="973"/>
        <w:gridCol w:w="1059"/>
      </w:tblGrid>
      <w:tr w:rsidR="000C2788" w14:paraId="3623E897" w14:textId="77777777" w:rsidTr="0059695C">
        <w:tc>
          <w:tcPr>
            <w:tcW w:w="2258" w:type="dxa"/>
          </w:tcPr>
          <w:p w14:paraId="2C040E18" w14:textId="40D9A39F" w:rsidR="000C2788" w:rsidRPr="00F2658E" w:rsidRDefault="000C2788" w:rsidP="000C2788">
            <w:pPr>
              <w:pStyle w:val="NormalWeb"/>
              <w:rPr>
                <w:b/>
                <w:bCs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Student enrollment </w:t>
            </w:r>
          </w:p>
        </w:tc>
        <w:tc>
          <w:tcPr>
            <w:tcW w:w="897" w:type="dxa"/>
          </w:tcPr>
          <w:p w14:paraId="329D8064" w14:textId="012C96F6" w:rsidR="000C2788" w:rsidRPr="00F2658E" w:rsidRDefault="00484382" w:rsidP="000C2788">
            <w:pPr>
              <w:pStyle w:val="NormalWeb"/>
              <w:rPr>
                <w:b/>
                <w:bCs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Year 1 </w:t>
            </w:r>
          </w:p>
        </w:tc>
        <w:tc>
          <w:tcPr>
            <w:tcW w:w="810" w:type="dxa"/>
          </w:tcPr>
          <w:p w14:paraId="5F5355B7" w14:textId="0CEFB855" w:rsidR="000C2788" w:rsidRPr="00F2658E" w:rsidRDefault="00484382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900" w:type="dxa"/>
          </w:tcPr>
          <w:p w14:paraId="1B0C4212" w14:textId="26A869FB" w:rsidR="000C2788" w:rsidRPr="00F2658E" w:rsidRDefault="00484382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Year 3</w:t>
            </w:r>
          </w:p>
        </w:tc>
        <w:tc>
          <w:tcPr>
            <w:tcW w:w="990" w:type="dxa"/>
          </w:tcPr>
          <w:p w14:paraId="404F784B" w14:textId="7D6B2AC6" w:rsidR="000C2788" w:rsidRPr="00F2658E" w:rsidRDefault="00484382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Year 4</w:t>
            </w:r>
          </w:p>
        </w:tc>
        <w:tc>
          <w:tcPr>
            <w:tcW w:w="1080" w:type="dxa"/>
          </w:tcPr>
          <w:p w14:paraId="43C6A139" w14:textId="3E1AAAAF" w:rsidR="000C2788" w:rsidRPr="00F2658E" w:rsidRDefault="00484382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Year 5</w:t>
            </w:r>
          </w:p>
        </w:tc>
      </w:tr>
      <w:tr w:rsidR="000C2788" w14:paraId="1F3D60AA" w14:textId="77777777" w:rsidTr="0059695C">
        <w:tc>
          <w:tcPr>
            <w:tcW w:w="2258" w:type="dxa"/>
          </w:tcPr>
          <w:p w14:paraId="1A9EBD61" w14:textId="5A7D2C40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New resident</w:t>
            </w:r>
            <w:r w:rsidR="00D525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</w:tcPr>
          <w:p w14:paraId="56D3E184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97F7666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9EDDAAE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44EB24D2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F05D71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C2788" w14:paraId="3CCA9680" w14:textId="77777777" w:rsidTr="0059695C">
        <w:tc>
          <w:tcPr>
            <w:tcW w:w="2258" w:type="dxa"/>
          </w:tcPr>
          <w:p w14:paraId="10B21E78" w14:textId="3499FD06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New non- resident/international</w:t>
            </w:r>
            <w:r w:rsidR="00D52585">
              <w:rPr>
                <w:rStyle w:val="FootnoteReference"/>
                <w:rFonts w:ascii="Calibri" w:hAnsi="Calibri" w:cs="Calibr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897" w:type="dxa"/>
          </w:tcPr>
          <w:p w14:paraId="1C47AABA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46D5FD7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3026C68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3F05BF8D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5A92621B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C2788" w14:paraId="2DEA35C6" w14:textId="77777777" w:rsidTr="0059695C">
        <w:tc>
          <w:tcPr>
            <w:tcW w:w="2258" w:type="dxa"/>
          </w:tcPr>
          <w:p w14:paraId="42FC8D88" w14:textId="0975F1E0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Continuing resident</w:t>
            </w:r>
          </w:p>
        </w:tc>
        <w:tc>
          <w:tcPr>
            <w:tcW w:w="897" w:type="dxa"/>
          </w:tcPr>
          <w:p w14:paraId="6DCE7CDC" w14:textId="610A6A4C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598F7B0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862E6D6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53EA006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4E8DB875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C2788" w14:paraId="476ECA30" w14:textId="77777777" w:rsidTr="0059695C">
        <w:tc>
          <w:tcPr>
            <w:tcW w:w="2258" w:type="dxa"/>
          </w:tcPr>
          <w:p w14:paraId="0D1DBB88" w14:textId="4195BC56" w:rsidR="000C2788" w:rsidRPr="00F2658E" w:rsidRDefault="00484382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Continuing non- resident/international</w:t>
            </w:r>
            <w:r w:rsidR="00D52585" w:rsidRPr="00D52585">
              <w:rPr>
                <w:rFonts w:asciiTheme="majorHAnsi" w:hAnsiTheme="majorHAnsi" w:cstheme="maj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97" w:type="dxa"/>
          </w:tcPr>
          <w:p w14:paraId="48B018A3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6AE02F4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7CB40708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17EA72F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12E0717F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C2788" w14:paraId="7E40BBCD" w14:textId="77777777" w:rsidTr="0059695C">
        <w:tc>
          <w:tcPr>
            <w:tcW w:w="2258" w:type="dxa"/>
          </w:tcPr>
          <w:p w14:paraId="004F5DFF" w14:textId="50A73FB1" w:rsidR="000C2788" w:rsidRPr="00F2658E" w:rsidRDefault="00484382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enrolled </w:t>
            </w:r>
          </w:p>
        </w:tc>
        <w:tc>
          <w:tcPr>
            <w:tcW w:w="897" w:type="dxa"/>
          </w:tcPr>
          <w:p w14:paraId="7FD5A8D8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2BB62ED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29CEFB16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04833E6E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9FEC7B8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C2788" w14:paraId="7532A96F" w14:textId="77777777" w:rsidTr="0059695C">
        <w:tc>
          <w:tcPr>
            <w:tcW w:w="2258" w:type="dxa"/>
          </w:tcPr>
          <w:p w14:paraId="14719F23" w14:textId="4BE94FCD" w:rsidR="000C2788" w:rsidRPr="00F2658E" w:rsidRDefault="00484382" w:rsidP="000C2788">
            <w:pPr>
              <w:pStyle w:val="NormalWeb"/>
              <w:rPr>
                <w:b/>
                <w:bCs/>
              </w:rPr>
            </w:pP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t>#Graduating</w:t>
            </w:r>
            <w:r w:rsidRPr="00F2658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after completing year </w:t>
            </w:r>
          </w:p>
        </w:tc>
        <w:tc>
          <w:tcPr>
            <w:tcW w:w="897" w:type="dxa"/>
          </w:tcPr>
          <w:p w14:paraId="65F2B856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B96A50B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14:paraId="4D465CC1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1F613613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644832" w14:textId="77777777" w:rsidR="000C2788" w:rsidRPr="00F2658E" w:rsidRDefault="000C2788" w:rsidP="000C2788">
            <w:pPr>
              <w:pStyle w:val="Normal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A6E4D2C" w14:textId="5A12E386" w:rsidR="007C46B6" w:rsidRDefault="007C46B6" w:rsidP="001E6FDE">
      <w:pPr>
        <w:rPr>
          <w:i/>
          <w:iCs/>
        </w:rPr>
      </w:pPr>
    </w:p>
    <w:p w14:paraId="4AD6E81E" w14:textId="77777777" w:rsidR="00D52585" w:rsidRDefault="00D52585" w:rsidP="00D52585">
      <w:pPr>
        <w:pStyle w:val="ListParagraph"/>
        <w:numPr>
          <w:ilvl w:val="0"/>
          <w:numId w:val="21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What is your plan for unrolling the program if target enrollments are </w:t>
      </w:r>
      <w:r w:rsidRPr="0002462E">
        <w:rPr>
          <w:rFonts w:ascii="Calibri" w:eastAsia="Times New Roman" w:hAnsi="Calibri" w:cs="Calibri"/>
          <w:i/>
          <w:iCs/>
          <w:sz w:val="22"/>
          <w:szCs w:val="22"/>
        </w:rPr>
        <w:t>not</w:t>
      </w:r>
      <w:r>
        <w:rPr>
          <w:rFonts w:ascii="Calibri" w:eastAsia="Times New Roman" w:hAnsi="Calibri" w:cs="Calibri"/>
          <w:sz w:val="22"/>
          <w:szCs w:val="22"/>
        </w:rPr>
        <w:t xml:space="preserve"> achieved?</w:t>
      </w:r>
    </w:p>
    <w:p w14:paraId="620CE305" w14:textId="77777777" w:rsidR="00D52585" w:rsidRDefault="00D52585" w:rsidP="00D52585">
      <w:pPr>
        <w:pStyle w:val="ListParagraph"/>
        <w:numPr>
          <w:ilvl w:val="0"/>
          <w:numId w:val="21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D52585">
        <w:rPr>
          <w:rFonts w:ascii="Calibri" w:eastAsia="Times New Roman" w:hAnsi="Calibri" w:cs="Calibri"/>
          <w:b/>
          <w:bCs/>
          <w:i/>
          <w:iCs/>
          <w:sz w:val="22"/>
          <w:szCs w:val="22"/>
        </w:rPr>
        <w:t>Identify the enrollment point at which additional faculty hires would be needed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236E1F7E" w14:textId="77777777" w:rsidR="00D52585" w:rsidRPr="005A20C4" w:rsidRDefault="00D52585" w:rsidP="00D52585">
      <w:pPr>
        <w:pStyle w:val="ListParagraph"/>
        <w:numPr>
          <w:ilvl w:val="0"/>
          <w:numId w:val="21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D52585">
        <w:rPr>
          <w:rFonts w:ascii="Calibri" w:eastAsia="Times New Roman" w:hAnsi="Calibri" w:cs="Calibri"/>
          <w:sz w:val="22"/>
          <w:szCs w:val="22"/>
        </w:rPr>
        <w:t xml:space="preserve">Identify the enrollment point at which other additional resources (space, equipment, specialized software, </w:t>
      </w:r>
      <w:proofErr w:type="gramStart"/>
      <w:r w:rsidRPr="00D52585">
        <w:rPr>
          <w:rFonts w:ascii="Calibri" w:eastAsia="Times New Roman" w:hAnsi="Calibri" w:cs="Calibri"/>
          <w:sz w:val="22"/>
          <w:szCs w:val="22"/>
        </w:rPr>
        <w:t>IDD</w:t>
      </w:r>
      <w:proofErr w:type="gramEnd"/>
      <w:r w:rsidRPr="00D52585">
        <w:rPr>
          <w:rFonts w:ascii="Calibri" w:eastAsia="Times New Roman" w:hAnsi="Calibri" w:cs="Calibri"/>
          <w:sz w:val="22"/>
          <w:szCs w:val="22"/>
        </w:rPr>
        <w:t xml:space="preserve"> or other staff support, etc.) would be needed</w:t>
      </w:r>
      <w:r w:rsidRPr="005A20C4">
        <w:rPr>
          <w:rFonts w:ascii="Calibri" w:eastAsia="Times New Roman" w:hAnsi="Calibri" w:cs="Calibri"/>
          <w:sz w:val="22"/>
          <w:szCs w:val="22"/>
        </w:rPr>
        <w:t>.</w:t>
      </w:r>
    </w:p>
    <w:p w14:paraId="21AF6D9D" w14:textId="77777777" w:rsidR="00D52585" w:rsidRPr="003D683C" w:rsidRDefault="00D52585" w:rsidP="001E6FDE">
      <w:pPr>
        <w:rPr>
          <w:i/>
          <w:iCs/>
        </w:rPr>
      </w:pPr>
    </w:p>
    <w:sectPr w:rsidR="00D52585" w:rsidRPr="003D683C" w:rsidSect="00AA0043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7C9F" w14:textId="77777777" w:rsidR="00B4134F" w:rsidRDefault="00B4134F" w:rsidP="00C8258D">
      <w:r>
        <w:separator/>
      </w:r>
    </w:p>
  </w:endnote>
  <w:endnote w:type="continuationSeparator" w:id="0">
    <w:p w14:paraId="534FB625" w14:textId="77777777" w:rsidR="00B4134F" w:rsidRDefault="00B4134F" w:rsidP="00C8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E95B" w14:textId="77777777" w:rsidR="00937F59" w:rsidRPr="00937F59" w:rsidRDefault="00937F59" w:rsidP="00937F59">
    <w:pPr>
      <w:pStyle w:val="Footer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(</w:t>
    </w:r>
    <w:r w:rsidRPr="00937F59">
      <w:rPr>
        <w:rFonts w:cstheme="minorHAnsi"/>
        <w:sz w:val="20"/>
        <w:szCs w:val="20"/>
      </w:rPr>
      <w:t xml:space="preserve">Page </w:t>
    </w:r>
    <w:r w:rsidRPr="00937F59">
      <w:rPr>
        <w:rFonts w:cstheme="minorHAnsi"/>
        <w:sz w:val="20"/>
        <w:szCs w:val="20"/>
      </w:rPr>
      <w:fldChar w:fldCharType="begin"/>
    </w:r>
    <w:r w:rsidRPr="00937F59">
      <w:rPr>
        <w:rFonts w:cstheme="minorHAnsi"/>
        <w:sz w:val="20"/>
        <w:szCs w:val="20"/>
      </w:rPr>
      <w:instrText xml:space="preserve"> PAGE </w:instrText>
    </w:r>
    <w:r w:rsidRPr="00937F59">
      <w:rPr>
        <w:rFonts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1</w:t>
    </w:r>
    <w:r w:rsidRPr="00937F59">
      <w:rPr>
        <w:rFonts w:cstheme="minorHAnsi"/>
        <w:sz w:val="20"/>
        <w:szCs w:val="20"/>
      </w:rPr>
      <w:fldChar w:fldCharType="end"/>
    </w:r>
    <w:r w:rsidRPr="00937F59">
      <w:rPr>
        <w:rFonts w:cstheme="minorHAnsi"/>
        <w:sz w:val="20"/>
        <w:szCs w:val="20"/>
      </w:rPr>
      <w:t xml:space="preserve"> of </w:t>
    </w:r>
    <w:r w:rsidRPr="00937F59">
      <w:rPr>
        <w:rFonts w:cstheme="minorHAnsi"/>
        <w:sz w:val="20"/>
        <w:szCs w:val="20"/>
      </w:rPr>
      <w:fldChar w:fldCharType="begin"/>
    </w:r>
    <w:r w:rsidRPr="00937F59">
      <w:rPr>
        <w:rFonts w:cstheme="minorHAnsi"/>
        <w:sz w:val="20"/>
        <w:szCs w:val="20"/>
      </w:rPr>
      <w:instrText xml:space="preserve"> NUMPAGES </w:instrText>
    </w:r>
    <w:r w:rsidRPr="00937F59">
      <w:rPr>
        <w:rFonts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4</w:t>
    </w:r>
    <w:r w:rsidRPr="00937F59">
      <w:rPr>
        <w:rFonts w:cstheme="minorHAnsi"/>
        <w:sz w:val="20"/>
        <w:szCs w:val="20"/>
      </w:rPr>
      <w:fldChar w:fldCharType="end"/>
    </w:r>
    <w:r>
      <w:rPr>
        <w:rFonts w:cstheme="minorHAnsi"/>
        <w:sz w:val="20"/>
        <w:szCs w:val="20"/>
      </w:rPr>
      <w:t>)</w:t>
    </w:r>
    <w:r w:rsidRPr="00937F59">
      <w:rPr>
        <w:rFonts w:cstheme="minorHAnsi"/>
        <w:sz w:val="20"/>
        <w:szCs w:val="20"/>
      </w:rPr>
      <w:t xml:space="preserve"> </w:t>
    </w:r>
  </w:p>
  <w:p w14:paraId="08ED6658" w14:textId="77777777" w:rsidR="00937F59" w:rsidRDefault="0093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56F9" w14:textId="2B1A6E62" w:rsidR="00925158" w:rsidRPr="00937F59" w:rsidRDefault="00937F59" w:rsidP="00925158">
    <w:pPr>
      <w:pStyle w:val="Footer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(</w:t>
    </w:r>
    <w:r w:rsidR="00925158" w:rsidRPr="00937F59">
      <w:rPr>
        <w:rFonts w:cstheme="minorHAnsi"/>
        <w:sz w:val="20"/>
        <w:szCs w:val="20"/>
      </w:rPr>
      <w:t xml:space="preserve">Page </w:t>
    </w:r>
    <w:r w:rsidR="00925158" w:rsidRPr="00937F59">
      <w:rPr>
        <w:rFonts w:cstheme="minorHAnsi"/>
        <w:sz w:val="20"/>
        <w:szCs w:val="20"/>
      </w:rPr>
      <w:fldChar w:fldCharType="begin"/>
    </w:r>
    <w:r w:rsidR="00925158" w:rsidRPr="00937F59">
      <w:rPr>
        <w:rFonts w:cstheme="minorHAnsi"/>
        <w:sz w:val="20"/>
        <w:szCs w:val="20"/>
      </w:rPr>
      <w:instrText xml:space="preserve"> PAGE </w:instrText>
    </w:r>
    <w:r w:rsidR="00925158" w:rsidRPr="00937F59">
      <w:rPr>
        <w:rFonts w:cstheme="minorHAnsi"/>
        <w:sz w:val="20"/>
        <w:szCs w:val="20"/>
      </w:rPr>
      <w:fldChar w:fldCharType="separate"/>
    </w:r>
    <w:r w:rsidR="00925158" w:rsidRPr="00937F59">
      <w:rPr>
        <w:rFonts w:cstheme="minorHAnsi"/>
        <w:noProof/>
        <w:sz w:val="20"/>
        <w:szCs w:val="20"/>
      </w:rPr>
      <w:t>3</w:t>
    </w:r>
    <w:r w:rsidR="00925158" w:rsidRPr="00937F59">
      <w:rPr>
        <w:rFonts w:cstheme="minorHAnsi"/>
        <w:sz w:val="20"/>
        <w:szCs w:val="20"/>
      </w:rPr>
      <w:fldChar w:fldCharType="end"/>
    </w:r>
    <w:r w:rsidR="00925158" w:rsidRPr="00937F59">
      <w:rPr>
        <w:rFonts w:cstheme="minorHAnsi"/>
        <w:sz w:val="20"/>
        <w:szCs w:val="20"/>
      </w:rPr>
      <w:t xml:space="preserve"> of </w:t>
    </w:r>
    <w:r w:rsidR="00925158" w:rsidRPr="00937F59">
      <w:rPr>
        <w:rFonts w:cstheme="minorHAnsi"/>
        <w:sz w:val="20"/>
        <w:szCs w:val="20"/>
      </w:rPr>
      <w:fldChar w:fldCharType="begin"/>
    </w:r>
    <w:r w:rsidR="00925158" w:rsidRPr="00937F59">
      <w:rPr>
        <w:rFonts w:cstheme="minorHAnsi"/>
        <w:sz w:val="20"/>
        <w:szCs w:val="20"/>
      </w:rPr>
      <w:instrText xml:space="preserve"> NUMPAGES </w:instrText>
    </w:r>
    <w:r w:rsidR="00925158" w:rsidRPr="00937F59">
      <w:rPr>
        <w:rFonts w:cstheme="minorHAnsi"/>
        <w:sz w:val="20"/>
        <w:szCs w:val="20"/>
      </w:rPr>
      <w:fldChar w:fldCharType="separate"/>
    </w:r>
    <w:r w:rsidR="00925158" w:rsidRPr="00937F59">
      <w:rPr>
        <w:rFonts w:cstheme="minorHAnsi"/>
        <w:noProof/>
        <w:sz w:val="20"/>
        <w:szCs w:val="20"/>
      </w:rPr>
      <w:t>4</w:t>
    </w:r>
    <w:r w:rsidR="00925158" w:rsidRPr="00937F59">
      <w:rPr>
        <w:rFonts w:cstheme="minorHAnsi"/>
        <w:sz w:val="20"/>
        <w:szCs w:val="20"/>
      </w:rPr>
      <w:fldChar w:fldCharType="end"/>
    </w:r>
    <w:r>
      <w:rPr>
        <w:rFonts w:cstheme="minorHAnsi"/>
        <w:sz w:val="20"/>
        <w:szCs w:val="20"/>
      </w:rPr>
      <w:t>)</w:t>
    </w:r>
    <w:r w:rsidR="00925158" w:rsidRPr="00937F59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7E54" w14:textId="77777777" w:rsidR="00B4134F" w:rsidRDefault="00B4134F" w:rsidP="00C8258D">
      <w:r>
        <w:separator/>
      </w:r>
    </w:p>
  </w:footnote>
  <w:footnote w:type="continuationSeparator" w:id="0">
    <w:p w14:paraId="41C1E01C" w14:textId="77777777" w:rsidR="00B4134F" w:rsidRDefault="00B4134F" w:rsidP="00C8258D">
      <w:r>
        <w:continuationSeparator/>
      </w:r>
    </w:p>
  </w:footnote>
  <w:footnote w:id="1">
    <w:p w14:paraId="128C9A43" w14:textId="1E104F81" w:rsidR="00D52585" w:rsidRDefault="00D52585">
      <w:pPr>
        <w:pStyle w:val="FootnoteText"/>
      </w:pPr>
      <w:r>
        <w:rPr>
          <w:rStyle w:val="FootnoteReference"/>
        </w:rPr>
        <w:footnoteRef/>
      </w:r>
      <w:r>
        <w:t xml:space="preserve"> If you don't have an obvious reason to expect a dedicated number of international </w:t>
      </w:r>
      <w:r w:rsidR="00B46585">
        <w:t>students,</w:t>
      </w:r>
      <w:r>
        <w:t xml:space="preserve"> it is fine to leave this row blank</w:t>
      </w:r>
      <w:r w:rsidR="00B46585">
        <w:t xml:space="preserve"> and count all expected enrollments in the 'resident' rows</w:t>
      </w:r>
      <w: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78E" w14:textId="77777777" w:rsidR="009160BE" w:rsidRDefault="00AA0043" w:rsidP="00407919">
    <w:pPr>
      <w:jc w:val="center"/>
      <w:textAlignment w:val="baseline"/>
      <w:rPr>
        <w:rFonts w:ascii="Calibri" w:eastAsia="Times New Roman" w:hAnsi="Calibri" w:cs="Calibri"/>
        <w:sz w:val="22"/>
        <w:szCs w:val="22"/>
      </w:rPr>
    </w:pPr>
    <w:r>
      <w:rPr>
        <w:rFonts w:ascii="Calibri" w:eastAsia="Times New Roman" w:hAnsi="Calibri" w:cs="Calibri"/>
        <w:b/>
        <w:bCs/>
        <w:sz w:val="22"/>
        <w:szCs w:val="22"/>
      </w:rPr>
      <w:t xml:space="preserve">Academic Program Proposal </w:t>
    </w:r>
    <w:r w:rsidR="008F356F">
      <w:rPr>
        <w:rFonts w:ascii="Calibri" w:eastAsia="Times New Roman" w:hAnsi="Calibri" w:cs="Calibri"/>
        <w:b/>
        <w:bCs/>
        <w:sz w:val="22"/>
        <w:szCs w:val="22"/>
      </w:rPr>
      <w:t>Template</w:t>
    </w:r>
    <w:r w:rsidRPr="007D75E4">
      <w:rPr>
        <w:rFonts w:ascii="Calibri" w:eastAsia="Times New Roman" w:hAnsi="Calibri" w:cs="Calibri"/>
        <w:b/>
        <w:bCs/>
        <w:sz w:val="22"/>
        <w:szCs w:val="22"/>
      </w:rPr>
      <w:t> </w:t>
    </w:r>
  </w:p>
  <w:p w14:paraId="66D3FEC0" w14:textId="096739DE" w:rsidR="00AA0043" w:rsidRPr="00971C1C" w:rsidRDefault="00971C1C" w:rsidP="009160BE">
    <w:pPr>
      <w:jc w:val="center"/>
      <w:textAlignment w:val="baseline"/>
      <w:rPr>
        <w:rFonts w:ascii="Calibri" w:eastAsia="Times New Roman" w:hAnsi="Calibri" w:cs="Calibri"/>
        <w:sz w:val="22"/>
        <w:szCs w:val="22"/>
      </w:rPr>
    </w:pPr>
    <w:r w:rsidRPr="00971C1C">
      <w:rPr>
        <w:rFonts w:ascii="Calibri" w:eastAsia="Times New Roman" w:hAnsi="Calibri" w:cs="Calibri"/>
        <w:sz w:val="22"/>
        <w:szCs w:val="22"/>
      </w:rPr>
      <w:t xml:space="preserve">Last update: </w:t>
    </w:r>
    <w:r w:rsidR="003C20BB">
      <w:rPr>
        <w:rFonts w:ascii="Calibri" w:eastAsia="Times New Roman" w:hAnsi="Calibri" w:cs="Calibri"/>
        <w:sz w:val="22"/>
        <w:szCs w:val="22"/>
      </w:rPr>
      <w:t>202</w:t>
    </w:r>
    <w:r w:rsidR="007A0436">
      <w:rPr>
        <w:rFonts w:ascii="Calibri" w:eastAsia="Times New Roman" w:hAnsi="Calibri" w:cs="Calibri"/>
        <w:sz w:val="22"/>
        <w:szCs w:val="22"/>
      </w:rPr>
      <w:t>3</w:t>
    </w:r>
    <w:r w:rsidR="003C20BB">
      <w:rPr>
        <w:rFonts w:ascii="Calibri" w:eastAsia="Times New Roman" w:hAnsi="Calibri" w:cs="Calibri"/>
        <w:sz w:val="22"/>
        <w:szCs w:val="22"/>
      </w:rPr>
      <w:t>-</w:t>
    </w:r>
    <w:r w:rsidR="00472A90">
      <w:rPr>
        <w:rFonts w:ascii="Calibri" w:eastAsia="Times New Roman" w:hAnsi="Calibri" w:cs="Calibri"/>
        <w:sz w:val="22"/>
        <w:szCs w:val="22"/>
      </w:rPr>
      <w:t>10</w:t>
    </w:r>
    <w:r w:rsidR="003C20BB">
      <w:rPr>
        <w:rFonts w:ascii="Calibri" w:eastAsia="Times New Roman" w:hAnsi="Calibri" w:cs="Calibri"/>
        <w:sz w:val="22"/>
        <w:szCs w:val="22"/>
      </w:rPr>
      <w:t>-</w:t>
    </w:r>
    <w:r w:rsidR="00472A90">
      <w:rPr>
        <w:rFonts w:ascii="Calibri" w:eastAsia="Times New Roman" w:hAnsi="Calibri" w:cs="Calibri"/>
        <w:sz w:val="22"/>
        <w:szCs w:val="22"/>
      </w:rPr>
      <w:t>05</w:t>
    </w:r>
  </w:p>
  <w:p w14:paraId="0FB8829A" w14:textId="77777777" w:rsidR="00AA0043" w:rsidRDefault="00AA0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345"/>
    <w:multiLevelType w:val="hybridMultilevel"/>
    <w:tmpl w:val="2AC2B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11D"/>
    <w:multiLevelType w:val="hybridMultilevel"/>
    <w:tmpl w:val="B82887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0624C"/>
    <w:multiLevelType w:val="multilevel"/>
    <w:tmpl w:val="91D6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4591A"/>
    <w:multiLevelType w:val="multilevel"/>
    <w:tmpl w:val="ECB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626D89"/>
    <w:multiLevelType w:val="hybridMultilevel"/>
    <w:tmpl w:val="D2DE2D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D2B8C"/>
    <w:multiLevelType w:val="hybridMultilevel"/>
    <w:tmpl w:val="B0C8960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 w15:restartNumberingAfterBreak="0">
    <w:nsid w:val="256833A7"/>
    <w:multiLevelType w:val="multilevel"/>
    <w:tmpl w:val="94F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E86131"/>
    <w:multiLevelType w:val="multilevel"/>
    <w:tmpl w:val="AB96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44F2F"/>
    <w:multiLevelType w:val="hybridMultilevel"/>
    <w:tmpl w:val="0760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238B4"/>
    <w:multiLevelType w:val="multilevel"/>
    <w:tmpl w:val="374A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5949C2"/>
    <w:multiLevelType w:val="multilevel"/>
    <w:tmpl w:val="9C0A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967ABA"/>
    <w:multiLevelType w:val="multilevel"/>
    <w:tmpl w:val="2BF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F619F"/>
    <w:multiLevelType w:val="multilevel"/>
    <w:tmpl w:val="B8F8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4A7A36"/>
    <w:multiLevelType w:val="hybridMultilevel"/>
    <w:tmpl w:val="6EA06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28D5"/>
    <w:multiLevelType w:val="hybridMultilevel"/>
    <w:tmpl w:val="3CC48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A1ACE"/>
    <w:multiLevelType w:val="hybridMultilevel"/>
    <w:tmpl w:val="A47E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13838"/>
    <w:multiLevelType w:val="hybridMultilevel"/>
    <w:tmpl w:val="D250CD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26DEA"/>
    <w:multiLevelType w:val="multilevel"/>
    <w:tmpl w:val="EE5E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4F0FC5"/>
    <w:multiLevelType w:val="hybridMultilevel"/>
    <w:tmpl w:val="3CC48E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D232D7"/>
    <w:multiLevelType w:val="hybridMultilevel"/>
    <w:tmpl w:val="26D6606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D9C53AA"/>
    <w:multiLevelType w:val="hybridMultilevel"/>
    <w:tmpl w:val="B3929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A13BF2"/>
    <w:multiLevelType w:val="multilevel"/>
    <w:tmpl w:val="CAF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522743">
    <w:abstractNumId w:val="7"/>
  </w:num>
  <w:num w:numId="2" w16cid:durableId="495801638">
    <w:abstractNumId w:val="17"/>
  </w:num>
  <w:num w:numId="3" w16cid:durableId="1924875910">
    <w:abstractNumId w:val="6"/>
  </w:num>
  <w:num w:numId="4" w16cid:durableId="468674420">
    <w:abstractNumId w:val="11"/>
  </w:num>
  <w:num w:numId="5" w16cid:durableId="1798839170">
    <w:abstractNumId w:val="3"/>
  </w:num>
  <w:num w:numId="6" w16cid:durableId="2133092497">
    <w:abstractNumId w:val="21"/>
  </w:num>
  <w:num w:numId="7" w16cid:durableId="1113936758">
    <w:abstractNumId w:val="2"/>
  </w:num>
  <w:num w:numId="8" w16cid:durableId="1499347941">
    <w:abstractNumId w:val="9"/>
  </w:num>
  <w:num w:numId="9" w16cid:durableId="1160779293">
    <w:abstractNumId w:val="10"/>
  </w:num>
  <w:num w:numId="10" w16cid:durableId="1649742548">
    <w:abstractNumId w:val="12"/>
  </w:num>
  <w:num w:numId="11" w16cid:durableId="1981032819">
    <w:abstractNumId w:val="8"/>
  </w:num>
  <w:num w:numId="12" w16cid:durableId="975834863">
    <w:abstractNumId w:val="0"/>
  </w:num>
  <w:num w:numId="13" w16cid:durableId="2009358796">
    <w:abstractNumId w:val="20"/>
  </w:num>
  <w:num w:numId="14" w16cid:durableId="304241257">
    <w:abstractNumId w:val="1"/>
  </w:num>
  <w:num w:numId="15" w16cid:durableId="431635552">
    <w:abstractNumId w:val="4"/>
  </w:num>
  <w:num w:numId="16" w16cid:durableId="1462453223">
    <w:abstractNumId w:val="16"/>
  </w:num>
  <w:num w:numId="17" w16cid:durableId="386145924">
    <w:abstractNumId w:val="15"/>
  </w:num>
  <w:num w:numId="18" w16cid:durableId="1337852139">
    <w:abstractNumId w:val="18"/>
  </w:num>
  <w:num w:numId="19" w16cid:durableId="134808677">
    <w:abstractNumId w:val="5"/>
  </w:num>
  <w:num w:numId="20" w16cid:durableId="824207058">
    <w:abstractNumId w:val="14"/>
  </w:num>
  <w:num w:numId="21" w16cid:durableId="537201751">
    <w:abstractNumId w:val="13"/>
  </w:num>
  <w:num w:numId="22" w16cid:durableId="7525550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E4"/>
    <w:rsid w:val="0000356A"/>
    <w:rsid w:val="000201DF"/>
    <w:rsid w:val="0002462E"/>
    <w:rsid w:val="00040041"/>
    <w:rsid w:val="00055158"/>
    <w:rsid w:val="00060DBA"/>
    <w:rsid w:val="00063E39"/>
    <w:rsid w:val="000676F7"/>
    <w:rsid w:val="00090494"/>
    <w:rsid w:val="00091F7D"/>
    <w:rsid w:val="000A2D4D"/>
    <w:rsid w:val="000C2788"/>
    <w:rsid w:val="000C76C5"/>
    <w:rsid w:val="000C7BF2"/>
    <w:rsid w:val="000D7E8A"/>
    <w:rsid w:val="000E1764"/>
    <w:rsid w:val="000E2255"/>
    <w:rsid w:val="000E4FA3"/>
    <w:rsid w:val="0010069F"/>
    <w:rsid w:val="00104E20"/>
    <w:rsid w:val="00112B21"/>
    <w:rsid w:val="00116C6A"/>
    <w:rsid w:val="00126A6A"/>
    <w:rsid w:val="0013212D"/>
    <w:rsid w:val="00133F56"/>
    <w:rsid w:val="00140E0F"/>
    <w:rsid w:val="00141C0F"/>
    <w:rsid w:val="0016468C"/>
    <w:rsid w:val="001657F8"/>
    <w:rsid w:val="00174615"/>
    <w:rsid w:val="00180532"/>
    <w:rsid w:val="001820EA"/>
    <w:rsid w:val="001919DD"/>
    <w:rsid w:val="00192641"/>
    <w:rsid w:val="00197F3F"/>
    <w:rsid w:val="001A362A"/>
    <w:rsid w:val="001A68CD"/>
    <w:rsid w:val="001C3F57"/>
    <w:rsid w:val="001D2662"/>
    <w:rsid w:val="001E222D"/>
    <w:rsid w:val="001E2CF7"/>
    <w:rsid w:val="001E66C0"/>
    <w:rsid w:val="001E6FDE"/>
    <w:rsid w:val="00214511"/>
    <w:rsid w:val="00215F5D"/>
    <w:rsid w:val="00221259"/>
    <w:rsid w:val="00222BFD"/>
    <w:rsid w:val="00234942"/>
    <w:rsid w:val="0023789F"/>
    <w:rsid w:val="002442AD"/>
    <w:rsid w:val="00245886"/>
    <w:rsid w:val="00247931"/>
    <w:rsid w:val="00247BF5"/>
    <w:rsid w:val="00260D3B"/>
    <w:rsid w:val="00263E35"/>
    <w:rsid w:val="00272FE1"/>
    <w:rsid w:val="00275264"/>
    <w:rsid w:val="002807F1"/>
    <w:rsid w:val="00284D42"/>
    <w:rsid w:val="002971A7"/>
    <w:rsid w:val="002A7E7B"/>
    <w:rsid w:val="002B1336"/>
    <w:rsid w:val="002B1813"/>
    <w:rsid w:val="002C05E8"/>
    <w:rsid w:val="002C1B9F"/>
    <w:rsid w:val="002C2603"/>
    <w:rsid w:val="002D2C65"/>
    <w:rsid w:val="002E54AD"/>
    <w:rsid w:val="003146B3"/>
    <w:rsid w:val="00314A8B"/>
    <w:rsid w:val="003279E4"/>
    <w:rsid w:val="00335A50"/>
    <w:rsid w:val="00343FFA"/>
    <w:rsid w:val="003455AE"/>
    <w:rsid w:val="00363922"/>
    <w:rsid w:val="00373F90"/>
    <w:rsid w:val="003768CB"/>
    <w:rsid w:val="00377F42"/>
    <w:rsid w:val="00392FE1"/>
    <w:rsid w:val="0039354E"/>
    <w:rsid w:val="003963CE"/>
    <w:rsid w:val="003B05E3"/>
    <w:rsid w:val="003C20BB"/>
    <w:rsid w:val="003D2AC0"/>
    <w:rsid w:val="003D3FA0"/>
    <w:rsid w:val="003D683C"/>
    <w:rsid w:val="003F302B"/>
    <w:rsid w:val="00403D1D"/>
    <w:rsid w:val="00407919"/>
    <w:rsid w:val="00420E22"/>
    <w:rsid w:val="004442CA"/>
    <w:rsid w:val="00451B42"/>
    <w:rsid w:val="00461C3D"/>
    <w:rsid w:val="00464832"/>
    <w:rsid w:val="00471F6C"/>
    <w:rsid w:val="00472A90"/>
    <w:rsid w:val="0047341C"/>
    <w:rsid w:val="00477E26"/>
    <w:rsid w:val="00484382"/>
    <w:rsid w:val="004906F9"/>
    <w:rsid w:val="00491A1B"/>
    <w:rsid w:val="0049784F"/>
    <w:rsid w:val="004A2434"/>
    <w:rsid w:val="004C615E"/>
    <w:rsid w:val="004C6FF1"/>
    <w:rsid w:val="004D498A"/>
    <w:rsid w:val="004F00A2"/>
    <w:rsid w:val="004F7FDF"/>
    <w:rsid w:val="005001FA"/>
    <w:rsid w:val="00503978"/>
    <w:rsid w:val="00516724"/>
    <w:rsid w:val="00516DE0"/>
    <w:rsid w:val="00534447"/>
    <w:rsid w:val="005378C7"/>
    <w:rsid w:val="005408D0"/>
    <w:rsid w:val="005476DC"/>
    <w:rsid w:val="00547BA1"/>
    <w:rsid w:val="0055169E"/>
    <w:rsid w:val="00555111"/>
    <w:rsid w:val="00562665"/>
    <w:rsid w:val="005805E0"/>
    <w:rsid w:val="00581DB0"/>
    <w:rsid w:val="005968C2"/>
    <w:rsid w:val="0059695C"/>
    <w:rsid w:val="005977B0"/>
    <w:rsid w:val="005A20C4"/>
    <w:rsid w:val="005A2545"/>
    <w:rsid w:val="005A2DE3"/>
    <w:rsid w:val="005A5659"/>
    <w:rsid w:val="005A7A47"/>
    <w:rsid w:val="005B09AE"/>
    <w:rsid w:val="005B7FBD"/>
    <w:rsid w:val="005C005F"/>
    <w:rsid w:val="005C46E5"/>
    <w:rsid w:val="005F762D"/>
    <w:rsid w:val="00634E3D"/>
    <w:rsid w:val="0064014A"/>
    <w:rsid w:val="006467BF"/>
    <w:rsid w:val="0065258D"/>
    <w:rsid w:val="00687060"/>
    <w:rsid w:val="006A2791"/>
    <w:rsid w:val="006B18AB"/>
    <w:rsid w:val="006C67B7"/>
    <w:rsid w:val="006C7463"/>
    <w:rsid w:val="006D4790"/>
    <w:rsid w:val="006D524D"/>
    <w:rsid w:val="006D7B6C"/>
    <w:rsid w:val="006D7B87"/>
    <w:rsid w:val="006E1229"/>
    <w:rsid w:val="006E78F1"/>
    <w:rsid w:val="00702862"/>
    <w:rsid w:val="00707BF5"/>
    <w:rsid w:val="00710128"/>
    <w:rsid w:val="00710C9C"/>
    <w:rsid w:val="007273F9"/>
    <w:rsid w:val="00744AA7"/>
    <w:rsid w:val="00744E3B"/>
    <w:rsid w:val="00747682"/>
    <w:rsid w:val="00750CBB"/>
    <w:rsid w:val="00755F38"/>
    <w:rsid w:val="0077433C"/>
    <w:rsid w:val="00797C2A"/>
    <w:rsid w:val="007A0436"/>
    <w:rsid w:val="007A7A1E"/>
    <w:rsid w:val="007B42F9"/>
    <w:rsid w:val="007C10E4"/>
    <w:rsid w:val="007C46B6"/>
    <w:rsid w:val="007C5660"/>
    <w:rsid w:val="007D3217"/>
    <w:rsid w:val="007D75E4"/>
    <w:rsid w:val="007E2078"/>
    <w:rsid w:val="007F04A4"/>
    <w:rsid w:val="007F718C"/>
    <w:rsid w:val="00804565"/>
    <w:rsid w:val="00806546"/>
    <w:rsid w:val="00846D5D"/>
    <w:rsid w:val="008533A1"/>
    <w:rsid w:val="00855620"/>
    <w:rsid w:val="008679DD"/>
    <w:rsid w:val="00873394"/>
    <w:rsid w:val="008805EA"/>
    <w:rsid w:val="008816EA"/>
    <w:rsid w:val="008868C8"/>
    <w:rsid w:val="00891B63"/>
    <w:rsid w:val="008A48A2"/>
    <w:rsid w:val="008C2808"/>
    <w:rsid w:val="008C3CF5"/>
    <w:rsid w:val="008C4650"/>
    <w:rsid w:val="008C59D2"/>
    <w:rsid w:val="008C5A68"/>
    <w:rsid w:val="008D2993"/>
    <w:rsid w:val="008E0306"/>
    <w:rsid w:val="008F356F"/>
    <w:rsid w:val="008F474F"/>
    <w:rsid w:val="008F6212"/>
    <w:rsid w:val="00900398"/>
    <w:rsid w:val="00905467"/>
    <w:rsid w:val="009160BE"/>
    <w:rsid w:val="00917F19"/>
    <w:rsid w:val="009221EE"/>
    <w:rsid w:val="0092410B"/>
    <w:rsid w:val="00925158"/>
    <w:rsid w:val="00937F59"/>
    <w:rsid w:val="00952059"/>
    <w:rsid w:val="00952D1A"/>
    <w:rsid w:val="0095620E"/>
    <w:rsid w:val="00961866"/>
    <w:rsid w:val="00963820"/>
    <w:rsid w:val="00967A1F"/>
    <w:rsid w:val="0097076D"/>
    <w:rsid w:val="00971C1C"/>
    <w:rsid w:val="00973CE7"/>
    <w:rsid w:val="009754CC"/>
    <w:rsid w:val="009762C2"/>
    <w:rsid w:val="00981D8D"/>
    <w:rsid w:val="00982477"/>
    <w:rsid w:val="0099336B"/>
    <w:rsid w:val="00994851"/>
    <w:rsid w:val="009A6A0E"/>
    <w:rsid w:val="009C55E1"/>
    <w:rsid w:val="009D7AE6"/>
    <w:rsid w:val="009E1F56"/>
    <w:rsid w:val="009E7370"/>
    <w:rsid w:val="009F623B"/>
    <w:rsid w:val="00A01020"/>
    <w:rsid w:val="00A019DD"/>
    <w:rsid w:val="00A15D38"/>
    <w:rsid w:val="00A20D8C"/>
    <w:rsid w:val="00A359AB"/>
    <w:rsid w:val="00A40927"/>
    <w:rsid w:val="00A42710"/>
    <w:rsid w:val="00A52D18"/>
    <w:rsid w:val="00A56388"/>
    <w:rsid w:val="00A70879"/>
    <w:rsid w:val="00A8145C"/>
    <w:rsid w:val="00A83D92"/>
    <w:rsid w:val="00A86737"/>
    <w:rsid w:val="00AA0043"/>
    <w:rsid w:val="00AB60B0"/>
    <w:rsid w:val="00AC1858"/>
    <w:rsid w:val="00AD26B8"/>
    <w:rsid w:val="00AE7AF3"/>
    <w:rsid w:val="00AF0C6E"/>
    <w:rsid w:val="00AF3526"/>
    <w:rsid w:val="00B2535F"/>
    <w:rsid w:val="00B254C4"/>
    <w:rsid w:val="00B36016"/>
    <w:rsid w:val="00B4134F"/>
    <w:rsid w:val="00B44AC5"/>
    <w:rsid w:val="00B46585"/>
    <w:rsid w:val="00B47DF4"/>
    <w:rsid w:val="00B52562"/>
    <w:rsid w:val="00B534B8"/>
    <w:rsid w:val="00B7476A"/>
    <w:rsid w:val="00B96520"/>
    <w:rsid w:val="00BA3886"/>
    <w:rsid w:val="00BA648A"/>
    <w:rsid w:val="00BC3AC4"/>
    <w:rsid w:val="00BD3FCB"/>
    <w:rsid w:val="00BE11EB"/>
    <w:rsid w:val="00BE2F19"/>
    <w:rsid w:val="00BE61B8"/>
    <w:rsid w:val="00BF2365"/>
    <w:rsid w:val="00C020B5"/>
    <w:rsid w:val="00C02DEF"/>
    <w:rsid w:val="00C165CB"/>
    <w:rsid w:val="00C232B3"/>
    <w:rsid w:val="00C32AFD"/>
    <w:rsid w:val="00C46F94"/>
    <w:rsid w:val="00C50EB8"/>
    <w:rsid w:val="00C51F47"/>
    <w:rsid w:val="00C54CBF"/>
    <w:rsid w:val="00C57AA4"/>
    <w:rsid w:val="00C637DE"/>
    <w:rsid w:val="00C71AAB"/>
    <w:rsid w:val="00C71E0D"/>
    <w:rsid w:val="00C8258D"/>
    <w:rsid w:val="00C922F1"/>
    <w:rsid w:val="00C97786"/>
    <w:rsid w:val="00CB24AF"/>
    <w:rsid w:val="00CB38D4"/>
    <w:rsid w:val="00CB6097"/>
    <w:rsid w:val="00CB76FD"/>
    <w:rsid w:val="00CC5391"/>
    <w:rsid w:val="00CD71BF"/>
    <w:rsid w:val="00CE4B3A"/>
    <w:rsid w:val="00CF493D"/>
    <w:rsid w:val="00D00EB8"/>
    <w:rsid w:val="00D16477"/>
    <w:rsid w:val="00D2166D"/>
    <w:rsid w:val="00D27AAD"/>
    <w:rsid w:val="00D3021B"/>
    <w:rsid w:val="00D3451D"/>
    <w:rsid w:val="00D46AA1"/>
    <w:rsid w:val="00D50728"/>
    <w:rsid w:val="00D517C7"/>
    <w:rsid w:val="00D52585"/>
    <w:rsid w:val="00D56440"/>
    <w:rsid w:val="00D723C4"/>
    <w:rsid w:val="00D82143"/>
    <w:rsid w:val="00D90378"/>
    <w:rsid w:val="00D91E1B"/>
    <w:rsid w:val="00D92B35"/>
    <w:rsid w:val="00D9452F"/>
    <w:rsid w:val="00D957F5"/>
    <w:rsid w:val="00D96011"/>
    <w:rsid w:val="00DA1498"/>
    <w:rsid w:val="00DA3D9F"/>
    <w:rsid w:val="00DA4772"/>
    <w:rsid w:val="00DB4264"/>
    <w:rsid w:val="00DC0344"/>
    <w:rsid w:val="00DC2C33"/>
    <w:rsid w:val="00DC2E96"/>
    <w:rsid w:val="00E009E9"/>
    <w:rsid w:val="00E06954"/>
    <w:rsid w:val="00E078B1"/>
    <w:rsid w:val="00E103FA"/>
    <w:rsid w:val="00E130FE"/>
    <w:rsid w:val="00E270C1"/>
    <w:rsid w:val="00E32ECD"/>
    <w:rsid w:val="00E47946"/>
    <w:rsid w:val="00E52E74"/>
    <w:rsid w:val="00E54EAB"/>
    <w:rsid w:val="00E60869"/>
    <w:rsid w:val="00E72B3B"/>
    <w:rsid w:val="00E7547F"/>
    <w:rsid w:val="00E82A6E"/>
    <w:rsid w:val="00E837F4"/>
    <w:rsid w:val="00E9375E"/>
    <w:rsid w:val="00EA583B"/>
    <w:rsid w:val="00EB10FD"/>
    <w:rsid w:val="00EB5C0C"/>
    <w:rsid w:val="00EB7E24"/>
    <w:rsid w:val="00EC5476"/>
    <w:rsid w:val="00EE5B56"/>
    <w:rsid w:val="00F158CC"/>
    <w:rsid w:val="00F2658E"/>
    <w:rsid w:val="00F2765A"/>
    <w:rsid w:val="00F30755"/>
    <w:rsid w:val="00F41622"/>
    <w:rsid w:val="00F466CD"/>
    <w:rsid w:val="00F5435E"/>
    <w:rsid w:val="00F55B9C"/>
    <w:rsid w:val="00F70682"/>
    <w:rsid w:val="00F83044"/>
    <w:rsid w:val="00F84C73"/>
    <w:rsid w:val="00F86719"/>
    <w:rsid w:val="00F97ABE"/>
    <w:rsid w:val="00FA1F30"/>
    <w:rsid w:val="00FA71AD"/>
    <w:rsid w:val="00FA78B3"/>
    <w:rsid w:val="00FC4DDA"/>
    <w:rsid w:val="00FC5B79"/>
    <w:rsid w:val="00FD3E2D"/>
    <w:rsid w:val="00FE09FF"/>
    <w:rsid w:val="00FE12D3"/>
    <w:rsid w:val="5D739A36"/>
    <w:rsid w:val="6A0FA1B4"/>
    <w:rsid w:val="731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6A91"/>
  <w15:chartTrackingRefBased/>
  <w15:docId w15:val="{60962CEA-1485-3F41-9618-09C520F9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75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D75E4"/>
  </w:style>
  <w:style w:type="character" w:customStyle="1" w:styleId="eop">
    <w:name w:val="eop"/>
    <w:basedOn w:val="DefaultParagraphFont"/>
    <w:rsid w:val="007D75E4"/>
  </w:style>
  <w:style w:type="character" w:customStyle="1" w:styleId="apple-converted-space">
    <w:name w:val="apple-converted-space"/>
    <w:basedOn w:val="DefaultParagraphFont"/>
    <w:rsid w:val="007D75E4"/>
  </w:style>
  <w:style w:type="paragraph" w:styleId="ListParagraph">
    <w:name w:val="List Paragraph"/>
    <w:basedOn w:val="Normal"/>
    <w:uiPriority w:val="34"/>
    <w:qFormat/>
    <w:rsid w:val="006D47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27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C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2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58D"/>
  </w:style>
  <w:style w:type="paragraph" w:styleId="Footer">
    <w:name w:val="footer"/>
    <w:basedOn w:val="Normal"/>
    <w:link w:val="FooterChar"/>
    <w:uiPriority w:val="99"/>
    <w:unhideWhenUsed/>
    <w:rsid w:val="00C82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58D"/>
  </w:style>
  <w:style w:type="character" w:styleId="CommentReference">
    <w:name w:val="annotation reference"/>
    <w:basedOn w:val="DefaultParagraphFont"/>
    <w:uiPriority w:val="99"/>
    <w:semiHidden/>
    <w:unhideWhenUsed/>
    <w:rsid w:val="006A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79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6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A6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25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5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2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59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5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8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22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4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3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tt xmlns="fb0e3462-55ae-4520-b7e4-d8b1672ccebe" xsi:nil="true"/>
    <lcf76f155ced4ddcb4097134ff3c332f xmlns="fb0e3462-55ae-4520-b7e4-d8b1672ccebe">
      <Terms xmlns="http://schemas.microsoft.com/office/infopath/2007/PartnerControls"/>
    </lcf76f155ced4ddcb4097134ff3c332f>
    <TaxCatchAll xmlns="7e01d28e-2a17-495d-996b-fe0c8ec61fcd" xsi:nil="true"/>
    <k5vj xmlns="fb0e3462-55ae-4520-b7e4-d8b1672cce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A997830A5A84CB481E12B41EFA3B2" ma:contentTypeVersion="17" ma:contentTypeDescription="Create a new document." ma:contentTypeScope="" ma:versionID="a5eb6228e952f2a90caf2aeae24b0f63">
  <xsd:schema xmlns:xsd="http://www.w3.org/2001/XMLSchema" xmlns:xs="http://www.w3.org/2001/XMLSchema" xmlns:p="http://schemas.microsoft.com/office/2006/metadata/properties" xmlns:ns2="fb0e3462-55ae-4520-b7e4-d8b1672ccebe" xmlns:ns3="7e01d28e-2a17-495d-996b-fe0c8ec61fcd" targetNamespace="http://schemas.microsoft.com/office/2006/metadata/properties" ma:root="true" ma:fieldsID="8a8da1b2f75eab2f024fecd5eb3810f3" ns2:_="" ns3:_="">
    <xsd:import namespace="fb0e3462-55ae-4520-b7e4-d8b1672ccebe"/>
    <xsd:import namespace="7e01d28e-2a17-495d-996b-fe0c8ec61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zott" minOccurs="0"/>
                <xsd:element ref="ns2:k5vj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3462-55ae-4520-b7e4-d8b1672cc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zott" ma:index="14" nillable="true" ma:displayName="College" ma:internalName="zott">
      <xsd:simpleType>
        <xsd:restriction base="dms:Text"/>
      </xsd:simpleType>
    </xsd:element>
    <xsd:element name="k5vj" ma:index="15" nillable="true" ma:displayName="Type" ma:internalName="k5vj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d28e-2a17-495d-996b-fe0c8ec61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b2b7ef-9eb8-4ecb-a87a-450ba05e4593}" ma:internalName="TaxCatchAll" ma:showField="CatchAllData" ma:web="7e01d28e-2a17-495d-996b-fe0c8ec61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4AF99-702B-4EE2-AA58-313A1F3C530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e01d28e-2a17-495d-996b-fe0c8ec61fcd"/>
    <ds:schemaRef ds:uri="fb0e3462-55ae-4520-b7e4-d8b1672cceb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B93A7E-453A-4ADA-99CB-B6A93E8FE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932DE-35C6-4FBF-BFAB-3619270D9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e3462-55ae-4520-b7e4-d8b1672ccebe"/>
    <ds:schemaRef ds:uri="7e01d28e-2a17-495d-996b-fe0c8ec61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1597</Words>
  <Characters>9025</Characters>
  <Application>Microsoft Office Word</Application>
  <DocSecurity>0</DocSecurity>
  <Lines>250</Lines>
  <Paragraphs>112</Paragraphs>
  <ScaleCrop>false</ScaleCrop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Stallones, Jared</dc:creator>
  <cp:keywords/>
  <dc:description/>
  <cp:lastModifiedBy>Kienitz, Betsy</cp:lastModifiedBy>
  <cp:revision>2</cp:revision>
  <cp:lastPrinted>2023-05-22T16:36:00Z</cp:lastPrinted>
  <dcterms:created xsi:type="dcterms:W3CDTF">2023-10-06T18:13:00Z</dcterms:created>
  <dcterms:modified xsi:type="dcterms:W3CDTF">2023-10-06T18:13:00Z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0x01010053A30DB44053F046A929D19052FEB77D</vt:lpwstr>
  </property>
  <property fmtid="{D5CDD505-2E9C-101B-9397-08002B2CF9AE}" pid="3" name="MediaServiceImageTags">
    <vt:lpwstr/>
  </property>
</Properties>
</file>