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128EA" w14:textId="77777777" w:rsidR="006A153E" w:rsidRDefault="00255ADD" w:rsidP="00255ADD">
      <w:pPr>
        <w:jc w:val="center"/>
      </w:pPr>
      <w:bookmarkStart w:id="0" w:name="_GoBack"/>
      <w:bookmarkEnd w:id="0"/>
      <w:r>
        <w:t>PASC Minutes</w:t>
      </w:r>
    </w:p>
    <w:p w14:paraId="4E6B98E9" w14:textId="77777777" w:rsidR="00255ADD" w:rsidRDefault="00255ADD" w:rsidP="00255ADD">
      <w:pPr>
        <w:jc w:val="center"/>
      </w:pPr>
    </w:p>
    <w:p w14:paraId="10D5FEE2" w14:textId="77777777" w:rsidR="00255ADD" w:rsidRDefault="00255ADD" w:rsidP="00255ADD">
      <w:r>
        <w:t>December 3, 2014</w:t>
      </w:r>
    </w:p>
    <w:p w14:paraId="7C9FEE94" w14:textId="77777777" w:rsidR="00255ADD" w:rsidRDefault="00255ADD" w:rsidP="00255ADD">
      <w:r>
        <w:t>10:00 am – 11:48 am</w:t>
      </w:r>
    </w:p>
    <w:p w14:paraId="1E9092BD" w14:textId="77777777" w:rsidR="00255ADD" w:rsidRDefault="00255ADD" w:rsidP="00255ADD">
      <w:r>
        <w:t>UC Council Room</w:t>
      </w:r>
    </w:p>
    <w:p w14:paraId="2B5A1096" w14:textId="77777777" w:rsidR="00255ADD" w:rsidRDefault="00255ADD" w:rsidP="00255ADD"/>
    <w:p w14:paraId="393B1F9D" w14:textId="77777777" w:rsidR="002F4576" w:rsidRDefault="00255ADD" w:rsidP="00255ADD">
      <w:r>
        <w:t xml:space="preserve">Attendance: Deborah Lewis, Matthew Brinton, Stephanie Burchett, Matthew Doyle, Christine Gomez, Melissa Hoffner, Rick Hoines-Brumback, Daniel Lawrence, Elizabeth Mahoney, Benjamin Rudolph, Linda Schmid, Savana Stewart, Robin Weber, Marina Orozco, Cristobal Garcia, </w:t>
      </w:r>
      <w:r w:rsidR="002F4576">
        <w:t>Shelly Munholland, Aimee Rogers</w:t>
      </w:r>
    </w:p>
    <w:p w14:paraId="2C388AB3" w14:textId="77777777" w:rsidR="002F4576" w:rsidRDefault="002F4576" w:rsidP="00255ADD"/>
    <w:p w14:paraId="102DC581" w14:textId="77777777" w:rsidR="00255ADD" w:rsidRDefault="002F4576" w:rsidP="00255ADD">
      <w:r>
        <w:t xml:space="preserve">Guest: </w:t>
      </w:r>
      <w:r w:rsidR="00255ADD">
        <w:t>Marshall Parks, James Reardon, , Brad Sharp, Michelle Quinn, Matthew Langford, Christine Krause, Nathan</w:t>
      </w:r>
      <w:r w:rsidR="005A2C69">
        <w:t xml:space="preserve"> </w:t>
      </w:r>
      <w:r>
        <w:t>Gismont</w:t>
      </w:r>
      <w:r w:rsidR="00255ADD">
        <w:t>, Kathy</w:t>
      </w:r>
      <w:r w:rsidR="005A2C69">
        <w:t xml:space="preserve"> </w:t>
      </w:r>
      <w:r>
        <w:t>Heise</w:t>
      </w:r>
      <w:r w:rsidR="00255ADD">
        <w:t xml:space="preserve">, Jaycee Gallaher </w:t>
      </w:r>
    </w:p>
    <w:p w14:paraId="46FE9C7C" w14:textId="77777777" w:rsidR="00255ADD" w:rsidRDefault="00255ADD" w:rsidP="00255ADD"/>
    <w:p w14:paraId="30C62AD9" w14:textId="77777777" w:rsidR="00255ADD" w:rsidRDefault="00255ADD" w:rsidP="00255ADD">
      <w:r>
        <w:t xml:space="preserve">Absent: Michael Kallsen, Harley Glenn </w:t>
      </w:r>
    </w:p>
    <w:p w14:paraId="3D668C97" w14:textId="77777777" w:rsidR="00255ADD" w:rsidRDefault="00255ADD" w:rsidP="00255ADD"/>
    <w:p w14:paraId="222C5AD1" w14:textId="77777777" w:rsidR="00255ADD" w:rsidRDefault="00255ADD" w:rsidP="00255ADD">
      <w:pPr>
        <w:pStyle w:val="ListParagraph"/>
        <w:numPr>
          <w:ilvl w:val="0"/>
          <w:numId w:val="1"/>
        </w:numPr>
      </w:pPr>
      <w:r>
        <w:t>Called to Order at 10:01 am</w:t>
      </w:r>
    </w:p>
    <w:p w14:paraId="1AA4D53A" w14:textId="77777777" w:rsidR="00255ADD" w:rsidRDefault="00255ADD" w:rsidP="00255ADD"/>
    <w:p w14:paraId="4094C89E" w14:textId="77777777" w:rsidR="00255ADD" w:rsidRDefault="00255ADD" w:rsidP="00255ADD">
      <w:pPr>
        <w:pStyle w:val="ListParagraph"/>
        <w:numPr>
          <w:ilvl w:val="0"/>
          <w:numId w:val="1"/>
        </w:numPr>
      </w:pPr>
      <w:r>
        <w:t xml:space="preserve">Agenda Approved </w:t>
      </w:r>
      <w:r w:rsidR="00857362">
        <w:t xml:space="preserve">by Matthew Brinton </w:t>
      </w:r>
      <w:r>
        <w:t xml:space="preserve">with </w:t>
      </w:r>
      <w:r w:rsidR="00857362">
        <w:t xml:space="preserve">the request </w:t>
      </w:r>
      <w:r>
        <w:t xml:space="preserve">to </w:t>
      </w:r>
      <w:r w:rsidR="00857362">
        <w:t>eliminate</w:t>
      </w:r>
      <w:r>
        <w:t xml:space="preserve"> </w:t>
      </w:r>
      <w:r w:rsidR="00857362">
        <w:t xml:space="preserve">Elizabeth </w:t>
      </w:r>
      <w:r>
        <w:t xml:space="preserve">Mahoney </w:t>
      </w:r>
      <w:r w:rsidR="00857362">
        <w:t>from the PASC</w:t>
      </w:r>
      <w:r>
        <w:t xml:space="preserve"> fundraising committee. </w:t>
      </w:r>
    </w:p>
    <w:p w14:paraId="26E1383B" w14:textId="77777777" w:rsidR="00255ADD" w:rsidRDefault="00255ADD" w:rsidP="00255ADD"/>
    <w:p w14:paraId="2936F951" w14:textId="77777777" w:rsidR="00255ADD" w:rsidRDefault="00255ADD" w:rsidP="00255ADD">
      <w:pPr>
        <w:pStyle w:val="ListParagraph"/>
        <w:numPr>
          <w:ilvl w:val="0"/>
          <w:numId w:val="1"/>
        </w:numPr>
      </w:pPr>
      <w:r>
        <w:t xml:space="preserve">Approval of Minutes at 10:02 am – No objections </w:t>
      </w:r>
    </w:p>
    <w:p w14:paraId="3D074FA6" w14:textId="77777777" w:rsidR="00255ADD" w:rsidRDefault="00255ADD" w:rsidP="00255ADD"/>
    <w:p w14:paraId="5C87681F" w14:textId="77777777" w:rsidR="00255ADD" w:rsidRDefault="00255ADD" w:rsidP="00255ADD">
      <w:pPr>
        <w:pStyle w:val="ListParagraph"/>
        <w:numPr>
          <w:ilvl w:val="0"/>
          <w:numId w:val="1"/>
        </w:numPr>
      </w:pPr>
      <w:r>
        <w:t xml:space="preserve">Welcome – Introductions – </w:t>
      </w:r>
      <w:r w:rsidR="00857362">
        <w:t xml:space="preserve">Meeting officiated by </w:t>
      </w:r>
      <w:r>
        <w:t xml:space="preserve">Debbie Lewis </w:t>
      </w:r>
    </w:p>
    <w:p w14:paraId="51B25EC7" w14:textId="77777777" w:rsidR="00255ADD" w:rsidRDefault="00255ADD" w:rsidP="00255ADD"/>
    <w:p w14:paraId="58D1BEDE" w14:textId="65D25A37" w:rsidR="00192BED" w:rsidRDefault="00192BED" w:rsidP="00255ADD">
      <w:pPr>
        <w:pStyle w:val="ListParagraph"/>
        <w:numPr>
          <w:ilvl w:val="0"/>
          <w:numId w:val="1"/>
        </w:numPr>
      </w:pPr>
      <w:r>
        <w:t xml:space="preserve">Michelle Quinn, Sr. VP for Fin &amp; Admin and CFO, VP </w:t>
      </w:r>
      <w:r w:rsidR="00DD63EE">
        <w:t>for Administration Office</w:t>
      </w:r>
    </w:p>
    <w:p w14:paraId="2A686B2C" w14:textId="77777777" w:rsidR="00192BED" w:rsidRDefault="00192BED" w:rsidP="00192BED"/>
    <w:p w14:paraId="42EAD940" w14:textId="01941EA6" w:rsidR="00255ADD" w:rsidRDefault="00255ADD" w:rsidP="00192BED">
      <w:pPr>
        <w:pStyle w:val="ListParagraph"/>
        <w:ind w:left="360"/>
      </w:pPr>
      <w:r>
        <w:t xml:space="preserve">UNC 5-year Financial Strategy Presentation </w:t>
      </w:r>
    </w:p>
    <w:p w14:paraId="469D47BD" w14:textId="77777777" w:rsidR="00255ADD" w:rsidRDefault="00255ADD" w:rsidP="00255ADD"/>
    <w:p w14:paraId="1AD5EF2F" w14:textId="21A8702A" w:rsidR="005A2C69" w:rsidRDefault="00CC610C" w:rsidP="007F0BB9">
      <w:pPr>
        <w:pStyle w:val="ListParagraph"/>
        <w:numPr>
          <w:ilvl w:val="1"/>
          <w:numId w:val="1"/>
        </w:numPr>
      </w:pPr>
      <w:r>
        <w:t>Michelle Quinn is the Senior Vice President of Finance and Administration</w:t>
      </w:r>
      <w:r w:rsidR="00255ADD">
        <w:t>.  She presented on the University’s 5-year Financial Strategy, first asking what the main interests of the strategy are. The strategy covers both Strategic Intention of the Univers</w:t>
      </w:r>
      <w:r w:rsidR="00A02208">
        <w:t xml:space="preserve">ity and the Financial Model. </w:t>
      </w:r>
      <w:r w:rsidR="007F0BB9">
        <w:t xml:space="preserve"> Michelle pointed out how t</w:t>
      </w:r>
      <w:r w:rsidR="00A02208">
        <w:t xml:space="preserve">he world is changing around us, </w:t>
      </w:r>
      <w:r w:rsidR="00A02208">
        <w:lastRenderedPageBreak/>
        <w:t>which has caused many new factors. It has become i</w:t>
      </w:r>
      <w:r w:rsidR="00A02208" w:rsidRPr="00A02208">
        <w:t>mperative to educate more people</w:t>
      </w:r>
      <w:r w:rsidR="00A02208">
        <w:t xml:space="preserve">. </w:t>
      </w:r>
      <w:r w:rsidR="00A02208" w:rsidRPr="00A02208">
        <w:t xml:space="preserve">65% of new jobs in the next decade require some post-secondary </w:t>
      </w:r>
      <w:r w:rsidRPr="00A02208">
        <w:t>training</w:t>
      </w:r>
      <w:r>
        <w:t>;</w:t>
      </w:r>
      <w:r w:rsidR="00A02208">
        <w:t xml:space="preserve"> there is a need to prepare</w:t>
      </w:r>
      <w:r w:rsidR="00A02208" w:rsidRPr="00A02208">
        <w:t xml:space="preserve"> students for work, community and responsible citizenship</w:t>
      </w:r>
      <w:r w:rsidR="00A02208">
        <w:t>. Also student demographics have changed, with</w:t>
      </w:r>
      <w:r w:rsidR="00186812">
        <w:t xml:space="preserve"> </w:t>
      </w:r>
      <w:r w:rsidR="00A02208" w:rsidRPr="00A02208">
        <w:t>more variability,</w:t>
      </w:r>
      <w:r w:rsidR="00A02208">
        <w:t xml:space="preserve"> </w:t>
      </w:r>
      <w:r w:rsidR="00A02208" w:rsidRPr="00A02208">
        <w:t>less social capital</w:t>
      </w:r>
      <w:r w:rsidR="00A02208">
        <w:t xml:space="preserve">. </w:t>
      </w:r>
      <w:r w:rsidR="007F0BB9">
        <w:t>There’s a n</w:t>
      </w:r>
      <w:r w:rsidR="00A02208" w:rsidRPr="00A02208">
        <w:t>eed to respond to hard questions about the value of higher education</w:t>
      </w:r>
      <w:r w:rsidR="00186812">
        <w:t xml:space="preserve">. Students graduating </w:t>
      </w:r>
      <w:r w:rsidR="007F0BB9">
        <w:t>from U</w:t>
      </w:r>
      <w:r w:rsidR="00186812">
        <w:t xml:space="preserve">NC in 4 years will have an average of a </w:t>
      </w:r>
      <w:r w:rsidR="00A02208" w:rsidRPr="00A02208">
        <w:t xml:space="preserve">$24K </w:t>
      </w:r>
      <w:r w:rsidR="007F0BB9">
        <w:t xml:space="preserve">in </w:t>
      </w:r>
      <w:r w:rsidR="00A02208" w:rsidRPr="00A02208">
        <w:t>debt</w:t>
      </w:r>
      <w:r w:rsidR="00186812">
        <w:t xml:space="preserve">. UNC is </w:t>
      </w:r>
      <w:r>
        <w:t>well positioned</w:t>
      </w:r>
      <w:r w:rsidR="00186812">
        <w:t xml:space="preserve"> for these changes due to commitment, experience, and translational research. More graduate programs </w:t>
      </w:r>
      <w:r w:rsidR="007F0BB9">
        <w:t>will</w:t>
      </w:r>
      <w:r w:rsidR="00186812">
        <w:t xml:space="preserve"> meet the public need</w:t>
      </w:r>
      <w:r w:rsidR="007F0BB9">
        <w:t>.</w:t>
      </w:r>
      <w:r w:rsidR="00186812">
        <w:t xml:space="preserve"> R</w:t>
      </w:r>
      <w:r w:rsidR="005A2C69">
        <w:t>iver r</w:t>
      </w:r>
      <w:r w:rsidR="00186812">
        <w:t xml:space="preserve">evenue was addressed, no longer a “make a dollar, spend a dollar system”.   </w:t>
      </w:r>
      <w:r w:rsidR="005A2C69">
        <w:t xml:space="preserve">Enrollment growth drives fiscal sustainability. </w:t>
      </w:r>
    </w:p>
    <w:p w14:paraId="16204A99" w14:textId="68282BA7" w:rsidR="00CC610C" w:rsidRPr="00CC610C" w:rsidRDefault="007F0BB9" w:rsidP="006108B2">
      <w:pPr>
        <w:pStyle w:val="ListParagraph"/>
        <w:numPr>
          <w:ilvl w:val="1"/>
          <w:numId w:val="1"/>
        </w:numPr>
      </w:pPr>
      <w:r>
        <w:t>Michelle also reported on t</w:t>
      </w:r>
      <w:r w:rsidR="00186812">
        <w:t>he future campus commons</w:t>
      </w:r>
      <w:r>
        <w:t>. Adding the Campus Commons building</w:t>
      </w:r>
      <w:r w:rsidR="00186812">
        <w:t xml:space="preserve"> w</w:t>
      </w:r>
      <w:r w:rsidR="00186812" w:rsidRPr="00186812">
        <w:t>ill increase the number</w:t>
      </w:r>
      <w:r>
        <w:t xml:space="preserve"> of students who enroll at UNC and who succeed to graduation. It will also</w:t>
      </w:r>
      <w:r w:rsidR="00186812">
        <w:t xml:space="preserve"> </w:t>
      </w:r>
      <w:r w:rsidR="00186812" w:rsidRPr="00186812">
        <w:t>ad</w:t>
      </w:r>
      <w:r w:rsidR="00186812">
        <w:t xml:space="preserve">dress critical </w:t>
      </w:r>
      <w:r>
        <w:t xml:space="preserve">curricular needs; </w:t>
      </w:r>
      <w:r w:rsidR="00186812">
        <w:t>c</w:t>
      </w:r>
      <w:r w:rsidR="00186812" w:rsidRPr="00186812">
        <w:t>reate a central connecting point for UNC and the broader community.</w:t>
      </w:r>
      <w:r w:rsidR="00186812">
        <w:t xml:space="preserve"> The cost of the Campus Commons will be $73.6 million and will be 114,000 sq. feet. Funding will be </w:t>
      </w:r>
      <w:r w:rsidR="00186812" w:rsidRPr="00186812">
        <w:t xml:space="preserve">$40 million </w:t>
      </w:r>
      <w:r w:rsidR="00186812">
        <w:t xml:space="preserve">from the </w:t>
      </w:r>
      <w:r w:rsidR="00186812" w:rsidRPr="00186812">
        <w:t>state</w:t>
      </w:r>
      <w:r w:rsidR="00186812">
        <w:t xml:space="preserve">, </w:t>
      </w:r>
      <w:r w:rsidR="00186812" w:rsidRPr="00186812">
        <w:t>$10 million</w:t>
      </w:r>
      <w:r w:rsidR="00186812">
        <w:t xml:space="preserve"> from</w:t>
      </w:r>
      <w:r w:rsidR="00186812" w:rsidRPr="00186812">
        <w:t xml:space="preserve"> donor</w:t>
      </w:r>
      <w:r w:rsidR="00186812">
        <w:t xml:space="preserve">s and </w:t>
      </w:r>
      <w:r w:rsidR="00186812" w:rsidRPr="00186812">
        <w:t>$24 million bonds backed by student fee</w:t>
      </w:r>
      <w:r w:rsidR="00186812">
        <w:t>s</w:t>
      </w:r>
      <w:r w:rsidR="00186812" w:rsidRPr="00186812">
        <w:t xml:space="preserve"> ($160 annual fee)</w:t>
      </w:r>
      <w:r w:rsidR="00186812">
        <w:t xml:space="preserve">.  The growth strategy includes </w:t>
      </w:r>
      <w:r w:rsidR="00CC610C" w:rsidRPr="00CC610C">
        <w:t>15,000 students by Fall 2018</w:t>
      </w:r>
      <w:r w:rsidR="00192BED">
        <w:t>, with the i</w:t>
      </w:r>
      <w:r w:rsidR="00CC610C" w:rsidRPr="00CC610C">
        <w:t>ncrease of graduate students from 20% to 25%</w:t>
      </w:r>
      <w:r w:rsidR="00192BED">
        <w:t xml:space="preserve">; </w:t>
      </w:r>
      <w:r w:rsidR="00CC610C" w:rsidRPr="00CC610C">
        <w:t>undergraduate persistence by 2 p</w:t>
      </w:r>
      <w:r w:rsidR="00192BED">
        <w:t xml:space="preserve">ercent </w:t>
      </w:r>
      <w:r w:rsidR="00CC610C" w:rsidRPr="00CC610C">
        <w:t>to 83% by Fall 2018</w:t>
      </w:r>
      <w:r w:rsidR="00CC610C">
        <w:t>.</w:t>
      </w:r>
      <w:r w:rsidR="00192BED">
        <w:t xml:space="preserve"> </w:t>
      </w:r>
      <w:r w:rsidR="00CC610C" w:rsidRPr="00CC610C">
        <w:t xml:space="preserve">$2.4 million </w:t>
      </w:r>
      <w:r w:rsidR="00192BED">
        <w:t xml:space="preserve">will be identified </w:t>
      </w:r>
      <w:r w:rsidR="00CC610C" w:rsidRPr="00CC610C">
        <w:t>in sustainable cost savings</w:t>
      </w:r>
      <w:r w:rsidR="00192BED">
        <w:t xml:space="preserve">. Ground breaking is scheduled for the </w:t>
      </w:r>
      <w:r w:rsidR="00CC610C" w:rsidRPr="00CC610C">
        <w:t xml:space="preserve">summer </w:t>
      </w:r>
      <w:r w:rsidR="00192BED">
        <w:t xml:space="preserve">of </w:t>
      </w:r>
      <w:r w:rsidR="00CC610C" w:rsidRPr="00CC610C">
        <w:t>2016</w:t>
      </w:r>
      <w:r w:rsidR="00CC610C">
        <w:t>.  The strategy includes no overall staffing growth, but to remain consistent.</w:t>
      </w:r>
      <w:r w:rsidR="005A2C69">
        <w:t xml:space="preserve"> </w:t>
      </w:r>
      <w:r w:rsidR="00CC610C">
        <w:t xml:space="preserve">UNC is currently cheaper to attend than CSU-Pueblo, Western State, Adams State, UCCS, CU-Denver, CSU, CU-Boulder and Colorado School of Mines. </w:t>
      </w:r>
    </w:p>
    <w:p w14:paraId="6FDA7C3D" w14:textId="77777777" w:rsidR="00255ADD" w:rsidRDefault="00255ADD" w:rsidP="00255ADD">
      <w:pPr>
        <w:pStyle w:val="ListParagraph"/>
      </w:pPr>
    </w:p>
    <w:p w14:paraId="2BDD13E4" w14:textId="696167A3" w:rsidR="005A2C69" w:rsidRDefault="00255ADD" w:rsidP="005A2C69">
      <w:pPr>
        <w:pStyle w:val="ListParagraph"/>
        <w:numPr>
          <w:ilvl w:val="0"/>
          <w:numId w:val="1"/>
        </w:numPr>
      </w:pPr>
      <w:r>
        <w:t>HR Update – Marshall</w:t>
      </w:r>
      <w:r w:rsidR="005A2C69">
        <w:t xml:space="preserve"> </w:t>
      </w:r>
      <w:r w:rsidR="00192BED">
        <w:t>Parks, Director of Human Resources</w:t>
      </w:r>
    </w:p>
    <w:p w14:paraId="5B50E2AD" w14:textId="77777777" w:rsidR="005A2C69" w:rsidRDefault="00255ADD" w:rsidP="005A2C69">
      <w:pPr>
        <w:pStyle w:val="ListParagraph"/>
        <w:ind w:left="360"/>
      </w:pPr>
      <w:r>
        <w:t xml:space="preserve">  </w:t>
      </w:r>
    </w:p>
    <w:p w14:paraId="20588048" w14:textId="77777777" w:rsidR="006108B2" w:rsidRDefault="006108B2" w:rsidP="006108B2">
      <w:pPr>
        <w:pStyle w:val="ListParagraph"/>
        <w:numPr>
          <w:ilvl w:val="0"/>
          <w:numId w:val="18"/>
        </w:numPr>
      </w:pPr>
      <w:r>
        <w:t>T</w:t>
      </w:r>
      <w:r w:rsidR="00255ADD">
        <w:t>he Home Purchase Program for Employees. This program will be for Univ</w:t>
      </w:r>
      <w:r>
        <w:t xml:space="preserve">ersities employees looking to purchase a home </w:t>
      </w:r>
      <w:r w:rsidR="00255ADD">
        <w:t xml:space="preserve">in the </w:t>
      </w:r>
      <w:r>
        <w:t xml:space="preserve">university district, which </w:t>
      </w:r>
      <w:r w:rsidR="00255ADD">
        <w:t xml:space="preserve">is a couple </w:t>
      </w:r>
      <w:r>
        <w:t xml:space="preserve">of </w:t>
      </w:r>
      <w:r w:rsidR="00255ADD">
        <w:t>miles surround</w:t>
      </w:r>
      <w:r>
        <w:t xml:space="preserve">ing </w:t>
      </w:r>
      <w:r w:rsidR="00255ADD">
        <w:t xml:space="preserve">the University and includes multiple neighborhoods. </w:t>
      </w:r>
      <w:r w:rsidR="00356D97">
        <w:t xml:space="preserve">The program would offer employees money to make a down payment with a variety of housing options available. Issues with the program are the availability of home inventory. Additional details will be discussed in the January and February meetings. </w:t>
      </w:r>
    </w:p>
    <w:p w14:paraId="2FE98B77" w14:textId="64EEC8C7" w:rsidR="006108B2" w:rsidRDefault="006108B2" w:rsidP="006108B2">
      <w:pPr>
        <w:pStyle w:val="ListParagraph"/>
        <w:numPr>
          <w:ilvl w:val="0"/>
          <w:numId w:val="18"/>
        </w:numPr>
      </w:pPr>
      <w:r>
        <w:lastRenderedPageBreak/>
        <w:t>T</w:t>
      </w:r>
      <w:r w:rsidR="00356D97">
        <w:t xml:space="preserve">he Supervisor Training Program implemented </w:t>
      </w:r>
      <w:r>
        <w:t xml:space="preserve">by </w:t>
      </w:r>
      <w:r w:rsidR="00356D97">
        <w:t>Robin W</w:t>
      </w:r>
      <w:r w:rsidR="00F155EA">
        <w:t>eber</w:t>
      </w:r>
      <w:r w:rsidR="00356D97">
        <w:t xml:space="preserve"> and Julie Tacker</w:t>
      </w:r>
      <w:r>
        <w:t xml:space="preserve"> is now available</w:t>
      </w:r>
      <w:r w:rsidR="00356D97">
        <w:t xml:space="preserve">. The program is a two-day session with 4-5 hours of class time per day. The program emphasizes communication, evaluation and leadership for supervisors. </w:t>
      </w:r>
    </w:p>
    <w:p w14:paraId="4914E050" w14:textId="6F2ACC3F" w:rsidR="00CC610C" w:rsidRDefault="00861BCC" w:rsidP="006108B2">
      <w:pPr>
        <w:pStyle w:val="ListParagraph"/>
        <w:numPr>
          <w:ilvl w:val="0"/>
          <w:numId w:val="18"/>
        </w:numPr>
      </w:pPr>
      <w:r w:rsidRPr="00861BCC">
        <w:t xml:space="preserve"> </w:t>
      </w:r>
      <w:r w:rsidR="006108B2">
        <w:t>Marshall also covered the compensation distribution email and the p</w:t>
      </w:r>
      <w:r>
        <w:t xml:space="preserve">ay </w:t>
      </w:r>
      <w:r w:rsidR="006108B2">
        <w:t>m</w:t>
      </w:r>
      <w:r>
        <w:t>ethod for increase</w:t>
      </w:r>
      <w:r w:rsidR="006108B2">
        <w:t>s</w:t>
      </w:r>
      <w:r>
        <w:t xml:space="preserve">.  This will be discussed more in the February meeting as well. </w:t>
      </w:r>
      <w:r w:rsidR="006108B2">
        <w:t>A</w:t>
      </w:r>
      <w:r>
        <w:t xml:space="preserve"> 3% increase </w:t>
      </w:r>
      <w:r w:rsidR="006108B2">
        <w:t xml:space="preserve">is currently in place for </w:t>
      </w:r>
      <w:r>
        <w:t>next year.</w:t>
      </w:r>
    </w:p>
    <w:p w14:paraId="40EE3242" w14:textId="77777777" w:rsidR="00861BCC" w:rsidRDefault="00861BCC" w:rsidP="00CC610C">
      <w:pPr>
        <w:pStyle w:val="ListParagraph"/>
        <w:ind w:left="360"/>
      </w:pPr>
      <w:r>
        <w:t xml:space="preserve"> </w:t>
      </w:r>
    </w:p>
    <w:p w14:paraId="0D0AD59D" w14:textId="77777777" w:rsidR="00861BCC" w:rsidRDefault="00861BCC" w:rsidP="005A2C69">
      <w:pPr>
        <w:pStyle w:val="ListParagraph"/>
        <w:numPr>
          <w:ilvl w:val="0"/>
          <w:numId w:val="1"/>
        </w:numPr>
      </w:pPr>
      <w:r>
        <w:t xml:space="preserve">Chair Report </w:t>
      </w:r>
    </w:p>
    <w:p w14:paraId="73B18E05" w14:textId="77777777" w:rsidR="005A2C69" w:rsidRDefault="005A2C69" w:rsidP="005A2C69">
      <w:pPr>
        <w:pStyle w:val="ListParagraph"/>
        <w:ind w:left="360"/>
      </w:pPr>
    </w:p>
    <w:p w14:paraId="7DA25989" w14:textId="51DBDAAD" w:rsidR="00861BCC" w:rsidRDefault="006108B2" w:rsidP="005A2C69">
      <w:pPr>
        <w:pStyle w:val="ListParagraph"/>
        <w:numPr>
          <w:ilvl w:val="1"/>
          <w:numId w:val="12"/>
        </w:numPr>
      </w:pPr>
      <w:r>
        <w:t xml:space="preserve">There are three </w:t>
      </w:r>
      <w:r w:rsidR="00DD63EE">
        <w:t xml:space="preserve">PASC committee </w:t>
      </w:r>
      <w:r>
        <w:t>v</w:t>
      </w:r>
      <w:r w:rsidR="00861BCC">
        <w:t xml:space="preserve">acancies </w:t>
      </w:r>
      <w:r>
        <w:t>to be filled.</w:t>
      </w:r>
    </w:p>
    <w:p w14:paraId="5979F87A" w14:textId="740DEABB" w:rsidR="00861BCC" w:rsidRDefault="00DD63EE" w:rsidP="00DD63EE">
      <w:pPr>
        <w:pStyle w:val="ListParagraph"/>
        <w:ind w:left="1800"/>
      </w:pPr>
      <w:r>
        <w:t xml:space="preserve">Deborah Lewis motioned to nominate </w:t>
      </w:r>
      <w:r w:rsidR="00861BCC">
        <w:t>Matthew Langford</w:t>
      </w:r>
      <w:r w:rsidR="006108B2">
        <w:t>, IMT</w:t>
      </w:r>
      <w:r>
        <w:t>, and Christina Krause, Office of Sponsored Programs</w:t>
      </w:r>
      <w:r w:rsidR="00861BCC">
        <w:t>– 2</w:t>
      </w:r>
      <w:r w:rsidR="00861BCC" w:rsidRPr="00DD63EE">
        <w:rPr>
          <w:vertAlign w:val="superscript"/>
        </w:rPr>
        <w:t>nd</w:t>
      </w:r>
      <w:r w:rsidR="00861BCC">
        <w:t xml:space="preserve"> by Robin </w:t>
      </w:r>
      <w:r>
        <w:t>Weber, motion carried</w:t>
      </w:r>
      <w:r w:rsidR="00861BCC">
        <w:t xml:space="preserve">    </w:t>
      </w:r>
    </w:p>
    <w:p w14:paraId="373E3EE1" w14:textId="77777777" w:rsidR="00861BCC" w:rsidRDefault="00861BCC" w:rsidP="005A2C69">
      <w:pPr>
        <w:pStyle w:val="ListParagraph"/>
        <w:numPr>
          <w:ilvl w:val="1"/>
          <w:numId w:val="12"/>
        </w:numPr>
      </w:pPr>
      <w:r>
        <w:t>Secretary needed</w:t>
      </w:r>
    </w:p>
    <w:p w14:paraId="69FF206B" w14:textId="77777777" w:rsidR="00861BCC" w:rsidRDefault="00861BCC" w:rsidP="00DD63EE">
      <w:pPr>
        <w:pStyle w:val="ListParagraph"/>
        <w:ind w:left="1800"/>
      </w:pPr>
      <w:r>
        <w:t>Robin Weber – volunteered to be secretary</w:t>
      </w:r>
    </w:p>
    <w:p w14:paraId="7B8B8B2C" w14:textId="0783DB62" w:rsidR="00861BCC" w:rsidRDefault="00861BCC" w:rsidP="00DD63EE">
      <w:pPr>
        <w:pStyle w:val="ListParagraph"/>
        <w:ind w:left="1800"/>
      </w:pPr>
      <w:r>
        <w:t xml:space="preserve">Christine Gomez – </w:t>
      </w:r>
      <w:r w:rsidR="00DD63EE">
        <w:t>will act as back-up to Robin Weber</w:t>
      </w:r>
    </w:p>
    <w:p w14:paraId="3367232D" w14:textId="77777777" w:rsidR="00861BCC" w:rsidRDefault="00861BCC" w:rsidP="005A2C69">
      <w:pPr>
        <w:pStyle w:val="ListParagraph"/>
        <w:numPr>
          <w:ilvl w:val="1"/>
          <w:numId w:val="12"/>
        </w:numPr>
      </w:pPr>
      <w:r>
        <w:t xml:space="preserve">The January meeting will have a presentation by Becky Safarik, Assistant City Manager &amp; Police Chief Garner to discuss community safety.  </w:t>
      </w:r>
    </w:p>
    <w:p w14:paraId="16BD497F" w14:textId="268D32D9" w:rsidR="00861BCC" w:rsidRDefault="00861BCC" w:rsidP="005A2C69">
      <w:pPr>
        <w:pStyle w:val="ListParagraph"/>
        <w:numPr>
          <w:ilvl w:val="1"/>
          <w:numId w:val="12"/>
        </w:numPr>
        <w:tabs>
          <w:tab w:val="left" w:pos="1080"/>
        </w:tabs>
      </w:pPr>
      <w:r>
        <w:t xml:space="preserve">Reminder – All PASC events should be posted to the UNC Calendar and sent to Robin </w:t>
      </w:r>
      <w:r w:rsidR="00DD63EE">
        <w:t>Weber to be posted to</w:t>
      </w:r>
      <w:r>
        <w:t xml:space="preserve"> the PASC website</w:t>
      </w:r>
    </w:p>
    <w:p w14:paraId="76B93FEF" w14:textId="77777777" w:rsidR="00861BCC" w:rsidRDefault="00861BCC" w:rsidP="009211F4">
      <w:pPr>
        <w:pStyle w:val="ListParagraph"/>
        <w:ind w:left="1440"/>
      </w:pPr>
    </w:p>
    <w:p w14:paraId="3BD6B9DF" w14:textId="77777777" w:rsidR="00861BCC" w:rsidRDefault="00861BCC" w:rsidP="00861BCC"/>
    <w:p w14:paraId="37A57834" w14:textId="77777777" w:rsidR="00861BCC" w:rsidRDefault="00861BCC" w:rsidP="005A2C69">
      <w:pPr>
        <w:pStyle w:val="ListParagraph"/>
        <w:numPr>
          <w:ilvl w:val="0"/>
          <w:numId w:val="1"/>
        </w:numPr>
      </w:pPr>
      <w:r>
        <w:t xml:space="preserve">Discussion Items </w:t>
      </w:r>
    </w:p>
    <w:p w14:paraId="620134B6" w14:textId="04DDDCDF" w:rsidR="009211F4" w:rsidRDefault="009211F4" w:rsidP="005A2C69">
      <w:pPr>
        <w:pStyle w:val="ListParagraph"/>
        <w:numPr>
          <w:ilvl w:val="1"/>
          <w:numId w:val="1"/>
        </w:numPr>
      </w:pPr>
      <w:r>
        <w:t>PASC Logo – Qua</w:t>
      </w:r>
      <w:r w:rsidR="00DD63EE">
        <w:t>ltrics survey will be sent out by Deborah Lewis</w:t>
      </w:r>
    </w:p>
    <w:p w14:paraId="63501171" w14:textId="77777777" w:rsidR="009211F4" w:rsidRDefault="009211F4" w:rsidP="009211F4"/>
    <w:p w14:paraId="11BA0866" w14:textId="77777777" w:rsidR="009211F4" w:rsidRDefault="009211F4" w:rsidP="005A2C69">
      <w:pPr>
        <w:pStyle w:val="ListParagraph"/>
        <w:numPr>
          <w:ilvl w:val="0"/>
          <w:numId w:val="1"/>
        </w:numPr>
      </w:pPr>
      <w:r>
        <w:t xml:space="preserve">Status of Accounts – Matthew Brinton </w:t>
      </w:r>
    </w:p>
    <w:p w14:paraId="28E0FD8F" w14:textId="77777777" w:rsidR="009211F4" w:rsidRDefault="009211F4" w:rsidP="005A2C69">
      <w:pPr>
        <w:pStyle w:val="ListParagraph"/>
        <w:numPr>
          <w:ilvl w:val="1"/>
          <w:numId w:val="1"/>
        </w:numPr>
      </w:pPr>
      <w:r>
        <w:t xml:space="preserve">Operational - $1,329.95  </w:t>
      </w:r>
    </w:p>
    <w:p w14:paraId="5A6C1BE2" w14:textId="77777777" w:rsidR="009211F4" w:rsidRDefault="009211F4" w:rsidP="005A2C69">
      <w:pPr>
        <w:pStyle w:val="ListParagraph"/>
        <w:numPr>
          <w:ilvl w:val="1"/>
          <w:numId w:val="1"/>
        </w:numPr>
      </w:pPr>
      <w:r>
        <w:t xml:space="preserve">Foundation - </w:t>
      </w:r>
    </w:p>
    <w:p w14:paraId="00768B24" w14:textId="22448297" w:rsidR="009211F4" w:rsidRDefault="00DD63EE" w:rsidP="00DD63EE">
      <w:pPr>
        <w:ind w:firstLine="720"/>
      </w:pPr>
      <w:r>
        <w:t xml:space="preserve">  </w:t>
      </w:r>
      <w:r w:rsidR="009211F4">
        <w:t>First Account  - $ 10,355.09</w:t>
      </w:r>
    </w:p>
    <w:p w14:paraId="12C9F0AB" w14:textId="68229ABF" w:rsidR="00F155EA" w:rsidRDefault="00DD63EE" w:rsidP="00F155EA">
      <w:pPr>
        <w:ind w:firstLine="720"/>
      </w:pPr>
      <w:r>
        <w:t xml:space="preserve">  </w:t>
      </w:r>
      <w:r w:rsidR="009211F4">
        <w:t>Second Account - $1,219.97</w:t>
      </w:r>
    </w:p>
    <w:p w14:paraId="36BA96FA" w14:textId="77777777" w:rsidR="009211F4" w:rsidRDefault="009211F4" w:rsidP="009211F4"/>
    <w:p w14:paraId="2F3EBD21" w14:textId="77777777" w:rsidR="009211F4" w:rsidRDefault="009211F4" w:rsidP="009211F4">
      <w:pPr>
        <w:pStyle w:val="ListParagraph"/>
      </w:pPr>
    </w:p>
    <w:p w14:paraId="5B3AA537" w14:textId="77777777" w:rsidR="00F155EA" w:rsidRDefault="005A2C69" w:rsidP="005A2C69">
      <w:pPr>
        <w:pStyle w:val="ListParagraph"/>
        <w:numPr>
          <w:ilvl w:val="0"/>
          <w:numId w:val="1"/>
        </w:numPr>
      </w:pPr>
      <w:r>
        <w:t xml:space="preserve">  </w:t>
      </w:r>
      <w:r w:rsidR="00F155EA">
        <w:t>PASC Committee Reports</w:t>
      </w:r>
    </w:p>
    <w:p w14:paraId="1164FD75" w14:textId="77777777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 xml:space="preserve">Executive: </w:t>
      </w:r>
      <w:r w:rsidRPr="00A322D2">
        <w:rPr>
          <w:b/>
        </w:rPr>
        <w:t>Lewis</w:t>
      </w:r>
      <w:r>
        <w:t>, Mahoney, Brinton</w:t>
      </w:r>
    </w:p>
    <w:p w14:paraId="6A5C2979" w14:textId="77777777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lastRenderedPageBreak/>
        <w:t>Communications:</w:t>
      </w:r>
      <w:r>
        <w:t xml:space="preserve"> </w:t>
      </w:r>
      <w:r w:rsidRPr="00A322D2">
        <w:rPr>
          <w:b/>
        </w:rPr>
        <w:t>Weber</w:t>
      </w:r>
      <w:r>
        <w:t xml:space="preserve">, </w:t>
      </w:r>
      <w:r w:rsidRPr="00A322D2">
        <w:rPr>
          <w:b/>
        </w:rPr>
        <w:t>Burchett</w:t>
      </w:r>
      <w:r>
        <w:t>, Rudolph, Gomez</w:t>
      </w:r>
    </w:p>
    <w:p w14:paraId="6CAFFB18" w14:textId="0FDE7F8A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Fundraising:</w:t>
      </w:r>
      <w:r>
        <w:t xml:space="preserve"> Brinton, Hoines-Brumback, </w:t>
      </w:r>
      <w:r w:rsidRPr="00A322D2">
        <w:rPr>
          <w:b/>
        </w:rPr>
        <w:t>Orozco</w:t>
      </w:r>
    </w:p>
    <w:p w14:paraId="3640B664" w14:textId="77777777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Professional Development:</w:t>
      </w:r>
      <w:r>
        <w:t xml:space="preserve"> </w:t>
      </w:r>
      <w:r w:rsidRPr="00A322D2">
        <w:rPr>
          <w:b/>
        </w:rPr>
        <w:t>Doyle</w:t>
      </w:r>
      <w:r>
        <w:t>, Lewis, Weber</w:t>
      </w:r>
    </w:p>
    <w:p w14:paraId="6BA1D8BE" w14:textId="5716385D" w:rsidR="009211F4" w:rsidRPr="00F155EA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Recognition &amp; Social Events:</w:t>
      </w:r>
      <w:r>
        <w:t xml:space="preserve"> Hoffner, Stewart,</w:t>
      </w:r>
      <w:r w:rsidRPr="00A322D2">
        <w:rPr>
          <w:b/>
        </w:rPr>
        <w:t xml:space="preserve"> Mahoney</w:t>
      </w:r>
      <w:r>
        <w:t>, Lawrence</w:t>
      </w:r>
      <w:r w:rsidR="00F155EA">
        <w:t xml:space="preserve"> – dessert bake off February, save the date for newsletter and website, banquet March 24</w:t>
      </w:r>
      <w:r w:rsidR="00F155EA" w:rsidRPr="00F155EA">
        <w:rPr>
          <w:vertAlign w:val="superscript"/>
        </w:rPr>
        <w:t>th</w:t>
      </w:r>
      <w:r w:rsidR="00F155EA">
        <w:t xml:space="preserve">, 125 years recognition event, need another person to serve to replace Lauren. Stephanie Burchett volunteered. </w:t>
      </w:r>
    </w:p>
    <w:p w14:paraId="3B04D6A0" w14:textId="6549A167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Community Outreach/Service:</w:t>
      </w:r>
      <w:r>
        <w:t xml:space="preserve"> </w:t>
      </w:r>
      <w:r w:rsidRPr="004147A6">
        <w:rPr>
          <w:b/>
        </w:rPr>
        <w:t>Rudolph</w:t>
      </w:r>
      <w:r>
        <w:t>, Lewis, Garcia</w:t>
      </w:r>
      <w:r w:rsidR="00F155EA">
        <w:t xml:space="preserve"> – bears pantry, helping hands, bears pay it forward.</w:t>
      </w:r>
    </w:p>
    <w:p w14:paraId="43AA9DA7" w14:textId="1925C5AD" w:rsidR="009211F4" w:rsidRPr="007A023F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Grants &amp; Scholarships:</w:t>
      </w:r>
      <w:r>
        <w:t xml:space="preserve"> Gomez, Doyle, </w:t>
      </w:r>
      <w:r w:rsidRPr="00A322D2">
        <w:rPr>
          <w:b/>
        </w:rPr>
        <w:t>Schmid</w:t>
      </w:r>
      <w:r>
        <w:t>, Garcia</w:t>
      </w:r>
      <w:r w:rsidR="00F155EA">
        <w:t xml:space="preserve"> – Four book scholarships awarded. </w:t>
      </w:r>
    </w:p>
    <w:p w14:paraId="036EEE3B" w14:textId="77777777" w:rsidR="009211F4" w:rsidRPr="005A2C69" w:rsidRDefault="009211F4" w:rsidP="009211F4">
      <w:pPr>
        <w:pStyle w:val="ListParagraph"/>
        <w:numPr>
          <w:ilvl w:val="0"/>
          <w:numId w:val="5"/>
        </w:numPr>
        <w:spacing w:after="160" w:line="259" w:lineRule="auto"/>
        <w:rPr>
          <w:b/>
        </w:rPr>
      </w:pPr>
      <w:r>
        <w:rPr>
          <w:b/>
        </w:rPr>
        <w:t>Shared Governance:</w:t>
      </w:r>
      <w:r>
        <w:t xml:space="preserve"> Lewis, </w:t>
      </w:r>
      <w:r w:rsidRPr="00A322D2">
        <w:rPr>
          <w:b/>
        </w:rPr>
        <w:t>Kallsen</w:t>
      </w:r>
      <w:r>
        <w:t>, Brinton, Hoines-Brumback, Mahoney</w:t>
      </w:r>
    </w:p>
    <w:p w14:paraId="51B609C0" w14:textId="77777777" w:rsidR="005A2C69" w:rsidRPr="005A2C69" w:rsidRDefault="005A2C69" w:rsidP="005A2C69">
      <w:pPr>
        <w:pStyle w:val="ListParagraph"/>
        <w:spacing w:after="160" w:line="259" w:lineRule="auto"/>
        <w:ind w:left="1080"/>
        <w:rPr>
          <w:b/>
        </w:rPr>
      </w:pPr>
    </w:p>
    <w:p w14:paraId="4FA0ED0E" w14:textId="35F169BE" w:rsidR="005A2C69" w:rsidRDefault="00F155EA" w:rsidP="005A2C69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  Campus Committees</w:t>
      </w:r>
    </w:p>
    <w:p w14:paraId="50A94014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 xml:space="preserve">Student Senate: </w:t>
      </w:r>
      <w:r>
        <w:t>Lewis</w:t>
      </w:r>
    </w:p>
    <w:p w14:paraId="080C119E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CSC:</w:t>
      </w:r>
      <w:r>
        <w:t xml:space="preserve"> Mahoney</w:t>
      </w:r>
    </w:p>
    <w:p w14:paraId="520C7F6A" w14:textId="3AB38B59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Board of Trustees:</w:t>
      </w:r>
      <w:r>
        <w:t xml:space="preserve"> Lewis, Mahoney, Brinton</w:t>
      </w:r>
      <w:r w:rsidR="00F155EA">
        <w:t xml:space="preserve"> – Butler Hancock is now known as Bank of Colorado Butler Hancock, enrollment is down, foundation giving is up, new programs being introduced.</w:t>
      </w:r>
    </w:p>
    <w:p w14:paraId="4480D502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Alumni Association:</w:t>
      </w:r>
      <w:r>
        <w:t xml:space="preserve"> Mahoney, Orozco</w:t>
      </w:r>
    </w:p>
    <w:p w14:paraId="1D787CDA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Salary Equity Committee:</w:t>
      </w:r>
      <w:r>
        <w:t xml:space="preserve"> Kallsen, Lawrence, Gomez</w:t>
      </w:r>
    </w:p>
    <w:p w14:paraId="325A89D8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Bookstore, University Center, Campus Recreation Advisory Boards:</w:t>
      </w:r>
      <w:r>
        <w:t xml:space="preserve"> Lawrence, Hoffner, Stewart, Brinton</w:t>
      </w:r>
    </w:p>
    <w:p w14:paraId="5666E45B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Sustainability Committee:</w:t>
      </w:r>
      <w:r>
        <w:t xml:space="preserve"> Weber, Doyle</w:t>
      </w:r>
    </w:p>
    <w:p w14:paraId="44535C70" w14:textId="77777777" w:rsidR="005A2C69" w:rsidRPr="007A023F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CETL:</w:t>
      </w:r>
      <w:r>
        <w:t xml:space="preserve"> Rudolph, Doyle</w:t>
      </w:r>
    </w:p>
    <w:p w14:paraId="4D0E054F" w14:textId="77777777" w:rsidR="005A2C69" w:rsidRPr="005A2C69" w:rsidRDefault="005A2C69" w:rsidP="005A2C69">
      <w:pPr>
        <w:pStyle w:val="ListParagraph"/>
        <w:numPr>
          <w:ilvl w:val="0"/>
          <w:numId w:val="10"/>
        </w:numPr>
        <w:spacing w:after="160" w:line="259" w:lineRule="auto"/>
        <w:rPr>
          <w:b/>
        </w:rPr>
      </w:pPr>
      <w:r>
        <w:rPr>
          <w:b/>
        </w:rPr>
        <w:t>Information Technology Committee:</w:t>
      </w:r>
      <w:r>
        <w:t xml:space="preserve"> Weber, Lewis</w:t>
      </w:r>
    </w:p>
    <w:p w14:paraId="2DEE92A0" w14:textId="77777777" w:rsidR="005A2C69" w:rsidRDefault="005A2C69" w:rsidP="005A2C69">
      <w:pPr>
        <w:spacing w:after="160" w:line="259" w:lineRule="auto"/>
        <w:rPr>
          <w:b/>
        </w:rPr>
      </w:pPr>
    </w:p>
    <w:p w14:paraId="347BBF52" w14:textId="77777777" w:rsidR="005A2C69" w:rsidRDefault="005A2C69" w:rsidP="005A2C69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   Roundtable </w:t>
      </w:r>
    </w:p>
    <w:p w14:paraId="0A67734D" w14:textId="77777777" w:rsidR="005A2C69" w:rsidRPr="005A2C69" w:rsidRDefault="005A2C69" w:rsidP="005A2C69">
      <w:pPr>
        <w:spacing w:after="160" w:line="259" w:lineRule="auto"/>
      </w:pPr>
      <w:r>
        <w:t>10.    Adjourn – 11:48 am</w:t>
      </w:r>
    </w:p>
    <w:p w14:paraId="3DBF0187" w14:textId="77777777" w:rsidR="00255ADD" w:rsidRDefault="00255ADD" w:rsidP="00356D97">
      <w:pPr>
        <w:pStyle w:val="ListParagraph"/>
      </w:pPr>
      <w:r>
        <w:t xml:space="preserve">  </w:t>
      </w:r>
    </w:p>
    <w:p w14:paraId="63AA667E" w14:textId="77777777" w:rsidR="00255ADD" w:rsidRDefault="00255ADD" w:rsidP="00255ADD"/>
    <w:sectPr w:rsidR="00255ADD" w:rsidSect="006A15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4FF"/>
    <w:multiLevelType w:val="hybridMultilevel"/>
    <w:tmpl w:val="CACEE9C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58F0054"/>
    <w:multiLevelType w:val="multilevel"/>
    <w:tmpl w:val="20DCE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70F60F6"/>
    <w:multiLevelType w:val="hybridMultilevel"/>
    <w:tmpl w:val="179AB864"/>
    <w:lvl w:ilvl="0" w:tplc="522E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4AE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5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6A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CE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E3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6E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4F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31155B"/>
    <w:multiLevelType w:val="hybridMultilevel"/>
    <w:tmpl w:val="20DCEAB2"/>
    <w:lvl w:ilvl="0" w:tplc="54B4E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A4504D6"/>
    <w:multiLevelType w:val="hybridMultilevel"/>
    <w:tmpl w:val="869208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6471E8"/>
    <w:multiLevelType w:val="multilevel"/>
    <w:tmpl w:val="F7C03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402FBE"/>
    <w:multiLevelType w:val="hybridMultilevel"/>
    <w:tmpl w:val="9482DDA6"/>
    <w:lvl w:ilvl="0" w:tplc="E1FC4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CE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62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A0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6B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08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2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E6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C3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1449D7"/>
    <w:multiLevelType w:val="hybridMultilevel"/>
    <w:tmpl w:val="EE723A8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57DE1"/>
    <w:multiLevelType w:val="hybridMultilevel"/>
    <w:tmpl w:val="D03E5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357E5665"/>
    <w:multiLevelType w:val="hybridMultilevel"/>
    <w:tmpl w:val="E92E3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41950"/>
    <w:multiLevelType w:val="hybridMultilevel"/>
    <w:tmpl w:val="3D487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F25C54"/>
    <w:multiLevelType w:val="hybridMultilevel"/>
    <w:tmpl w:val="BEF437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972B0C"/>
    <w:multiLevelType w:val="hybridMultilevel"/>
    <w:tmpl w:val="40CC425C"/>
    <w:lvl w:ilvl="0" w:tplc="2A14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4F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6D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A1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0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A8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69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2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8E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FF47E95"/>
    <w:multiLevelType w:val="multilevel"/>
    <w:tmpl w:val="F7C03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6E28F5"/>
    <w:multiLevelType w:val="hybridMultilevel"/>
    <w:tmpl w:val="F7C03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D03704"/>
    <w:multiLevelType w:val="multilevel"/>
    <w:tmpl w:val="EE723A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E51B2"/>
    <w:multiLevelType w:val="multilevel"/>
    <w:tmpl w:val="D7628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2122E"/>
    <w:multiLevelType w:val="hybridMultilevel"/>
    <w:tmpl w:val="5DB09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E5BCF"/>
    <w:multiLevelType w:val="hybridMultilevel"/>
    <w:tmpl w:val="A260D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6"/>
  </w:num>
  <w:num w:numId="5">
    <w:abstractNumId w:val="8"/>
  </w:num>
  <w:num w:numId="6">
    <w:abstractNumId w:val="6"/>
  </w:num>
  <w:num w:numId="7">
    <w:abstractNumId w:val="2"/>
  </w:num>
  <w:num w:numId="8">
    <w:abstractNumId w:val="12"/>
  </w:num>
  <w:num w:numId="9">
    <w:abstractNumId w:val="3"/>
  </w:num>
  <w:num w:numId="10">
    <w:abstractNumId w:val="17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15"/>
  </w:num>
  <w:num w:numId="17">
    <w:abstractNumId w:val="1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DD"/>
    <w:rsid w:val="00186812"/>
    <w:rsid w:val="00192BED"/>
    <w:rsid w:val="00255ADD"/>
    <w:rsid w:val="002F4576"/>
    <w:rsid w:val="00356D97"/>
    <w:rsid w:val="005A2C69"/>
    <w:rsid w:val="006108B2"/>
    <w:rsid w:val="00655066"/>
    <w:rsid w:val="006A153E"/>
    <w:rsid w:val="007F0BB9"/>
    <w:rsid w:val="00857362"/>
    <w:rsid w:val="00861BCC"/>
    <w:rsid w:val="009211F4"/>
    <w:rsid w:val="00A02208"/>
    <w:rsid w:val="00BD002E"/>
    <w:rsid w:val="00CC610C"/>
    <w:rsid w:val="00DD63EE"/>
    <w:rsid w:val="00F155EA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AF1F0"/>
  <w14:defaultImageDpi w14:val="300"/>
  <w15:docId w15:val="{B4DE70DF-30BD-49D5-8C8E-907E6EC0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0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1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Jaycee</dc:creator>
  <cp:keywords/>
  <dc:description/>
  <cp:lastModifiedBy>Weber, Robin</cp:lastModifiedBy>
  <cp:revision>2</cp:revision>
  <dcterms:created xsi:type="dcterms:W3CDTF">2015-01-20T20:33:00Z</dcterms:created>
  <dcterms:modified xsi:type="dcterms:W3CDTF">2015-01-20T20:33:00Z</dcterms:modified>
</cp:coreProperties>
</file>