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DDF7" w14:textId="531F7846" w:rsidR="00CD1768" w:rsidRDefault="0003035C" w:rsidP="0003035C">
      <w:pPr>
        <w:jc w:val="center"/>
      </w:pPr>
      <w:r>
        <w:rPr>
          <w:noProof/>
        </w:rPr>
        <w:drawing>
          <wp:inline distT="0" distB="0" distL="0" distR="0" wp14:anchorId="4EA1FB06" wp14:editId="7B96614B">
            <wp:extent cx="2474981" cy="10698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4981" cy="1069850"/>
                    </a:xfrm>
                    <a:prstGeom prst="rect">
                      <a:avLst/>
                    </a:prstGeom>
                  </pic:spPr>
                </pic:pic>
              </a:graphicData>
            </a:graphic>
          </wp:inline>
        </w:drawing>
      </w:r>
    </w:p>
    <w:p w14:paraId="744D1A72" w14:textId="77777777" w:rsidR="00FD06E6" w:rsidRDefault="00FD06E6" w:rsidP="0003035C">
      <w:pPr>
        <w:pBdr>
          <w:bottom w:val="single" w:sz="12" w:space="1" w:color="auto"/>
        </w:pBdr>
        <w:spacing w:after="0" w:line="240" w:lineRule="auto"/>
        <w:jc w:val="center"/>
        <w:rPr>
          <w:b/>
          <w:bCs/>
          <w:sz w:val="24"/>
          <w:szCs w:val="24"/>
        </w:rPr>
      </w:pPr>
    </w:p>
    <w:p w14:paraId="79560359" w14:textId="2610F9D5" w:rsidR="0003035C" w:rsidRPr="00FD06E6" w:rsidRDefault="0003035C" w:rsidP="0003035C">
      <w:pPr>
        <w:pBdr>
          <w:bottom w:val="single" w:sz="12" w:space="1" w:color="auto"/>
        </w:pBdr>
        <w:spacing w:after="0" w:line="240" w:lineRule="auto"/>
        <w:jc w:val="center"/>
        <w:rPr>
          <w:b/>
          <w:bCs/>
          <w:sz w:val="28"/>
          <w:szCs w:val="28"/>
        </w:rPr>
      </w:pPr>
      <w:r w:rsidRPr="00FD06E6">
        <w:rPr>
          <w:b/>
          <w:bCs/>
          <w:sz w:val="28"/>
          <w:szCs w:val="28"/>
        </w:rPr>
        <w:t>Dual Enrollment Opportunity</w:t>
      </w:r>
    </w:p>
    <w:p w14:paraId="1BE1EF56" w14:textId="4CFC7ED9" w:rsidR="0003035C" w:rsidRDefault="0003035C" w:rsidP="0003035C">
      <w:pPr>
        <w:spacing w:after="0" w:line="240" w:lineRule="auto"/>
        <w:jc w:val="center"/>
        <w:rPr>
          <w:b/>
          <w:bCs/>
          <w:sz w:val="24"/>
          <w:szCs w:val="24"/>
        </w:rPr>
      </w:pPr>
      <w:r>
        <w:rPr>
          <w:b/>
          <w:bCs/>
          <w:sz w:val="24"/>
          <w:szCs w:val="24"/>
        </w:rPr>
        <w:softHyphen/>
      </w:r>
    </w:p>
    <w:p w14:paraId="0D9B395B" w14:textId="77777777" w:rsidR="00FD06E6" w:rsidRDefault="00FD06E6" w:rsidP="0003035C">
      <w:pPr>
        <w:spacing w:after="0" w:line="240" w:lineRule="auto"/>
        <w:jc w:val="center"/>
        <w:rPr>
          <w:b/>
          <w:bC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FD06E6" w14:paraId="0346A044" w14:textId="77777777" w:rsidTr="00FD06E6">
        <w:tc>
          <w:tcPr>
            <w:tcW w:w="10790" w:type="dxa"/>
            <w:shd w:val="clear" w:color="auto" w:fill="D9D9D9" w:themeFill="background1" w:themeFillShade="D9"/>
          </w:tcPr>
          <w:p w14:paraId="7022E5D9" w14:textId="77777777" w:rsidR="00FD06E6" w:rsidRDefault="00FD06E6" w:rsidP="0003035C">
            <w:pPr>
              <w:rPr>
                <w:b/>
                <w:bCs/>
                <w:sz w:val="24"/>
                <w:szCs w:val="24"/>
              </w:rPr>
            </w:pPr>
          </w:p>
          <w:p w14:paraId="61685B82" w14:textId="77777777" w:rsidR="00FD06E6" w:rsidRDefault="00FD06E6" w:rsidP="0003035C">
            <w:r>
              <w:rPr>
                <w:b/>
                <w:bCs/>
                <w:sz w:val="24"/>
                <w:szCs w:val="24"/>
              </w:rPr>
              <w:t xml:space="preserve">PLEASE NOTE: </w:t>
            </w:r>
            <w:r>
              <w:t>UNC Dual Enrollment nursing students must first be accepted into a Nursing program at a Colorado community college to be considered eligible for UNC Dual Enrollment admission. The application process and window of admission and program start for each community college is different. Please refer to the website or contact advisors of the community college to learn more about community college applications and admission.</w:t>
            </w:r>
          </w:p>
          <w:p w14:paraId="7EA7B7E4" w14:textId="05D898BE" w:rsidR="00FD06E6" w:rsidRPr="00FD06E6" w:rsidRDefault="00FD06E6" w:rsidP="0003035C">
            <w:pPr>
              <w:rPr>
                <w:sz w:val="24"/>
                <w:szCs w:val="24"/>
              </w:rPr>
            </w:pPr>
          </w:p>
        </w:tc>
      </w:tr>
    </w:tbl>
    <w:p w14:paraId="79C2BD00" w14:textId="3ED9A6BB" w:rsidR="00FD06E6" w:rsidRDefault="00FD06E6" w:rsidP="0003035C">
      <w:pPr>
        <w:spacing w:after="0" w:line="240" w:lineRule="auto"/>
      </w:pPr>
    </w:p>
    <w:p w14:paraId="3EDE25FB" w14:textId="6B63E40D" w:rsidR="00FD06E6" w:rsidRDefault="00FD06E6" w:rsidP="0003035C">
      <w:pPr>
        <w:spacing w:after="0" w:line="240" w:lineRule="auto"/>
      </w:pPr>
    </w:p>
    <w:p w14:paraId="7230A6B4" w14:textId="72432429" w:rsidR="00FD06E6" w:rsidRDefault="00FD06E6" w:rsidP="0003035C">
      <w:pPr>
        <w:spacing w:after="0" w:line="240" w:lineRule="auto"/>
      </w:pPr>
      <w:r>
        <w:t>The UNC Dual Enrollment program is a concurrent program; students take online courses at UNC while enrolled in an in-person Colorado community college nursing program. Most students take one online class at UNC in addition to their community college nursing courses. The UNC Dual Enrollment program is 10 classes (total of 30 credits). Students must also meet the UNC Liberal Arts Core requirements to be awarded Baccalaureate Degree.</w:t>
      </w:r>
    </w:p>
    <w:p w14:paraId="14CF3368" w14:textId="6BF3CFA8" w:rsidR="00FD06E6" w:rsidRDefault="00FD06E6" w:rsidP="0003035C">
      <w:pPr>
        <w:spacing w:after="0" w:line="240" w:lineRule="auto"/>
      </w:pPr>
    </w:p>
    <w:p w14:paraId="6E67A137" w14:textId="08BF166B" w:rsidR="00FD06E6" w:rsidRPr="00FD06E6" w:rsidRDefault="00FD06E6" w:rsidP="00FD06E6">
      <w:pPr>
        <w:spacing w:after="0" w:line="240" w:lineRule="auto"/>
      </w:pPr>
      <w:r>
        <w:t>Once you are admitted to a Colorado community college nursing program, you are eligible to apply for Dual Enrollment</w:t>
      </w:r>
    </w:p>
    <w:p w14:paraId="12D89B17" w14:textId="636CCFF0" w:rsidR="00FD06E6" w:rsidRDefault="00FD06E6" w:rsidP="00FD06E6">
      <w:pPr>
        <w:pStyle w:val="ListParagraph"/>
        <w:numPr>
          <w:ilvl w:val="0"/>
          <w:numId w:val="2"/>
        </w:numPr>
        <w:spacing w:after="0" w:line="240" w:lineRule="auto"/>
      </w:pPr>
      <w:r>
        <w:t xml:space="preserve">You must first apply to the University itself: </w:t>
      </w:r>
      <w:hyperlink r:id="rId6" w:history="1">
        <w:r w:rsidRPr="006D1FC2">
          <w:rPr>
            <w:rStyle w:val="Hyperlink"/>
          </w:rPr>
          <w:t>https://www.unco.edu/apply/</w:t>
        </w:r>
      </w:hyperlink>
      <w:r>
        <w:t xml:space="preserve"> </w:t>
      </w:r>
    </w:p>
    <w:p w14:paraId="720F122C" w14:textId="52CDAAD8" w:rsidR="00FD06E6" w:rsidRDefault="00FD06E6" w:rsidP="00FD06E6">
      <w:pPr>
        <w:pStyle w:val="ListParagraph"/>
        <w:numPr>
          <w:ilvl w:val="0"/>
          <w:numId w:val="2"/>
        </w:numPr>
        <w:spacing w:after="0" w:line="240" w:lineRule="auto"/>
      </w:pPr>
      <w:r>
        <w:t xml:space="preserve">Once you’ve completed the University application, you can apply to the UNC School of Nursing Dual Enrollment program through the link: </w:t>
      </w:r>
      <w:hyperlink r:id="rId7" w:history="1">
        <w:r w:rsidRPr="006D1FC2">
          <w:rPr>
            <w:rStyle w:val="Hyperlink"/>
          </w:rPr>
          <w:t>https://unco.co1.qualtrics.com/jfe/form/SV_9BsQ4PnGouaoUqV</w:t>
        </w:r>
      </w:hyperlink>
    </w:p>
    <w:p w14:paraId="371FF12B" w14:textId="3D06EAE6" w:rsidR="00FD06E6" w:rsidRDefault="00FD06E6" w:rsidP="00FD06E6">
      <w:pPr>
        <w:spacing w:after="0" w:line="240" w:lineRule="auto"/>
      </w:pPr>
    </w:p>
    <w:p w14:paraId="4D6E4EAC" w14:textId="345152B8" w:rsidR="00FD06E6" w:rsidRDefault="00FD06E6" w:rsidP="00FD06E6">
      <w:pPr>
        <w:spacing w:after="0" w:line="240" w:lineRule="auto"/>
      </w:pPr>
      <w:r>
        <w:t>UNC Dual Enrollment pre-requisites include:</w:t>
      </w:r>
    </w:p>
    <w:p w14:paraId="2EDF35C9" w14:textId="0A2F5FD8" w:rsidR="00FD06E6" w:rsidRDefault="00FD06E6" w:rsidP="00FD06E6">
      <w:pPr>
        <w:pStyle w:val="ListParagraph"/>
        <w:numPr>
          <w:ilvl w:val="0"/>
          <w:numId w:val="2"/>
        </w:numPr>
        <w:spacing w:after="0" w:line="240" w:lineRule="auto"/>
      </w:pPr>
      <w:r>
        <w:t>Statistics</w:t>
      </w:r>
    </w:p>
    <w:p w14:paraId="567C86DB" w14:textId="3E12BA20" w:rsidR="00FD06E6" w:rsidRDefault="00FD06E6" w:rsidP="00FD06E6">
      <w:pPr>
        <w:pStyle w:val="ListParagraph"/>
        <w:numPr>
          <w:ilvl w:val="0"/>
          <w:numId w:val="2"/>
        </w:numPr>
        <w:spacing w:after="0" w:line="240" w:lineRule="auto"/>
      </w:pPr>
      <w:r>
        <w:t>English I and II</w:t>
      </w:r>
    </w:p>
    <w:p w14:paraId="6F7B324B" w14:textId="5EE31F5E" w:rsidR="00FD06E6" w:rsidRDefault="00FD06E6" w:rsidP="00FD06E6">
      <w:pPr>
        <w:pStyle w:val="ListParagraph"/>
        <w:numPr>
          <w:ilvl w:val="0"/>
          <w:numId w:val="2"/>
        </w:numPr>
        <w:spacing w:after="0" w:line="240" w:lineRule="auto"/>
      </w:pPr>
      <w:r>
        <w:t>Human Development</w:t>
      </w:r>
    </w:p>
    <w:p w14:paraId="4A37450B" w14:textId="5535F00B" w:rsidR="00FD06E6" w:rsidRDefault="00FD06E6" w:rsidP="00FD06E6">
      <w:pPr>
        <w:pStyle w:val="ListParagraph"/>
        <w:numPr>
          <w:ilvl w:val="0"/>
          <w:numId w:val="2"/>
        </w:numPr>
        <w:spacing w:after="0" w:line="240" w:lineRule="auto"/>
      </w:pPr>
      <w:r>
        <w:t>Microbiology</w:t>
      </w:r>
    </w:p>
    <w:p w14:paraId="1146C053" w14:textId="0287E4F4" w:rsidR="00FD06E6" w:rsidRDefault="00FD06E6" w:rsidP="00FD06E6">
      <w:pPr>
        <w:pStyle w:val="ListParagraph"/>
        <w:numPr>
          <w:ilvl w:val="0"/>
          <w:numId w:val="2"/>
        </w:numPr>
        <w:spacing w:after="0" w:line="240" w:lineRule="auto"/>
      </w:pPr>
      <w:r>
        <w:t>Nutrition</w:t>
      </w:r>
    </w:p>
    <w:p w14:paraId="326719FE" w14:textId="60720FCA" w:rsidR="00FD06E6" w:rsidRDefault="00FD06E6" w:rsidP="00FD06E6">
      <w:pPr>
        <w:pStyle w:val="ListParagraph"/>
        <w:numPr>
          <w:ilvl w:val="0"/>
          <w:numId w:val="2"/>
        </w:numPr>
        <w:spacing w:after="0" w:line="240" w:lineRule="auto"/>
      </w:pPr>
      <w:r>
        <w:t>Anatomy and Physiology I and II</w:t>
      </w:r>
    </w:p>
    <w:p w14:paraId="291B3878" w14:textId="77777777" w:rsidR="00FD06E6" w:rsidRDefault="00FD06E6" w:rsidP="00FD06E6">
      <w:pPr>
        <w:spacing w:after="0" w:line="240" w:lineRule="auto"/>
      </w:pPr>
    </w:p>
    <w:p w14:paraId="4E336E08" w14:textId="77777777" w:rsidR="00FD06E6" w:rsidRDefault="00FD06E6" w:rsidP="00FD06E6">
      <w:pPr>
        <w:spacing w:after="0" w:line="240" w:lineRule="auto"/>
        <w:rPr>
          <w:b/>
          <w:bCs/>
        </w:rPr>
      </w:pPr>
    </w:p>
    <w:p w14:paraId="2E94B949" w14:textId="0447B690" w:rsidR="00FD06E6" w:rsidRPr="00FD06E6" w:rsidRDefault="00FD06E6" w:rsidP="00FD06E6">
      <w:pPr>
        <w:spacing w:after="0" w:line="240" w:lineRule="auto"/>
        <w:rPr>
          <w:b/>
          <w:bCs/>
        </w:rPr>
      </w:pPr>
      <w:r w:rsidRPr="00FD06E6">
        <w:rPr>
          <w:b/>
          <w:bCs/>
        </w:rPr>
        <w:t xml:space="preserve">Contact Information: </w:t>
      </w:r>
    </w:p>
    <w:p w14:paraId="308B8717" w14:textId="5C2D1BAF" w:rsidR="00FD06E6" w:rsidRPr="00FD06E6" w:rsidRDefault="00FD06E6" w:rsidP="00FD06E6">
      <w:pPr>
        <w:pStyle w:val="ListParagraph"/>
        <w:numPr>
          <w:ilvl w:val="0"/>
          <w:numId w:val="2"/>
        </w:numPr>
        <w:spacing w:after="0" w:line="240" w:lineRule="auto"/>
      </w:pPr>
      <w:r w:rsidRPr="00FD06E6">
        <w:t xml:space="preserve">For more information, please reach out to Emily Perkins, Program Management Specialist, </w:t>
      </w:r>
      <w:r>
        <w:t xml:space="preserve">Undergraduate Programs </w:t>
      </w:r>
      <w:r w:rsidRPr="00FD06E6">
        <w:t>at </w:t>
      </w:r>
      <w:hyperlink r:id="rId8" w:history="1">
        <w:r w:rsidRPr="00FD06E6">
          <w:rPr>
            <w:rStyle w:val="Hyperlink"/>
          </w:rPr>
          <w:t>Emily.Perkins@unco.edu</w:t>
        </w:r>
      </w:hyperlink>
      <w:r w:rsidRPr="00FD06E6">
        <w:t> or 970-351-2295.</w:t>
      </w:r>
    </w:p>
    <w:p w14:paraId="748EF543" w14:textId="77777777" w:rsidR="00FD06E6" w:rsidRDefault="00FD06E6" w:rsidP="00FD06E6">
      <w:pPr>
        <w:spacing w:after="0" w:line="240" w:lineRule="auto"/>
      </w:pPr>
    </w:p>
    <w:p w14:paraId="73CA4AC1" w14:textId="51A1392D" w:rsidR="00FD06E6" w:rsidRPr="00FD06E6" w:rsidRDefault="00FD06E6" w:rsidP="00FD06E6">
      <w:pPr>
        <w:pStyle w:val="ListParagraph"/>
        <w:numPr>
          <w:ilvl w:val="0"/>
          <w:numId w:val="2"/>
        </w:numPr>
        <w:spacing w:after="0" w:line="240" w:lineRule="auto"/>
      </w:pPr>
      <w:r w:rsidRPr="00FD06E6">
        <w:t>For advising, please reach out to Courtney Gryskiewicz, RN-BSN Program Coordinator and Dual Enrollment Program Coordinator, at </w:t>
      </w:r>
      <w:hyperlink r:id="rId9" w:history="1">
        <w:r w:rsidRPr="006D1FC2">
          <w:rPr>
            <w:rStyle w:val="Hyperlink"/>
          </w:rPr>
          <w:t>Courtney.Gryskiewicz@unco.edu</w:t>
        </w:r>
      </w:hyperlink>
      <w:r>
        <w:t xml:space="preserve"> or 970-351-3128</w:t>
      </w:r>
      <w:r w:rsidRPr="00FD06E6">
        <w:t xml:space="preserve"> </w:t>
      </w:r>
    </w:p>
    <w:p w14:paraId="5FA40B6D" w14:textId="77777777" w:rsidR="00FD06E6" w:rsidRDefault="00FD06E6" w:rsidP="00FD06E6">
      <w:pPr>
        <w:spacing w:after="0" w:line="240" w:lineRule="auto"/>
      </w:pPr>
    </w:p>
    <w:p w14:paraId="7B72E8EF" w14:textId="117F31FB" w:rsidR="00FD06E6" w:rsidRDefault="00FD06E6" w:rsidP="00FD06E6">
      <w:pPr>
        <w:spacing w:after="0" w:line="240" w:lineRule="auto"/>
      </w:pPr>
    </w:p>
    <w:p w14:paraId="57AD2F57" w14:textId="77777777" w:rsidR="00FD06E6" w:rsidRPr="00FD06E6" w:rsidRDefault="00FD06E6" w:rsidP="00FD06E6">
      <w:pPr>
        <w:spacing w:after="0" w:line="240" w:lineRule="auto"/>
      </w:pPr>
    </w:p>
    <w:p w14:paraId="1ED99F48" w14:textId="77777777" w:rsidR="0003035C" w:rsidRPr="0003035C" w:rsidRDefault="0003035C" w:rsidP="0003035C">
      <w:pPr>
        <w:spacing w:after="0" w:line="240" w:lineRule="auto"/>
        <w:jc w:val="center"/>
        <w:rPr>
          <w:b/>
          <w:bCs/>
          <w:sz w:val="24"/>
          <w:szCs w:val="24"/>
        </w:rPr>
      </w:pPr>
    </w:p>
    <w:sectPr w:rsidR="0003035C" w:rsidRPr="0003035C" w:rsidSect="000303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E06"/>
    <w:multiLevelType w:val="hybridMultilevel"/>
    <w:tmpl w:val="042EB134"/>
    <w:lvl w:ilvl="0" w:tplc="FD0E92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623806"/>
    <w:multiLevelType w:val="hybridMultilevel"/>
    <w:tmpl w:val="32707206"/>
    <w:lvl w:ilvl="0" w:tplc="1BF4B2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5C"/>
    <w:rsid w:val="0003035C"/>
    <w:rsid w:val="00CC68AA"/>
    <w:rsid w:val="00CD1768"/>
    <w:rsid w:val="00FD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B48E"/>
  <w15:chartTrackingRefBased/>
  <w15:docId w15:val="{A5D8ACC3-A59F-4FA8-97A2-605FAE9C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6E6"/>
    <w:rPr>
      <w:color w:val="0563C1" w:themeColor="hyperlink"/>
      <w:u w:val="single"/>
    </w:rPr>
  </w:style>
  <w:style w:type="character" w:styleId="UnresolvedMention">
    <w:name w:val="Unresolved Mention"/>
    <w:basedOn w:val="DefaultParagraphFont"/>
    <w:uiPriority w:val="99"/>
    <w:semiHidden/>
    <w:unhideWhenUsed/>
    <w:rsid w:val="00FD06E6"/>
    <w:rPr>
      <w:color w:val="605E5C"/>
      <w:shd w:val="clear" w:color="auto" w:fill="E1DFDD"/>
    </w:rPr>
  </w:style>
  <w:style w:type="paragraph" w:styleId="ListParagraph">
    <w:name w:val="List Paragraph"/>
    <w:basedOn w:val="Normal"/>
    <w:uiPriority w:val="34"/>
    <w:qFormat/>
    <w:rsid w:val="00FD06E6"/>
    <w:pPr>
      <w:ind w:left="720"/>
      <w:contextualSpacing/>
    </w:pPr>
  </w:style>
  <w:style w:type="table" w:styleId="TableGrid">
    <w:name w:val="Table Grid"/>
    <w:basedOn w:val="TableNormal"/>
    <w:uiPriority w:val="39"/>
    <w:rsid w:val="00FD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8866">
      <w:bodyDiv w:val="1"/>
      <w:marLeft w:val="0"/>
      <w:marRight w:val="0"/>
      <w:marTop w:val="0"/>
      <w:marBottom w:val="0"/>
      <w:divBdr>
        <w:top w:val="none" w:sz="0" w:space="0" w:color="auto"/>
        <w:left w:val="none" w:sz="0" w:space="0" w:color="auto"/>
        <w:bottom w:val="none" w:sz="0" w:space="0" w:color="auto"/>
        <w:right w:val="none" w:sz="0" w:space="0" w:color="auto"/>
      </w:divBdr>
    </w:div>
    <w:div w:id="16431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perkins@unco.edu" TargetMode="External"/><Relationship Id="rId3" Type="http://schemas.openxmlformats.org/officeDocument/2006/relationships/settings" Target="settings.xml"/><Relationship Id="rId7" Type="http://schemas.openxmlformats.org/officeDocument/2006/relationships/hyperlink" Target="https://unco.co1.qualtrics.com/jfe/form/SV_9BsQ4PnGouaoUq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co.edu/appl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urtney.Gryskiewicz@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Emily</dc:creator>
  <cp:keywords/>
  <dc:description/>
  <cp:lastModifiedBy>Perkins, Emily</cp:lastModifiedBy>
  <cp:revision>1</cp:revision>
  <dcterms:created xsi:type="dcterms:W3CDTF">2021-07-27T16:47:00Z</dcterms:created>
  <dcterms:modified xsi:type="dcterms:W3CDTF">2021-07-27T17:14:00Z</dcterms:modified>
</cp:coreProperties>
</file>