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FEA" w:rsidRPr="00AF303A" w:rsidRDefault="00433FEA" w:rsidP="00433FEA">
      <w:pPr>
        <w:jc w:val="right"/>
        <w:rPr>
          <w:rFonts w:ascii="Times New Roman" w:hAnsi="Times New Roman"/>
          <w:b/>
          <w:sz w:val="22"/>
        </w:rPr>
      </w:pPr>
      <w:r w:rsidRPr="00AF303A">
        <w:rPr>
          <w:rFonts w:ascii="Times New Roman" w:hAnsi="Times New Roman"/>
          <w:b/>
          <w:noProof/>
          <w:sz w:val="22"/>
        </w:rPr>
        <w:drawing>
          <wp:inline distT="0" distB="0" distL="0" distR="0" wp14:anchorId="79AC63A1" wp14:editId="79AC63A2">
            <wp:extent cx="1371600" cy="466725"/>
            <wp:effectExtent l="0" t="0" r="0" b="9525"/>
            <wp:docPr id="1" name="Picture 1" descr="29_UNC_Collegiate_WM+Bear_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9_UNC_Collegiate_WM+Bear_hor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p w:rsidR="00433FEA" w:rsidRPr="00AF303A" w:rsidRDefault="00433FEA" w:rsidP="00433FEA">
      <w:pPr>
        <w:rPr>
          <w:rFonts w:ascii="Times New Roman" w:hAnsi="Times New Roman"/>
          <w:b/>
          <w:sz w:val="22"/>
        </w:rPr>
      </w:pPr>
      <w:r w:rsidRPr="00AF303A">
        <w:rPr>
          <w:rFonts w:ascii="Times New Roman" w:hAnsi="Times New Roman"/>
          <w:b/>
          <w:sz w:val="22"/>
        </w:rPr>
        <w:t>DIETETIC INTERNSHIP</w:t>
      </w:r>
    </w:p>
    <w:p w:rsidR="00433FEA" w:rsidRPr="00AF303A" w:rsidRDefault="00345FD3" w:rsidP="00433FEA">
      <w:pPr>
        <w:rPr>
          <w:rFonts w:ascii="Times New Roman" w:hAnsi="Times New Roman"/>
          <w:b/>
          <w:sz w:val="22"/>
        </w:rPr>
      </w:pPr>
      <w:r>
        <w:rPr>
          <w:rFonts w:ascii="Times New Roman" w:hAnsi="Times New Roman"/>
          <w:b/>
          <w:sz w:val="22"/>
        </w:rPr>
        <w:t>FOOD SERVICE</w:t>
      </w:r>
      <w:r w:rsidR="00433FEA" w:rsidRPr="00AF303A">
        <w:rPr>
          <w:rFonts w:ascii="Times New Roman" w:hAnsi="Times New Roman"/>
          <w:b/>
          <w:sz w:val="22"/>
        </w:rPr>
        <w:t xml:space="preserve"> – </w:t>
      </w:r>
      <w:r w:rsidR="008064E2">
        <w:rPr>
          <w:rFonts w:ascii="Times New Roman" w:hAnsi="Times New Roman"/>
          <w:b/>
          <w:sz w:val="22"/>
        </w:rPr>
        <w:t>Required Experiences and Assignments</w:t>
      </w:r>
    </w:p>
    <w:p w:rsidR="00711636" w:rsidRPr="00AF303A" w:rsidRDefault="001E53CB" w:rsidP="00711636">
      <w:pPr>
        <w:rPr>
          <w:rFonts w:ascii="Times New Roman" w:hAnsi="Times New Roman"/>
          <w:b/>
          <w:sz w:val="22"/>
        </w:rPr>
      </w:pPr>
      <w:r w:rsidRPr="00AF303A">
        <w:rPr>
          <w:rFonts w:ascii="Times New Roman" w:hAnsi="Times New Roman"/>
          <w:b/>
          <w:sz w:val="22"/>
        </w:rPr>
        <w:t>(ACEND 2017 Core Competencies for the DI)</w:t>
      </w:r>
    </w:p>
    <w:p w:rsidR="00711636" w:rsidRPr="00C72B22" w:rsidRDefault="00711636" w:rsidP="00711636">
      <w:pPr>
        <w:rPr>
          <w:rFonts w:ascii="Arial" w:hAnsi="Arial" w:cs="Arial"/>
        </w:rPr>
      </w:pPr>
    </w:p>
    <w:tbl>
      <w:tblPr>
        <w:tblStyle w:val="TableGrid"/>
        <w:tblW w:w="4958" w:type="pct"/>
        <w:tblLook w:val="04A0" w:firstRow="1" w:lastRow="0" w:firstColumn="1" w:lastColumn="0" w:noHBand="0" w:noVBand="1"/>
      </w:tblPr>
      <w:tblGrid>
        <w:gridCol w:w="9985"/>
      </w:tblGrid>
      <w:tr w:rsidR="00256448" w:rsidRPr="00413369" w:rsidTr="00256448">
        <w:trPr>
          <w:cantSplit/>
        </w:trPr>
        <w:tc>
          <w:tcPr>
            <w:tcW w:w="5000" w:type="pct"/>
          </w:tcPr>
          <w:p w:rsidR="00256448" w:rsidRPr="00413369" w:rsidRDefault="00256448" w:rsidP="007D5B65">
            <w:pPr>
              <w:contextualSpacing/>
              <w:rPr>
                <w:rFonts w:ascii="Times New Roman" w:hAnsi="Times New Roman"/>
                <w:b/>
              </w:rPr>
            </w:pPr>
            <w:r w:rsidRPr="00413369">
              <w:rPr>
                <w:rFonts w:ascii="Times New Roman" w:hAnsi="Times New Roman"/>
                <w:b/>
              </w:rPr>
              <w:t>Domain 1. Scientific and Evidence Base of Practice: Integration of scientific information and translation of research into practice.</w:t>
            </w:r>
          </w:p>
          <w:p w:rsidR="00256448" w:rsidRPr="00413369" w:rsidRDefault="00256448" w:rsidP="007D5B65">
            <w:pPr>
              <w:contextualSpacing/>
              <w:rPr>
                <w:rFonts w:ascii="Times New Roman" w:hAnsi="Times New Roman"/>
                <w:b/>
              </w:rPr>
            </w:pPr>
          </w:p>
          <w:p w:rsidR="00256448" w:rsidRPr="00413369" w:rsidRDefault="00256448" w:rsidP="008359A4">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7D5B65">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7D5B65">
            <w:pPr>
              <w:contextualSpacing/>
              <w:rPr>
                <w:rFonts w:ascii="Times New Roman" w:hAnsi="Times New Roman"/>
              </w:rPr>
            </w:pPr>
          </w:p>
        </w:tc>
      </w:tr>
      <w:tr w:rsidR="00256448" w:rsidRPr="00413369" w:rsidTr="00256448">
        <w:trPr>
          <w:cantSplit/>
        </w:trPr>
        <w:tc>
          <w:tcPr>
            <w:tcW w:w="5000" w:type="pct"/>
          </w:tcPr>
          <w:p w:rsidR="00256448" w:rsidRPr="00413369" w:rsidRDefault="00256448" w:rsidP="00DC1A63">
            <w:pPr>
              <w:tabs>
                <w:tab w:val="left" w:pos="360"/>
                <w:tab w:val="left" w:pos="720"/>
                <w:tab w:val="left" w:pos="1080"/>
                <w:tab w:val="left" w:pos="1440"/>
                <w:tab w:val="left" w:pos="1800"/>
              </w:tabs>
              <w:ind w:firstLine="14"/>
              <w:rPr>
                <w:rFonts w:ascii="Times New Roman" w:hAnsi="Times New Roman"/>
              </w:rPr>
            </w:pPr>
            <w:r w:rsidRPr="00413369">
              <w:rPr>
                <w:rFonts w:ascii="Times New Roman" w:hAnsi="Times New Roman"/>
              </w:rPr>
              <w:t xml:space="preserve">(CRDN 1.1)   Select indicators of program quality and/or customer service and measure achievement of objectives.                                                                                                                                                           </w:t>
            </w:r>
          </w:p>
          <w:p w:rsidR="00256448" w:rsidRPr="00345FD3" w:rsidRDefault="00256448" w:rsidP="00E32E3E">
            <w:pPr>
              <w:pStyle w:val="ListParagraph"/>
              <w:numPr>
                <w:ilvl w:val="0"/>
                <w:numId w:val="24"/>
              </w:numPr>
              <w:spacing w:after="160"/>
              <w:rPr>
                <w:rFonts w:ascii="Times New Roman" w:hAnsi="Times New Roman"/>
              </w:rPr>
            </w:pPr>
            <w:r w:rsidRPr="00345FD3">
              <w:rPr>
                <w:rFonts w:ascii="Times New Roman" w:hAnsi="Times New Roman"/>
              </w:rPr>
              <w:t>Participate in the collection and evaluation of quality management data as identified in the department quality management plan.</w:t>
            </w:r>
          </w:p>
          <w:p w:rsidR="00256448" w:rsidRPr="00345FD3" w:rsidRDefault="00256448" w:rsidP="00345FD3">
            <w:pPr>
              <w:pStyle w:val="ListParagraph"/>
              <w:numPr>
                <w:ilvl w:val="0"/>
                <w:numId w:val="24"/>
              </w:numPr>
              <w:spacing w:after="160"/>
              <w:rPr>
                <w:rFonts w:ascii="Times New Roman" w:hAnsi="Times New Roman"/>
              </w:rPr>
            </w:pPr>
            <w:r w:rsidRPr="00345FD3">
              <w:rPr>
                <w:rFonts w:ascii="Times New Roman" w:hAnsi="Times New Roman"/>
              </w:rPr>
              <w:t xml:space="preserve">Identify components of quality management in a </w:t>
            </w:r>
            <w:r w:rsidRPr="00345FD3">
              <w:rPr>
                <w:rFonts w:ascii="Times New Roman" w:hAnsi="Times New Roman"/>
                <w:b/>
              </w:rPr>
              <w:t>foodservice</w:t>
            </w:r>
            <w:r w:rsidRPr="00345FD3">
              <w:rPr>
                <w:rFonts w:ascii="Times New Roman" w:hAnsi="Times New Roman"/>
              </w:rPr>
              <w:t xml:space="preserve"> setting. </w:t>
            </w:r>
          </w:p>
          <w:p w:rsidR="00256448" w:rsidRPr="00413369" w:rsidRDefault="00256448" w:rsidP="00E32E3E">
            <w:pPr>
              <w:pStyle w:val="ListParagraph"/>
              <w:numPr>
                <w:ilvl w:val="0"/>
                <w:numId w:val="24"/>
              </w:numPr>
              <w:spacing w:after="160"/>
              <w:rPr>
                <w:rFonts w:ascii="Times New Roman" w:hAnsi="Times New Roman"/>
              </w:rPr>
            </w:pPr>
            <w:r w:rsidRPr="00345FD3">
              <w:rPr>
                <w:rFonts w:ascii="Times New Roman" w:hAnsi="Times New Roman"/>
              </w:rPr>
              <w:t>Complete one administrative</w:t>
            </w:r>
            <w:r w:rsidRPr="00413369">
              <w:rPr>
                <w:rFonts w:ascii="Times New Roman" w:hAnsi="Times New Roman"/>
              </w:rPr>
              <w:t xml:space="preserve"> study of one component that is measurable by measuring a specific component and providing recommendations for improvement.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CA1D05">
            <w:pPr>
              <w:tabs>
                <w:tab w:val="left" w:pos="360"/>
                <w:tab w:val="left" w:pos="720"/>
                <w:tab w:val="left" w:pos="1080"/>
                <w:tab w:val="left" w:pos="1440"/>
                <w:tab w:val="left" w:pos="1800"/>
              </w:tabs>
              <w:ind w:left="-57" w:firstLine="57"/>
              <w:rPr>
                <w:rFonts w:ascii="Times New Roman" w:hAnsi="Times New Roman"/>
                <w:color w:val="0070C0"/>
              </w:rPr>
            </w:pPr>
            <w:r w:rsidRPr="00413369">
              <w:rPr>
                <w:rFonts w:ascii="Times New Roman" w:hAnsi="Times New Roman"/>
                <w:color w:val="0070C0"/>
              </w:rPr>
              <w:t>Assignment Title: Quality Management Projects – Clinical (CANVAS)</w:t>
            </w:r>
          </w:p>
          <w:p w:rsidR="00256448" w:rsidRPr="00413369" w:rsidRDefault="00256448" w:rsidP="00CA1D05">
            <w:pPr>
              <w:tabs>
                <w:tab w:val="left" w:pos="360"/>
                <w:tab w:val="left" w:pos="720"/>
                <w:tab w:val="left" w:pos="1080"/>
                <w:tab w:val="left" w:pos="1440"/>
                <w:tab w:val="left" w:pos="1800"/>
              </w:tabs>
              <w:ind w:left="-57" w:firstLine="57"/>
              <w:rPr>
                <w:rFonts w:ascii="Times New Roman" w:hAnsi="Times New Roman"/>
                <w:color w:val="0070C0"/>
              </w:rPr>
            </w:pPr>
          </w:p>
        </w:tc>
      </w:tr>
      <w:tr w:rsidR="00256448" w:rsidRPr="00413369" w:rsidTr="00256448">
        <w:trPr>
          <w:cantSplit/>
        </w:trPr>
        <w:tc>
          <w:tcPr>
            <w:tcW w:w="5000" w:type="pct"/>
          </w:tcPr>
          <w:p w:rsidR="00256448" w:rsidRPr="00413369" w:rsidRDefault="00256448" w:rsidP="004F3218">
            <w:pPr>
              <w:tabs>
                <w:tab w:val="left" w:pos="0"/>
              </w:tabs>
              <w:contextualSpacing/>
              <w:rPr>
                <w:rFonts w:ascii="Times New Roman" w:hAnsi="Times New Roman"/>
              </w:rPr>
            </w:pPr>
            <w:r w:rsidRPr="00413369">
              <w:rPr>
                <w:rFonts w:ascii="Times New Roman" w:hAnsi="Times New Roman"/>
              </w:rPr>
              <w:t>(CRDN 1.3)   Justify programs, products, services and care using appropriate evidence or data.</w:t>
            </w:r>
          </w:p>
          <w:p w:rsidR="00256448" w:rsidRPr="00974B77" w:rsidRDefault="00256448" w:rsidP="00DE046D">
            <w:pPr>
              <w:numPr>
                <w:ilvl w:val="0"/>
                <w:numId w:val="2"/>
              </w:numPr>
              <w:tabs>
                <w:tab w:val="clear" w:pos="720"/>
                <w:tab w:val="num" w:pos="1083"/>
              </w:tabs>
              <w:ind w:left="1083" w:hanging="399"/>
              <w:contextualSpacing/>
              <w:rPr>
                <w:rFonts w:ascii="Times New Roman" w:hAnsi="Times New Roman"/>
                <w:color w:val="000000"/>
              </w:rPr>
            </w:pPr>
            <w:r w:rsidRPr="00974B77">
              <w:rPr>
                <w:rFonts w:ascii="Times New Roman" w:hAnsi="Times New Roman"/>
                <w:color w:val="000000"/>
              </w:rPr>
              <w:t xml:space="preserve">Conduct a plate waste study at a school or hospital </w:t>
            </w:r>
            <w:r w:rsidRPr="00974B77">
              <w:rPr>
                <w:rFonts w:ascii="Times New Roman" w:hAnsi="Times New Roman"/>
                <w:b/>
                <w:color w:val="000000"/>
              </w:rPr>
              <w:t>foodservice</w:t>
            </w:r>
            <w:r w:rsidRPr="00974B77">
              <w:rPr>
                <w:rFonts w:ascii="Times New Roman" w:hAnsi="Times New Roman"/>
                <w:color w:val="000000"/>
              </w:rPr>
              <w:t xml:space="preserve"> facility and make a recommendation. </w:t>
            </w:r>
          </w:p>
          <w:p w:rsidR="00256448" w:rsidRPr="00974B77" w:rsidRDefault="00256448" w:rsidP="00DE046D">
            <w:pPr>
              <w:numPr>
                <w:ilvl w:val="0"/>
                <w:numId w:val="2"/>
              </w:numPr>
              <w:tabs>
                <w:tab w:val="clear" w:pos="720"/>
                <w:tab w:val="num" w:pos="1083"/>
              </w:tabs>
              <w:ind w:left="1083" w:hanging="399"/>
              <w:contextualSpacing/>
              <w:rPr>
                <w:rFonts w:ascii="Times New Roman" w:hAnsi="Times New Roman"/>
                <w:color w:val="000000"/>
              </w:rPr>
            </w:pPr>
            <w:r w:rsidRPr="00974B77">
              <w:rPr>
                <w:rFonts w:ascii="Times New Roman" w:hAnsi="Times New Roman"/>
                <w:color w:val="000000"/>
              </w:rPr>
              <w:t xml:space="preserve">Review a </w:t>
            </w:r>
            <w:r w:rsidRPr="00974B77">
              <w:rPr>
                <w:rFonts w:ascii="Times New Roman" w:hAnsi="Times New Roman"/>
                <w:b/>
                <w:color w:val="000000"/>
              </w:rPr>
              <w:t>foodservice</w:t>
            </w:r>
            <w:r w:rsidRPr="00974B77">
              <w:rPr>
                <w:rFonts w:ascii="Times New Roman" w:hAnsi="Times New Roman"/>
                <w:color w:val="000000"/>
              </w:rPr>
              <w:t xml:space="preserve"> safety program based on HAACP and discuss the strengths and/or weaknesses of the record keeping and monitoring process with preceptor</w:t>
            </w:r>
            <w:r>
              <w:rPr>
                <w:rFonts w:ascii="Times New Roman" w:hAnsi="Times New Roman"/>
                <w:color w:val="000000"/>
              </w:rPr>
              <w:t>.</w:t>
            </w:r>
            <w:r w:rsidRPr="00974B77">
              <w:rPr>
                <w:rFonts w:ascii="Times New Roman" w:hAnsi="Times New Roman"/>
                <w:color w:val="000000"/>
              </w:rPr>
              <w:t xml:space="preserve"> </w:t>
            </w:r>
          </w:p>
          <w:p w:rsidR="00256448" w:rsidRPr="00413369" w:rsidRDefault="00256448" w:rsidP="00DE046D">
            <w:pPr>
              <w:ind w:left="1083"/>
              <w:contextualSpacing/>
              <w:rPr>
                <w:rFonts w:ascii="Times New Roman" w:hAnsi="Times New Roman"/>
              </w:rPr>
            </w:pPr>
          </w:p>
        </w:tc>
      </w:tr>
      <w:tr w:rsidR="00256448" w:rsidRPr="00413369" w:rsidTr="00256448">
        <w:trPr>
          <w:cantSplit/>
        </w:trPr>
        <w:tc>
          <w:tcPr>
            <w:tcW w:w="5000" w:type="pct"/>
          </w:tcPr>
          <w:p w:rsidR="00256448" w:rsidRPr="00413369" w:rsidRDefault="00256448" w:rsidP="00ED1E68">
            <w:pPr>
              <w:ind w:firstLine="12"/>
              <w:contextualSpacing/>
              <w:rPr>
                <w:rFonts w:ascii="Times New Roman" w:hAnsi="Times New Roman"/>
              </w:rPr>
            </w:pPr>
            <w:r>
              <w:rPr>
                <w:rFonts w:ascii="Times New Roman" w:hAnsi="Times New Roman"/>
                <w:color w:val="0070C0"/>
              </w:rPr>
              <w:t>Assignment Title: Plate Waste Study</w:t>
            </w:r>
            <w:r w:rsidRPr="00413369">
              <w:rPr>
                <w:rFonts w:ascii="Times New Roman" w:hAnsi="Times New Roman"/>
                <w:color w:val="0070C0"/>
              </w:rPr>
              <w:t xml:space="preserve"> (CANVAS)</w:t>
            </w:r>
          </w:p>
          <w:p w:rsidR="00256448" w:rsidRPr="00413369" w:rsidRDefault="00256448" w:rsidP="001533CA">
            <w:pPr>
              <w:tabs>
                <w:tab w:val="left" w:pos="360"/>
                <w:tab w:val="left" w:pos="720"/>
                <w:tab w:val="left" w:pos="1080"/>
                <w:tab w:val="left" w:pos="1440"/>
                <w:tab w:val="left" w:pos="1800"/>
              </w:tabs>
              <w:ind w:firstLine="12"/>
              <w:rPr>
                <w:rFonts w:ascii="Times New Roman" w:hAnsi="Times New Roman"/>
              </w:rPr>
            </w:pPr>
          </w:p>
        </w:tc>
      </w:tr>
      <w:tr w:rsidR="00256448" w:rsidRPr="00413369" w:rsidTr="00256448">
        <w:trPr>
          <w:cantSplit/>
        </w:trPr>
        <w:tc>
          <w:tcPr>
            <w:tcW w:w="5000" w:type="pct"/>
          </w:tcPr>
          <w:p w:rsidR="00256448" w:rsidRPr="00413369" w:rsidRDefault="00256448" w:rsidP="00C5477F">
            <w:pPr>
              <w:tabs>
                <w:tab w:val="left" w:pos="360"/>
                <w:tab w:val="left" w:pos="720"/>
                <w:tab w:val="left" w:pos="1080"/>
                <w:tab w:val="left" w:pos="1440"/>
                <w:tab w:val="left" w:pos="1800"/>
              </w:tabs>
              <w:ind w:firstLine="12"/>
              <w:rPr>
                <w:rFonts w:ascii="Times New Roman" w:hAnsi="Times New Roman"/>
              </w:rPr>
            </w:pPr>
            <w:r w:rsidRPr="00413369">
              <w:rPr>
                <w:rFonts w:ascii="Times New Roman" w:hAnsi="Times New Roman"/>
              </w:rPr>
              <w:t>(CRDN 1.4)   Evaluate emerging research for application in nutrition and dietetics practice.</w:t>
            </w:r>
          </w:p>
          <w:p w:rsidR="00256448" w:rsidRPr="00413369" w:rsidRDefault="00256448"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Complete a scientific research module on identifying quality research, and submit to preceptor a written critique for a research article published in a nutrition related publication.(</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256448" w:rsidRPr="00413369" w:rsidRDefault="00256448" w:rsidP="006A4561">
            <w:pPr>
              <w:numPr>
                <w:ilvl w:val="0"/>
                <w:numId w:val="3"/>
              </w:numPr>
              <w:tabs>
                <w:tab w:val="clear" w:pos="720"/>
                <w:tab w:val="num" w:pos="1083"/>
              </w:tabs>
              <w:ind w:left="1083" w:hanging="399"/>
              <w:contextualSpacing/>
              <w:rPr>
                <w:rFonts w:ascii="Times New Roman" w:hAnsi="Times New Roman"/>
              </w:rPr>
            </w:pPr>
            <w:r w:rsidRPr="00413369">
              <w:rPr>
                <w:rFonts w:ascii="Times New Roman" w:hAnsi="Times New Roman"/>
              </w:rPr>
              <w:t xml:space="preserve">Discuss with preceptor articles from professional literature regarding new aspects of </w:t>
            </w:r>
            <w:r w:rsidRPr="00413369">
              <w:rPr>
                <w:rFonts w:ascii="Times New Roman" w:hAnsi="Times New Roman"/>
                <w:b/>
              </w:rPr>
              <w:t>medical nutrition therapy</w:t>
            </w:r>
            <w:r w:rsidRPr="00413369">
              <w:rPr>
                <w:rFonts w:ascii="Times New Roman" w:hAnsi="Times New Roman"/>
              </w:rPr>
              <w:t xml:space="preserve">, </w:t>
            </w:r>
            <w:r w:rsidRPr="00413369">
              <w:rPr>
                <w:rFonts w:ascii="Times New Roman" w:hAnsi="Times New Roman"/>
                <w:b/>
              </w:rPr>
              <w:t>foodservice</w:t>
            </w:r>
            <w:r w:rsidRPr="00413369">
              <w:rPr>
                <w:rFonts w:ascii="Times New Roman" w:hAnsi="Times New Roman"/>
              </w:rPr>
              <w:t xml:space="preserve">, and </w:t>
            </w:r>
            <w:r w:rsidRPr="00413369">
              <w:rPr>
                <w:rFonts w:ascii="Times New Roman" w:hAnsi="Times New Roman"/>
                <w:b/>
              </w:rPr>
              <w:t>community</w:t>
            </w:r>
            <w:r w:rsidRPr="00413369">
              <w:rPr>
                <w:rFonts w:ascii="Times New Roman" w:hAnsi="Times New Roman"/>
              </w:rPr>
              <w:t xml:space="preserve"> nutrition intervention on topics of interest. </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E32E3E">
            <w:pPr>
              <w:ind w:firstLine="12"/>
              <w:contextualSpacing/>
              <w:rPr>
                <w:rFonts w:ascii="Times New Roman" w:hAnsi="Times New Roman"/>
              </w:rPr>
            </w:pPr>
            <w:r w:rsidRPr="00413369">
              <w:rPr>
                <w:rFonts w:ascii="Times New Roman" w:hAnsi="Times New Roman"/>
                <w:color w:val="0070C0"/>
              </w:rPr>
              <w:t>Assignment Title: Research Module (CANVAS)</w:t>
            </w:r>
          </w:p>
          <w:p w:rsidR="00256448" w:rsidRPr="00413369" w:rsidRDefault="00256448" w:rsidP="00E32E3E">
            <w:pPr>
              <w:tabs>
                <w:tab w:val="left" w:pos="360"/>
                <w:tab w:val="left" w:pos="720"/>
                <w:tab w:val="left" w:pos="1080"/>
                <w:tab w:val="left" w:pos="1440"/>
                <w:tab w:val="left" w:pos="1800"/>
              </w:tabs>
              <w:rPr>
                <w:rFonts w:ascii="Times New Roman" w:hAnsi="Times New Roman"/>
                <w:color w:val="0070C0"/>
              </w:rPr>
            </w:pPr>
          </w:p>
        </w:tc>
      </w:tr>
      <w:tr w:rsidR="00256448" w:rsidRPr="00413369" w:rsidTr="00256448">
        <w:trPr>
          <w:cantSplit/>
        </w:trPr>
        <w:tc>
          <w:tcPr>
            <w:tcW w:w="5000" w:type="pct"/>
          </w:tcPr>
          <w:p w:rsidR="00256448" w:rsidRPr="00413369" w:rsidRDefault="00256448" w:rsidP="00964324">
            <w:pPr>
              <w:rPr>
                <w:rFonts w:ascii="Times New Roman" w:hAnsi="Times New Roman"/>
              </w:rPr>
            </w:pPr>
            <w:r w:rsidRPr="00413369">
              <w:rPr>
                <w:rFonts w:ascii="Times New Roman" w:hAnsi="Times New Roman"/>
              </w:rPr>
              <w:t>(CRDN 1.6)  Incorporate critical-thinking skills in overall practice.</w:t>
            </w:r>
          </w:p>
          <w:p w:rsidR="00256448" w:rsidRPr="00413369" w:rsidRDefault="00256448" w:rsidP="00413369">
            <w:pPr>
              <w:pStyle w:val="ListParagraph"/>
              <w:numPr>
                <w:ilvl w:val="0"/>
                <w:numId w:val="26"/>
              </w:numPr>
              <w:ind w:left="1094" w:hanging="403"/>
              <w:contextualSpacing w:val="0"/>
              <w:rPr>
                <w:rFonts w:ascii="Times New Roman" w:hAnsi="Times New Roman"/>
              </w:rPr>
            </w:pPr>
            <w:r w:rsidRPr="00413369">
              <w:rPr>
                <w:rFonts w:ascii="Times New Roman" w:hAnsi="Times New Roman"/>
              </w:rPr>
              <w:t>Identifies potential or real problems, issues or challenges where services provided to a customer, client or patient should be adjusted, limited, modified or discontinued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645DCF">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964324">
            <w:pPr>
              <w:rPr>
                <w:rFonts w:ascii="Times New Roman" w:hAnsi="Times New Roman"/>
                <w:color w:val="0070C0"/>
              </w:rPr>
            </w:pPr>
            <w:r w:rsidRPr="00413369">
              <w:rPr>
                <w:rFonts w:ascii="Times New Roman" w:hAnsi="Times New Roman"/>
                <w:color w:val="0070C0"/>
              </w:rPr>
              <w:t>Assignment Title: Critical- Thinking Skills (CANVAS)</w:t>
            </w:r>
          </w:p>
          <w:p w:rsidR="00256448" w:rsidRPr="00413369" w:rsidRDefault="00256448" w:rsidP="00AF6493">
            <w:pPr>
              <w:tabs>
                <w:tab w:val="left" w:pos="360"/>
                <w:tab w:val="left" w:pos="720"/>
                <w:tab w:val="left" w:pos="1080"/>
                <w:tab w:val="left" w:pos="1440"/>
                <w:tab w:val="left" w:pos="1800"/>
              </w:tabs>
              <w:ind w:firstLine="12"/>
              <w:rPr>
                <w:rFonts w:ascii="Times New Roman" w:hAnsi="Times New Roman"/>
                <w:color w:val="0070C0"/>
              </w:rPr>
            </w:pPr>
          </w:p>
        </w:tc>
      </w:tr>
      <w:tr w:rsidR="00256448" w:rsidRPr="00413369" w:rsidTr="00256448">
        <w:trPr>
          <w:cantSplit/>
        </w:trPr>
        <w:tc>
          <w:tcPr>
            <w:tcW w:w="5000" w:type="pct"/>
          </w:tcPr>
          <w:p w:rsidR="00256448" w:rsidRPr="00413369" w:rsidRDefault="00256448" w:rsidP="00964324">
            <w:pPr>
              <w:contextualSpacing/>
              <w:rPr>
                <w:rFonts w:ascii="Times New Roman" w:hAnsi="Times New Roman"/>
                <w:b/>
              </w:rPr>
            </w:pPr>
            <w:r w:rsidRPr="00413369">
              <w:rPr>
                <w:rFonts w:ascii="Times New Roman" w:hAnsi="Times New Roman"/>
                <w:b/>
              </w:rPr>
              <w:t>Domain 2. Professional Practice Expectations: Beliefs, values, attitudes and behaviors for the professional dietitian nutritionist level of practice.</w:t>
            </w:r>
          </w:p>
          <w:p w:rsidR="00256448" w:rsidRPr="00413369" w:rsidRDefault="00256448" w:rsidP="00AF6493">
            <w:pPr>
              <w:tabs>
                <w:tab w:val="left" w:pos="360"/>
                <w:tab w:val="left" w:pos="720"/>
                <w:tab w:val="left" w:pos="1080"/>
                <w:tab w:val="left" w:pos="1440"/>
                <w:tab w:val="left" w:pos="1800"/>
              </w:tabs>
              <w:rPr>
                <w:rFonts w:ascii="Times New Roman" w:hAnsi="Times New Roman"/>
                <w:b/>
              </w:rPr>
            </w:pPr>
          </w:p>
          <w:p w:rsidR="00256448" w:rsidRPr="00413369" w:rsidRDefault="00256448" w:rsidP="00AF6493">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AF6493">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AF6493">
            <w:pPr>
              <w:contextualSpacing/>
              <w:rPr>
                <w:rFonts w:ascii="Times New Roman" w:hAnsi="Times New Roman"/>
              </w:rPr>
            </w:pPr>
          </w:p>
        </w:tc>
      </w:tr>
      <w:tr w:rsidR="00256448" w:rsidRPr="00413369" w:rsidTr="00256448">
        <w:trPr>
          <w:cantSplit/>
        </w:trPr>
        <w:tc>
          <w:tcPr>
            <w:tcW w:w="5000" w:type="pct"/>
          </w:tcPr>
          <w:p w:rsidR="00256448" w:rsidRPr="00413369" w:rsidRDefault="00256448" w:rsidP="00964324">
            <w:pPr>
              <w:contextualSpacing/>
              <w:rPr>
                <w:rFonts w:ascii="Times New Roman" w:hAnsi="Times New Roman"/>
              </w:rPr>
            </w:pPr>
            <w:r w:rsidRPr="00413369">
              <w:rPr>
                <w:rFonts w:ascii="Times New Roman" w:hAnsi="Times New Roman"/>
              </w:rPr>
              <w:t>(CRDN 2.1)   Practice in compliance with current federal regulations and state statutes and rules, as applicable, and in accordance with accreditation standards and the Scope of Nutrition and Dietetics Practice and Code of Ethics for the Profession of Nutrition and Dietetics.</w:t>
            </w:r>
          </w:p>
          <w:p w:rsidR="00256448" w:rsidRPr="00413369" w:rsidRDefault="00256448" w:rsidP="00540939">
            <w:pPr>
              <w:numPr>
                <w:ilvl w:val="0"/>
                <w:numId w:val="4"/>
              </w:numPr>
              <w:tabs>
                <w:tab w:val="clear" w:pos="1404"/>
                <w:tab w:val="num" w:pos="1083"/>
              </w:tabs>
              <w:ind w:left="1083" w:hanging="399"/>
              <w:contextualSpacing/>
              <w:rPr>
                <w:rFonts w:ascii="Times New Roman" w:hAnsi="Times New Roman"/>
              </w:rPr>
            </w:pPr>
            <w:r w:rsidRPr="00413369">
              <w:rPr>
                <w:rFonts w:ascii="Times New Roman" w:hAnsi="Times New Roman"/>
              </w:rPr>
              <w:t>Demonstrate understanding of the Code of Ethics and Standards of Practice, HIPAA and Joint Commission in reference to patient care. (fulfilled during orientation)</w:t>
            </w:r>
          </w:p>
          <w:p w:rsidR="00256448" w:rsidRPr="00974B77" w:rsidRDefault="00256448" w:rsidP="00F62465">
            <w:pPr>
              <w:numPr>
                <w:ilvl w:val="0"/>
                <w:numId w:val="4"/>
              </w:numPr>
              <w:tabs>
                <w:tab w:val="clear" w:pos="1404"/>
                <w:tab w:val="num" w:pos="1083"/>
              </w:tabs>
              <w:ind w:left="1083" w:hanging="399"/>
              <w:contextualSpacing/>
              <w:rPr>
                <w:rFonts w:ascii="Times New Roman" w:hAnsi="Times New Roman"/>
                <w:color w:val="000000"/>
              </w:rPr>
            </w:pPr>
            <w:r w:rsidRPr="00974B77">
              <w:rPr>
                <w:rFonts w:ascii="Times New Roman" w:hAnsi="Times New Roman"/>
                <w:color w:val="000000"/>
              </w:rPr>
              <w:t>Identify and discuss with preceptor local, state and federal regulations that influence and affect food procurement, product</w:t>
            </w:r>
            <w:r>
              <w:rPr>
                <w:rFonts w:ascii="Times New Roman" w:hAnsi="Times New Roman"/>
                <w:color w:val="000000"/>
              </w:rPr>
              <w:t xml:space="preserve">ion, distribution and service. </w:t>
            </w:r>
          </w:p>
          <w:p w:rsidR="00256448" w:rsidRPr="00413369" w:rsidRDefault="00256448" w:rsidP="000B336C">
            <w:pPr>
              <w:numPr>
                <w:ilvl w:val="0"/>
                <w:numId w:val="4"/>
              </w:numPr>
              <w:tabs>
                <w:tab w:val="clear" w:pos="1404"/>
                <w:tab w:val="num" w:pos="1083"/>
              </w:tabs>
              <w:ind w:left="1094" w:hanging="403"/>
              <w:contextualSpacing/>
              <w:rPr>
                <w:rFonts w:ascii="Times New Roman" w:hAnsi="Times New Roman"/>
                <w:color w:val="000000"/>
              </w:rPr>
            </w:pPr>
            <w:r w:rsidRPr="00413369">
              <w:rPr>
                <w:rFonts w:ascii="Times New Roman" w:hAnsi="Times New Roman"/>
                <w:color w:val="000000"/>
              </w:rPr>
              <w:t>Identify and discuss with preceptor local, state and federal regulations that influence and affect care in long term care facilities.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or</w:t>
            </w:r>
            <w:r w:rsidRPr="00413369">
              <w:rPr>
                <w:rFonts w:ascii="Times New Roman" w:hAnsi="Times New Roman"/>
                <w:color w:val="000000"/>
              </w:rPr>
              <w:t xml:space="preserve"> FS)</w:t>
            </w:r>
          </w:p>
          <w:p w:rsidR="00256448" w:rsidRPr="00413369" w:rsidRDefault="00256448" w:rsidP="000240E7">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964324">
            <w:pPr>
              <w:ind w:firstLine="12"/>
              <w:contextualSpacing/>
              <w:rPr>
                <w:rFonts w:ascii="Times New Roman" w:hAnsi="Times New Roman"/>
              </w:rPr>
            </w:pPr>
            <w:r w:rsidRPr="00413369">
              <w:rPr>
                <w:rFonts w:ascii="Times New Roman" w:hAnsi="Times New Roman"/>
                <w:color w:val="0070C0"/>
              </w:rPr>
              <w:t>Assignment Title: SOP/SOPP, Code of Ethics (CANVAS) *due end of July to Dr. Withrow</w:t>
            </w:r>
          </w:p>
        </w:tc>
      </w:tr>
      <w:tr w:rsidR="00256448" w:rsidRPr="00413369" w:rsidTr="00256448">
        <w:trPr>
          <w:cantSplit/>
        </w:trPr>
        <w:tc>
          <w:tcPr>
            <w:tcW w:w="5000" w:type="pct"/>
          </w:tcPr>
          <w:p w:rsidR="00256448" w:rsidRPr="00413369" w:rsidRDefault="00256448" w:rsidP="000B336C">
            <w:pPr>
              <w:tabs>
                <w:tab w:val="left" w:pos="0"/>
              </w:tabs>
              <w:contextualSpacing/>
              <w:rPr>
                <w:rFonts w:ascii="Times New Roman" w:hAnsi="Times New Roman"/>
              </w:rPr>
            </w:pPr>
            <w:r w:rsidRPr="00413369">
              <w:rPr>
                <w:rFonts w:ascii="Times New Roman" w:hAnsi="Times New Roman"/>
                <w:b/>
              </w:rPr>
              <w:lastRenderedPageBreak/>
              <w:t>(</w:t>
            </w:r>
            <w:r w:rsidRPr="00413369">
              <w:rPr>
                <w:rFonts w:ascii="Times New Roman" w:hAnsi="Times New Roman"/>
              </w:rPr>
              <w:t>CRDN 2.2)    Demonstrate professional writing skills in preparing professional communications (e.g. research manuscripts, project proposals, education materials, policies and procedures).</w:t>
            </w:r>
          </w:p>
          <w:p w:rsidR="00256448" w:rsidRPr="00413369" w:rsidRDefault="00256448"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Demonstrate ability to use computer hardware, software technology, web-based resources and the Internet to complete assignments and experiences and communicate effectively.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256448" w:rsidRPr="00413369" w:rsidRDefault="00256448" w:rsidP="0080350F">
            <w:pPr>
              <w:numPr>
                <w:ilvl w:val="0"/>
                <w:numId w:val="5"/>
              </w:numPr>
              <w:tabs>
                <w:tab w:val="clear" w:pos="1404"/>
                <w:tab w:val="num" w:pos="1083"/>
              </w:tabs>
              <w:ind w:left="1083" w:hanging="399"/>
              <w:contextualSpacing/>
              <w:rPr>
                <w:rFonts w:ascii="Times New Roman" w:hAnsi="Times New Roman"/>
              </w:rPr>
            </w:pPr>
            <w:r w:rsidRPr="00413369">
              <w:rPr>
                <w:rFonts w:ascii="Times New Roman" w:hAnsi="Times New Roman"/>
              </w:rPr>
              <w:t>Follow facility format and guidelines when developing documents.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0B336C">
            <w:pPr>
              <w:tabs>
                <w:tab w:val="left" w:pos="0"/>
              </w:tabs>
              <w:contextualSpacing/>
              <w:rPr>
                <w:rFonts w:ascii="Times New Roman" w:hAnsi="Times New Roman"/>
                <w:color w:val="FF0000"/>
              </w:rPr>
            </w:pPr>
            <w:r w:rsidRPr="00413369">
              <w:rPr>
                <w:rFonts w:ascii="Times New Roman" w:hAnsi="Times New Roman"/>
              </w:rPr>
              <w:t xml:space="preserve">(CRDN 2.3/CRDN 2.4) (CRDN 2.3) Demonstrate active participation, teamwork and contributions in group settings/ (CRDN 2.4) Function as a member of </w:t>
            </w:r>
            <w:proofErr w:type="spellStart"/>
            <w:r w:rsidRPr="00413369">
              <w:rPr>
                <w:rFonts w:ascii="Times New Roman" w:hAnsi="Times New Roman"/>
              </w:rPr>
              <w:t>interprofessional</w:t>
            </w:r>
            <w:proofErr w:type="spellEnd"/>
            <w:r w:rsidRPr="00413369">
              <w:rPr>
                <w:rFonts w:ascii="Times New Roman" w:hAnsi="Times New Roman"/>
              </w:rPr>
              <w:t xml:space="preserve"> teams (ex: physicians, nurses, pharmacists, occupational therapists, etc.</w:t>
            </w:r>
          </w:p>
          <w:p w:rsidR="00256448" w:rsidRPr="00413369" w:rsidRDefault="00256448" w:rsidP="00540939">
            <w:pPr>
              <w:numPr>
                <w:ilvl w:val="0"/>
                <w:numId w:val="8"/>
              </w:numPr>
              <w:tabs>
                <w:tab w:val="left" w:pos="1083"/>
              </w:tabs>
              <w:ind w:left="1094" w:hanging="403"/>
              <w:contextualSpacing/>
              <w:rPr>
                <w:rFonts w:ascii="Times New Roman" w:hAnsi="Times New Roman"/>
                <w:color w:val="FF0000"/>
              </w:rPr>
            </w:pPr>
            <w:r w:rsidRPr="00413369">
              <w:rPr>
                <w:rFonts w:ascii="Times New Roman" w:hAnsi="Times New Roman"/>
              </w:rPr>
              <w:t xml:space="preserve"> Interacts with other healthcare professionals to gain more information about a patient, client or customer.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9D468B">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256448" w:rsidRPr="008C4AD5" w:rsidRDefault="00256448" w:rsidP="00540939">
            <w:pPr>
              <w:numPr>
                <w:ilvl w:val="0"/>
                <w:numId w:val="7"/>
              </w:numPr>
              <w:tabs>
                <w:tab w:val="left" w:pos="1083"/>
              </w:tabs>
              <w:ind w:left="1094" w:hanging="403"/>
              <w:contextualSpacing/>
              <w:rPr>
                <w:rFonts w:ascii="Times New Roman" w:hAnsi="Times New Roman"/>
              </w:rPr>
            </w:pPr>
            <w:r w:rsidRPr="00413369">
              <w:rPr>
                <w:rFonts w:ascii="Times New Roman" w:hAnsi="Times New Roman"/>
              </w:rPr>
              <w:t xml:space="preserve">Considers and respects the opinions, creativity, values, beliefs and </w:t>
            </w:r>
            <w:r w:rsidRPr="008C4AD5">
              <w:rPr>
                <w:rFonts w:ascii="Times New Roman" w:hAnsi="Times New Roman"/>
              </w:rPr>
              <w:t>perspectives of others.</w:t>
            </w:r>
          </w:p>
          <w:p w:rsidR="00256448" w:rsidRPr="008C4AD5" w:rsidRDefault="00256448" w:rsidP="008C4AD5">
            <w:pPr>
              <w:pStyle w:val="Default"/>
              <w:numPr>
                <w:ilvl w:val="0"/>
                <w:numId w:val="7"/>
              </w:numPr>
              <w:tabs>
                <w:tab w:val="clear" w:pos="720"/>
                <w:tab w:val="num" w:pos="1083"/>
              </w:tabs>
              <w:ind w:left="1083" w:hanging="399"/>
              <w:contextualSpacing/>
              <w:rPr>
                <w:rFonts w:ascii="Times New Roman" w:hAnsi="Times New Roman" w:cs="Times New Roman"/>
                <w:color w:val="auto"/>
                <w:sz w:val="20"/>
                <w:szCs w:val="20"/>
              </w:rPr>
            </w:pPr>
            <w:r w:rsidRPr="008C4AD5">
              <w:rPr>
                <w:rFonts w:ascii="Times New Roman" w:hAnsi="Times New Roman" w:cs="Times New Roman"/>
                <w:color w:val="auto"/>
                <w:sz w:val="20"/>
                <w:szCs w:val="20"/>
              </w:rPr>
              <w:t xml:space="preserve">Attend and / or participate in </w:t>
            </w:r>
            <w:r w:rsidRPr="008C4AD5">
              <w:rPr>
                <w:rFonts w:ascii="Times New Roman" w:hAnsi="Times New Roman" w:cs="Times New Roman"/>
                <w:b/>
                <w:color w:val="auto"/>
                <w:sz w:val="20"/>
                <w:szCs w:val="20"/>
              </w:rPr>
              <w:t>foodservice</w:t>
            </w:r>
            <w:r w:rsidRPr="008C4AD5">
              <w:rPr>
                <w:rFonts w:ascii="Times New Roman" w:hAnsi="Times New Roman" w:cs="Times New Roman"/>
                <w:color w:val="auto"/>
                <w:sz w:val="20"/>
                <w:szCs w:val="20"/>
              </w:rPr>
              <w:t xml:space="preserve"> meetings / conferences with a member of the management team.</w:t>
            </w:r>
          </w:p>
          <w:p w:rsidR="00256448" w:rsidRPr="00413369" w:rsidRDefault="00256448" w:rsidP="00540939">
            <w:pPr>
              <w:tabs>
                <w:tab w:val="left" w:pos="1083"/>
              </w:tabs>
              <w:ind w:left="1094" w:hanging="403"/>
              <w:contextualSpacing/>
              <w:rPr>
                <w:rFonts w:ascii="Times New Roman" w:hAnsi="Times New Roman"/>
              </w:rPr>
            </w:pPr>
            <w:r w:rsidRPr="00413369">
              <w:rPr>
                <w:rFonts w:ascii="Times New Roman" w:hAnsi="Times New Roman"/>
              </w:rPr>
              <w:t xml:space="preserve"> </w:t>
            </w:r>
          </w:p>
        </w:tc>
      </w:tr>
      <w:tr w:rsidR="00256448" w:rsidRPr="00413369" w:rsidTr="00256448">
        <w:trPr>
          <w:cantSplit/>
        </w:trPr>
        <w:tc>
          <w:tcPr>
            <w:tcW w:w="5000" w:type="pct"/>
          </w:tcPr>
          <w:p w:rsidR="00256448" w:rsidRPr="00413369" w:rsidRDefault="00256448" w:rsidP="0089297C">
            <w:pPr>
              <w:pStyle w:val="Default"/>
              <w:tabs>
                <w:tab w:val="left" w:pos="432"/>
              </w:tabs>
              <w:contextualSpacing/>
              <w:rPr>
                <w:rFonts w:ascii="Times New Roman" w:hAnsi="Times New Roman" w:cs="Times New Roman"/>
                <w:color w:val="auto"/>
                <w:sz w:val="20"/>
                <w:szCs w:val="20"/>
              </w:rPr>
            </w:pPr>
            <w:r w:rsidRPr="00413369">
              <w:rPr>
                <w:rFonts w:ascii="Times New Roman" w:hAnsi="Times New Roman" w:cs="Times New Roman"/>
                <w:sz w:val="20"/>
                <w:szCs w:val="20"/>
              </w:rPr>
              <w:t xml:space="preserve">(CRDN 2.5)   Assign duties to NDTRs and/or support personnel as appropriate (considering the needs of the patient/client or situation, the ability of support personnel, jurisdictional law, practice guidelines and policies within the facility). </w:t>
            </w:r>
          </w:p>
          <w:p w:rsidR="00256448" w:rsidRPr="00413369" w:rsidRDefault="00256448" w:rsidP="0089297C">
            <w:pPr>
              <w:pStyle w:val="Default"/>
              <w:numPr>
                <w:ilvl w:val="0"/>
                <w:numId w:val="27"/>
              </w:numPr>
              <w:tabs>
                <w:tab w:val="left" w:pos="432"/>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 xml:space="preserve">Provide RD/management </w:t>
            </w:r>
            <w:r w:rsidRPr="00413369">
              <w:rPr>
                <w:rFonts w:ascii="Times New Roman" w:hAnsi="Times New Roman" w:cs="Times New Roman"/>
                <w:b/>
                <w:color w:val="auto"/>
                <w:sz w:val="20"/>
                <w:szCs w:val="20"/>
              </w:rPr>
              <w:t>staff relief.</w:t>
            </w:r>
            <w:r w:rsidRPr="00413369">
              <w:rPr>
                <w:rFonts w:ascii="Times New Roman" w:hAnsi="Times New Roman" w:cs="Times New Roman"/>
                <w:color w:val="auto"/>
                <w:sz w:val="20"/>
                <w:szCs w:val="20"/>
              </w:rPr>
              <w:t xml:space="preserve">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rsidR="00256448" w:rsidRDefault="00256448" w:rsidP="008C4AD5">
            <w:pPr>
              <w:pStyle w:val="Default"/>
              <w:numPr>
                <w:ilvl w:val="0"/>
                <w:numId w:val="9"/>
              </w:numPr>
              <w:tabs>
                <w:tab w:val="left" w:pos="432"/>
                <w:tab w:val="left" w:pos="1083"/>
              </w:tabs>
              <w:ind w:left="1094" w:hanging="403"/>
              <w:contextualSpacing/>
              <w:rPr>
                <w:rFonts w:ascii="Times New Roman" w:hAnsi="Times New Roman" w:cs="Times New Roman"/>
                <w:color w:val="auto"/>
                <w:sz w:val="20"/>
                <w:szCs w:val="20"/>
              </w:rPr>
            </w:pPr>
            <w:r w:rsidRPr="00413369">
              <w:rPr>
                <w:rFonts w:ascii="Times New Roman" w:hAnsi="Times New Roman" w:cs="Times New Roman"/>
                <w:color w:val="auto"/>
                <w:sz w:val="20"/>
                <w:szCs w:val="20"/>
              </w:rPr>
              <w:t>While providing staff relief, assign duties to NDTRs and/or support personnel as appropriate.</w:t>
            </w:r>
          </w:p>
          <w:p w:rsidR="00256448" w:rsidRPr="008C4AD5" w:rsidRDefault="00256448" w:rsidP="008C4AD5">
            <w:pPr>
              <w:pStyle w:val="Default"/>
              <w:tabs>
                <w:tab w:val="left" w:pos="432"/>
                <w:tab w:val="left" w:pos="1083"/>
              </w:tabs>
              <w:ind w:left="1094"/>
              <w:contextualSpacing/>
              <w:rPr>
                <w:rFonts w:ascii="Times New Roman" w:hAnsi="Times New Roman" w:cs="Times New Roman"/>
                <w:color w:val="auto"/>
                <w:sz w:val="20"/>
                <w:szCs w:val="20"/>
              </w:rPr>
            </w:pPr>
          </w:p>
        </w:tc>
      </w:tr>
      <w:tr w:rsidR="00256448" w:rsidRPr="00413369" w:rsidTr="00256448">
        <w:trPr>
          <w:cantSplit/>
        </w:trPr>
        <w:tc>
          <w:tcPr>
            <w:tcW w:w="5000" w:type="pct"/>
          </w:tcPr>
          <w:p w:rsidR="00256448" w:rsidRPr="00413369" w:rsidRDefault="00256448" w:rsidP="007B25FD">
            <w:pPr>
              <w:pStyle w:val="Default"/>
              <w:tabs>
                <w:tab w:val="left" w:pos="432"/>
              </w:tabs>
              <w:contextualSpacing/>
              <w:rPr>
                <w:rFonts w:ascii="Times New Roman" w:hAnsi="Times New Roman" w:cs="Times New Roman"/>
                <w:sz w:val="20"/>
                <w:szCs w:val="20"/>
              </w:rPr>
            </w:pPr>
            <w:r w:rsidRPr="00413369">
              <w:rPr>
                <w:rFonts w:ascii="Times New Roman" w:hAnsi="Times New Roman" w:cs="Times New Roman"/>
                <w:sz w:val="20"/>
                <w:szCs w:val="20"/>
              </w:rPr>
              <w:t>(CRDN 2.7) Apply leadership skills to achieve desired outcomes.</w:t>
            </w:r>
          </w:p>
          <w:p w:rsidR="00256448" w:rsidRPr="00413369" w:rsidRDefault="00256448" w:rsidP="007B25FD">
            <w:pPr>
              <w:pStyle w:val="Default"/>
              <w:numPr>
                <w:ilvl w:val="0"/>
                <w:numId w:val="27"/>
              </w:numPr>
              <w:tabs>
                <w:tab w:val="left" w:pos="432"/>
              </w:tabs>
              <w:contextualSpacing/>
              <w:rPr>
                <w:rFonts w:ascii="Times New Roman" w:hAnsi="Times New Roman" w:cs="Times New Roman"/>
                <w:sz w:val="20"/>
                <w:szCs w:val="20"/>
              </w:rPr>
            </w:pPr>
            <w:r w:rsidRPr="00413369">
              <w:rPr>
                <w:rFonts w:ascii="Times New Roman" w:hAnsi="Times New Roman" w:cs="Times New Roman"/>
                <w:color w:val="auto"/>
                <w:sz w:val="20"/>
                <w:szCs w:val="20"/>
              </w:rPr>
              <w:t>Provide RD/management staff relief. (80 hours minimum, 40 in Clinical, 40 in Foodservice). (</w:t>
            </w:r>
            <w:proofErr w:type="spellStart"/>
            <w:r w:rsidRPr="00413369">
              <w:rPr>
                <w:rFonts w:ascii="Times New Roman" w:hAnsi="Times New Roman" w:cs="Times New Roman"/>
                <w:color w:val="auto"/>
                <w:sz w:val="20"/>
                <w:szCs w:val="20"/>
              </w:rPr>
              <w:t>Clin</w:t>
            </w:r>
            <w:proofErr w:type="spellEnd"/>
            <w:r w:rsidRPr="00413369">
              <w:rPr>
                <w:rFonts w:ascii="Times New Roman" w:hAnsi="Times New Roman" w:cs="Times New Roman"/>
                <w:color w:val="auto"/>
                <w:sz w:val="20"/>
                <w:szCs w:val="20"/>
              </w:rPr>
              <w:t xml:space="preserve"> </w:t>
            </w:r>
            <w:r w:rsidRPr="00413369">
              <w:rPr>
                <w:rFonts w:ascii="Times New Roman" w:hAnsi="Times New Roman" w:cs="Times New Roman"/>
                <w:b/>
                <w:color w:val="auto"/>
                <w:sz w:val="20"/>
                <w:szCs w:val="20"/>
              </w:rPr>
              <w:t>and</w:t>
            </w:r>
            <w:r w:rsidRPr="00413369">
              <w:rPr>
                <w:rFonts w:ascii="Times New Roman" w:hAnsi="Times New Roman" w:cs="Times New Roman"/>
                <w:color w:val="auto"/>
                <w:sz w:val="20"/>
                <w:szCs w:val="20"/>
              </w:rPr>
              <w:t xml:space="preserve"> FS, </w:t>
            </w:r>
            <w:proofErr w:type="spellStart"/>
            <w:r w:rsidRPr="00413369">
              <w:rPr>
                <w:rFonts w:ascii="Times New Roman" w:hAnsi="Times New Roman" w:cs="Times New Roman"/>
                <w:color w:val="auto"/>
                <w:sz w:val="20"/>
                <w:szCs w:val="20"/>
              </w:rPr>
              <w:t>Comm</w:t>
            </w:r>
            <w:proofErr w:type="spellEnd"/>
            <w:r w:rsidRPr="00413369">
              <w:rPr>
                <w:rFonts w:ascii="Times New Roman" w:hAnsi="Times New Roman" w:cs="Times New Roman"/>
                <w:color w:val="auto"/>
                <w:sz w:val="20"/>
                <w:szCs w:val="20"/>
              </w:rPr>
              <w:t xml:space="preserve"> - optional)</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904BA5">
            <w:pPr>
              <w:contextualSpacing/>
              <w:rPr>
                <w:rFonts w:ascii="Times New Roman" w:hAnsi="Times New Roman"/>
              </w:rPr>
            </w:pPr>
            <w:r w:rsidRPr="00413369">
              <w:rPr>
                <w:rFonts w:ascii="Times New Roman" w:hAnsi="Times New Roman"/>
              </w:rPr>
              <w:t>(CRDN 2.8) Demonstrate negotiation skills.</w:t>
            </w:r>
          </w:p>
          <w:p w:rsidR="00256448" w:rsidRPr="00413369" w:rsidRDefault="00256448" w:rsidP="00413369">
            <w:pPr>
              <w:pStyle w:val="ListParagraph"/>
              <w:numPr>
                <w:ilvl w:val="0"/>
                <w:numId w:val="12"/>
              </w:numPr>
              <w:ind w:left="1094" w:hanging="403"/>
              <w:rPr>
                <w:rFonts w:ascii="Times New Roman" w:hAnsi="Times New Roman"/>
              </w:rPr>
            </w:pPr>
            <w:r w:rsidRPr="00413369">
              <w:rPr>
                <w:rFonts w:ascii="Times New Roman" w:hAnsi="Times New Roman"/>
                <w:color w:val="000000"/>
              </w:rPr>
              <w:t>Participate in supervisory decision making while completing staff relief. (</w:t>
            </w:r>
            <w:proofErr w:type="spellStart"/>
            <w:r w:rsidRPr="00413369">
              <w:rPr>
                <w:rFonts w:ascii="Times New Roman" w:hAnsi="Times New Roman"/>
                <w:color w:val="000000"/>
              </w:rPr>
              <w:t>Clin</w:t>
            </w:r>
            <w:proofErr w:type="spellEnd"/>
            <w:r w:rsidRPr="00413369">
              <w:rPr>
                <w:rFonts w:ascii="Times New Roman" w:hAnsi="Times New Roman"/>
                <w:color w:val="000000"/>
              </w:rPr>
              <w:t xml:space="preserve"> </w:t>
            </w:r>
            <w:r w:rsidRPr="00413369">
              <w:rPr>
                <w:rFonts w:ascii="Times New Roman" w:hAnsi="Times New Roman"/>
                <w:b/>
                <w:color w:val="000000"/>
              </w:rPr>
              <w:t>and</w:t>
            </w:r>
            <w:r w:rsidRPr="00413369">
              <w:rPr>
                <w:rFonts w:ascii="Times New Roman" w:hAnsi="Times New Roman"/>
                <w:color w:val="000000"/>
              </w:rPr>
              <w:t xml:space="preserve"> FS)</w:t>
            </w:r>
          </w:p>
          <w:p w:rsidR="00256448" w:rsidRPr="00413369" w:rsidRDefault="00256448" w:rsidP="00413369">
            <w:pPr>
              <w:pStyle w:val="ListParagraph"/>
              <w:numPr>
                <w:ilvl w:val="0"/>
                <w:numId w:val="12"/>
              </w:numPr>
              <w:tabs>
                <w:tab w:val="left" w:pos="1170"/>
              </w:tabs>
              <w:ind w:left="1094" w:hanging="403"/>
              <w:rPr>
                <w:rFonts w:ascii="Times New Roman" w:hAnsi="Times New Roman"/>
                <w:color w:val="000000"/>
              </w:rPr>
            </w:pPr>
            <w:r w:rsidRPr="00413369">
              <w:rPr>
                <w:rFonts w:ascii="Times New Roman" w:hAnsi="Times New Roman"/>
                <w:color w:val="000000"/>
              </w:rPr>
              <w:t>Participate in and complete a group project with peer interns. (fulfilled during FND 510 and 512)</w:t>
            </w:r>
          </w:p>
          <w:p w:rsidR="00256448" w:rsidRPr="00413369" w:rsidRDefault="00256448" w:rsidP="00904BA5">
            <w:pPr>
              <w:tabs>
                <w:tab w:val="left" w:pos="1170"/>
              </w:tabs>
              <w:ind w:left="360"/>
              <w:rPr>
                <w:rFonts w:ascii="Times New Roman" w:hAnsi="Times New Roman"/>
              </w:rPr>
            </w:pPr>
          </w:p>
        </w:tc>
      </w:tr>
      <w:tr w:rsidR="00256448" w:rsidRPr="00413369" w:rsidTr="00256448">
        <w:trPr>
          <w:cantSplit/>
        </w:trPr>
        <w:tc>
          <w:tcPr>
            <w:tcW w:w="5000" w:type="pct"/>
          </w:tcPr>
          <w:p w:rsidR="00256448" w:rsidRDefault="00256448" w:rsidP="007916B4">
            <w:pPr>
              <w:tabs>
                <w:tab w:val="left" w:pos="837"/>
              </w:tabs>
              <w:contextualSpacing/>
              <w:rPr>
                <w:rFonts w:ascii="Times New Roman" w:hAnsi="Times New Roman"/>
              </w:rPr>
            </w:pPr>
            <w:r w:rsidRPr="00413369">
              <w:rPr>
                <w:rFonts w:ascii="Times New Roman" w:hAnsi="Times New Roman"/>
              </w:rPr>
              <w:t>(CRDN 2.9)   Participate in professional and community organizations.</w:t>
            </w:r>
          </w:p>
          <w:p w:rsidR="00256448" w:rsidRPr="00413369" w:rsidRDefault="00256448" w:rsidP="00413369">
            <w:pPr>
              <w:pStyle w:val="ListParagraph"/>
              <w:numPr>
                <w:ilvl w:val="0"/>
                <w:numId w:val="12"/>
              </w:numPr>
              <w:ind w:left="1094" w:hanging="403"/>
              <w:rPr>
                <w:rFonts w:ascii="Times New Roman" w:hAnsi="Times New Roman"/>
              </w:rPr>
            </w:pPr>
            <w:r w:rsidRPr="00413369">
              <w:rPr>
                <w:rFonts w:ascii="Times New Roman" w:hAnsi="Times New Roman"/>
              </w:rPr>
              <w:t>Attend meeting(s) of professional organizations as available.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or </w:t>
            </w:r>
            <w:r w:rsidRPr="00413369">
              <w:rPr>
                <w:rFonts w:ascii="Times New Roman" w:hAnsi="Times New Roman"/>
              </w:rPr>
              <w:t xml:space="preserve">FS, </w:t>
            </w:r>
            <w:r w:rsidRPr="00413369">
              <w:rPr>
                <w:rFonts w:ascii="Times New Roman" w:hAnsi="Times New Roman"/>
                <w:b/>
              </w:rPr>
              <w:t>or</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256448" w:rsidRPr="00413369" w:rsidRDefault="00256448" w:rsidP="00413369">
            <w:pPr>
              <w:numPr>
                <w:ilvl w:val="0"/>
                <w:numId w:val="10"/>
              </w:numPr>
              <w:tabs>
                <w:tab w:val="clear" w:pos="1080"/>
                <w:tab w:val="num" w:pos="720"/>
                <w:tab w:val="left" w:pos="837"/>
              </w:tabs>
              <w:ind w:left="1094" w:hanging="403"/>
              <w:contextualSpacing/>
              <w:rPr>
                <w:rFonts w:ascii="Times New Roman" w:hAnsi="Times New Roman"/>
              </w:rPr>
            </w:pPr>
            <w:r>
              <w:rPr>
                <w:rFonts w:ascii="Times New Roman" w:hAnsi="Times New Roman"/>
              </w:rPr>
              <w:t xml:space="preserve">     </w:t>
            </w:r>
            <w:r w:rsidRPr="00413369">
              <w:rPr>
                <w:rFonts w:ascii="Times New Roman" w:hAnsi="Times New Roman"/>
              </w:rPr>
              <w:t>Maintain membership in the Academy of Nutrition and Dietetics. (entire internship)</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E6541A">
            <w:pPr>
              <w:tabs>
                <w:tab w:val="left" w:pos="837"/>
              </w:tabs>
              <w:contextualSpacing/>
              <w:rPr>
                <w:rFonts w:ascii="Times New Roman" w:hAnsi="Times New Roman"/>
              </w:rPr>
            </w:pPr>
            <w:r w:rsidRPr="00413369">
              <w:rPr>
                <w:rFonts w:ascii="Times New Roman" w:hAnsi="Times New Roman"/>
              </w:rPr>
              <w:t>(CRDN 2.10) Demonstrate professional attributes in all areas of practice (showing initiative and proactively developing solutions, advocacy, customer focus, risk taking, critical thinking, flexibility, time management, work prioritization and work ethic).</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Use appropriate judgment when initiating change and improving quality in the organization.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Use critical thinking, flexibility, and time management skills when completing projects within the organization. (</w:t>
            </w:r>
            <w:proofErr w:type="spellStart"/>
            <w:r w:rsidRPr="00404EF6">
              <w:rPr>
                <w:rFonts w:ascii="Times New Roman" w:hAnsi="Times New Roman"/>
                <w:color w:val="000000"/>
              </w:rPr>
              <w:t>Clin</w:t>
            </w:r>
            <w:proofErr w:type="spellEnd"/>
            <w:r w:rsidRPr="00404EF6">
              <w:rPr>
                <w:rFonts w:ascii="Times New Roman" w:hAnsi="Times New Roman"/>
                <w:color w:val="000000"/>
              </w:rPr>
              <w:t xml:space="preserve">, </w:t>
            </w:r>
            <w:r>
              <w:rPr>
                <w:rFonts w:ascii="Times New Roman" w:hAnsi="Times New Roman"/>
                <w:b/>
                <w:color w:val="000000"/>
              </w:rPr>
              <w:t xml:space="preserve">and </w:t>
            </w:r>
            <w:r w:rsidRPr="00404EF6">
              <w:rPr>
                <w:rFonts w:ascii="Times New Roman" w:hAnsi="Times New Roman"/>
                <w:color w:val="000000"/>
              </w:rPr>
              <w:t xml:space="preserve">FS, </w:t>
            </w:r>
            <w:r w:rsidRPr="00404EF6">
              <w:rPr>
                <w:rFonts w:ascii="Times New Roman" w:hAnsi="Times New Roman"/>
                <w:b/>
                <w:color w:val="000000"/>
              </w:rPr>
              <w:t>and</w:t>
            </w:r>
            <w:r w:rsidRPr="00404EF6">
              <w:rPr>
                <w:rFonts w:ascii="Times New Roman" w:hAnsi="Times New Roman"/>
                <w:color w:val="000000"/>
              </w:rPr>
              <w:t xml:space="preserve"> </w:t>
            </w:r>
            <w:proofErr w:type="spellStart"/>
            <w:r w:rsidRPr="00404EF6">
              <w:rPr>
                <w:rFonts w:ascii="Times New Roman" w:hAnsi="Times New Roman"/>
                <w:color w:val="000000"/>
              </w:rPr>
              <w:t>Comm</w:t>
            </w:r>
            <w:proofErr w:type="spellEnd"/>
            <w:r w:rsidRPr="00414A97">
              <w:rPr>
                <w:color w:val="000000"/>
              </w:rPr>
              <w:t>)</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Participate in activities to promote the dietetic profession and advocate for clients and/or consumers.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sidRPr="00414A97">
              <w:rPr>
                <w:rFonts w:ascii="Times New Roman" w:hAnsi="Times New Roman"/>
                <w:b/>
                <w:color w:val="000000"/>
              </w:rPr>
              <w:t>or</w:t>
            </w:r>
            <w:r w:rsidRPr="00414A97">
              <w:rPr>
                <w:rFonts w:ascii="Times New Roman" w:hAnsi="Times New Roman"/>
                <w:color w:val="000000"/>
              </w:rPr>
              <w:t xml:space="preserve"> FS </w:t>
            </w:r>
            <w:r w:rsidRPr="00414A97">
              <w:rPr>
                <w:rFonts w:ascii="Times New Roman" w:hAnsi="Times New Roman"/>
                <w:b/>
                <w:color w:val="000000"/>
              </w:rPr>
              <w:t>or</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rsidR="00256448" w:rsidRPr="00414A97" w:rsidRDefault="00256448" w:rsidP="008D2B1C">
            <w:pPr>
              <w:pStyle w:val="ListParagraph"/>
              <w:numPr>
                <w:ilvl w:val="0"/>
                <w:numId w:val="11"/>
              </w:numPr>
              <w:rPr>
                <w:rFonts w:ascii="Times New Roman" w:hAnsi="Times New Roman"/>
              </w:rPr>
            </w:pPr>
            <w:r w:rsidRPr="00414A97">
              <w:rPr>
                <w:rFonts w:ascii="Times New Roman" w:hAnsi="Times New Roman"/>
                <w:color w:val="000000"/>
              </w:rPr>
              <w:t>Shows a level of professionalism in attitude toward learning, appropriate interactions with preceptors/clients/staff and/or patients. (</w:t>
            </w:r>
            <w:proofErr w:type="spellStart"/>
            <w:r w:rsidRPr="00414A97">
              <w:rPr>
                <w:rFonts w:ascii="Times New Roman" w:hAnsi="Times New Roman"/>
                <w:color w:val="000000"/>
              </w:rPr>
              <w:t>Clin</w:t>
            </w:r>
            <w:proofErr w:type="spellEnd"/>
            <w:r w:rsidRPr="00414A97">
              <w:rPr>
                <w:rFonts w:ascii="Times New Roman" w:hAnsi="Times New Roman"/>
                <w:color w:val="000000"/>
              </w:rPr>
              <w:t xml:space="preserve">, </w:t>
            </w:r>
            <w:r>
              <w:rPr>
                <w:rFonts w:ascii="Times New Roman" w:hAnsi="Times New Roman"/>
                <w:b/>
                <w:color w:val="000000"/>
              </w:rPr>
              <w:t xml:space="preserve">and </w:t>
            </w:r>
            <w:r w:rsidRPr="00414A97">
              <w:rPr>
                <w:rFonts w:ascii="Times New Roman" w:hAnsi="Times New Roman"/>
                <w:color w:val="000000"/>
              </w:rPr>
              <w:t xml:space="preserve">FS, </w:t>
            </w:r>
            <w:r w:rsidRPr="00414A97">
              <w:rPr>
                <w:rFonts w:ascii="Times New Roman" w:hAnsi="Times New Roman"/>
                <w:b/>
                <w:color w:val="000000"/>
              </w:rPr>
              <w:t>and</w:t>
            </w:r>
            <w:r w:rsidRPr="00414A97">
              <w:rPr>
                <w:rFonts w:ascii="Times New Roman" w:hAnsi="Times New Roman"/>
                <w:color w:val="000000"/>
              </w:rPr>
              <w:t xml:space="preserve"> </w:t>
            </w:r>
            <w:proofErr w:type="spellStart"/>
            <w:r w:rsidRPr="00414A97">
              <w:rPr>
                <w:rFonts w:ascii="Times New Roman" w:hAnsi="Times New Roman"/>
                <w:color w:val="000000"/>
              </w:rPr>
              <w:t>Comm</w:t>
            </w:r>
            <w:proofErr w:type="spellEnd"/>
            <w:r w:rsidRPr="00414A97">
              <w:rPr>
                <w:rFonts w:ascii="Times New Roman" w:hAnsi="Times New Roman"/>
                <w:color w:val="000000"/>
              </w:rPr>
              <w:t>)</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Default="00256448" w:rsidP="0080350F">
            <w:pPr>
              <w:rPr>
                <w:rFonts w:ascii="Times New Roman" w:hAnsi="Times New Roman"/>
              </w:rPr>
            </w:pPr>
            <w:r w:rsidRPr="00413369">
              <w:rPr>
                <w:rFonts w:ascii="Times New Roman" w:hAnsi="Times New Roman"/>
              </w:rPr>
              <w:t>(CRDN 2.11) Show cultural competence/sensitivity in interactions with clients, colleagues and staff.</w:t>
            </w:r>
          </w:p>
          <w:p w:rsidR="00256448" w:rsidRDefault="00256448" w:rsidP="00183DDE">
            <w:pPr>
              <w:pStyle w:val="ListParagraph"/>
              <w:numPr>
                <w:ilvl w:val="0"/>
                <w:numId w:val="11"/>
              </w:numPr>
              <w:rPr>
                <w:rFonts w:ascii="Times New Roman" w:hAnsi="Times New Roman"/>
              </w:rPr>
            </w:pPr>
            <w:r w:rsidRPr="00183DDE">
              <w:rPr>
                <w:rFonts w:ascii="Times New Roman" w:hAnsi="Times New Roman"/>
              </w:rPr>
              <w:t>Discuss with preceptor(s) what the barriers in providing cultural competent care. (</w:t>
            </w:r>
            <w:proofErr w:type="spellStart"/>
            <w:r w:rsidRPr="00183DDE">
              <w:rPr>
                <w:rFonts w:ascii="Times New Roman" w:hAnsi="Times New Roman"/>
              </w:rPr>
              <w:t>Clin</w:t>
            </w:r>
            <w:proofErr w:type="spellEnd"/>
            <w:r w:rsidRPr="00183DDE">
              <w:rPr>
                <w:rFonts w:ascii="Times New Roman" w:hAnsi="Times New Roman"/>
              </w:rPr>
              <w:t xml:space="preserve">, </w:t>
            </w:r>
            <w:r>
              <w:rPr>
                <w:rFonts w:ascii="Times New Roman" w:hAnsi="Times New Roman"/>
                <w:b/>
              </w:rPr>
              <w:t xml:space="preserve">and </w:t>
            </w:r>
            <w:r w:rsidRPr="00183DDE">
              <w:rPr>
                <w:rFonts w:ascii="Times New Roman" w:hAnsi="Times New Roman"/>
              </w:rPr>
              <w:t xml:space="preserve">FS, </w:t>
            </w:r>
            <w:r w:rsidRPr="009D468B">
              <w:rPr>
                <w:rFonts w:ascii="Times New Roman" w:hAnsi="Times New Roman"/>
                <w:b/>
              </w:rPr>
              <w:t>and</w:t>
            </w:r>
            <w:r w:rsidRPr="00183DDE">
              <w:rPr>
                <w:rFonts w:ascii="Times New Roman" w:hAnsi="Times New Roman"/>
              </w:rPr>
              <w:t xml:space="preserve"> </w:t>
            </w:r>
            <w:proofErr w:type="spellStart"/>
            <w:r w:rsidRPr="00183DDE">
              <w:rPr>
                <w:rFonts w:ascii="Times New Roman" w:hAnsi="Times New Roman"/>
              </w:rPr>
              <w:t>Comm</w:t>
            </w:r>
            <w:proofErr w:type="spellEnd"/>
            <w:r w:rsidRPr="00183DDE">
              <w:rPr>
                <w:rFonts w:ascii="Times New Roman" w:hAnsi="Times New Roman"/>
              </w:rPr>
              <w:t>)</w:t>
            </w:r>
          </w:p>
          <w:p w:rsidR="00256448" w:rsidRPr="007672EF" w:rsidRDefault="00256448" w:rsidP="007672EF">
            <w:pPr>
              <w:pStyle w:val="ListParagraph"/>
              <w:numPr>
                <w:ilvl w:val="0"/>
                <w:numId w:val="11"/>
              </w:numPr>
              <w:rPr>
                <w:rFonts w:ascii="Times New Roman" w:hAnsi="Times New Roman"/>
              </w:rPr>
            </w:pPr>
            <w:r>
              <w:rPr>
                <w:rFonts w:ascii="Times New Roman" w:hAnsi="Times New Roman"/>
              </w:rPr>
              <w:t>Demonstrate providing services and care in a culturally and linguistically appropriate manner</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80350F">
            <w:pPr>
              <w:tabs>
                <w:tab w:val="left" w:pos="837"/>
              </w:tabs>
              <w:contextualSpacing/>
              <w:rPr>
                <w:rFonts w:ascii="Times New Roman" w:hAnsi="Times New Roman"/>
                <w:color w:val="0070C0"/>
              </w:rPr>
            </w:pPr>
            <w:r w:rsidRPr="00413369">
              <w:rPr>
                <w:rFonts w:ascii="Times New Roman" w:hAnsi="Times New Roman"/>
                <w:color w:val="0070C0"/>
              </w:rPr>
              <w:t>Assignment Title: Think Culture Health Training (“A Physician’s Practice Guide to Culturally Competent Care”) (CANVAS)* due to Dr. Withrow- not preceptor</w:t>
            </w:r>
          </w:p>
          <w:p w:rsidR="00256448" w:rsidRPr="00413369" w:rsidRDefault="00256448" w:rsidP="00AF6493">
            <w:pPr>
              <w:tabs>
                <w:tab w:val="left" w:pos="360"/>
                <w:tab w:val="left" w:pos="720"/>
                <w:tab w:val="left" w:pos="1080"/>
                <w:tab w:val="left" w:pos="1440"/>
                <w:tab w:val="left" w:pos="1800"/>
              </w:tabs>
              <w:rPr>
                <w:rFonts w:ascii="Times New Roman" w:hAnsi="Times New Roman"/>
                <w:color w:val="0070C0"/>
              </w:rPr>
            </w:pPr>
          </w:p>
        </w:tc>
      </w:tr>
      <w:tr w:rsidR="00256448" w:rsidRPr="00413369" w:rsidTr="00256448">
        <w:trPr>
          <w:cantSplit/>
        </w:trPr>
        <w:tc>
          <w:tcPr>
            <w:tcW w:w="5000" w:type="pct"/>
          </w:tcPr>
          <w:p w:rsidR="00256448" w:rsidRPr="00413369" w:rsidRDefault="00256448" w:rsidP="00C67CA7">
            <w:pPr>
              <w:contextualSpacing/>
              <w:rPr>
                <w:rFonts w:ascii="Times New Roman" w:hAnsi="Times New Roman"/>
              </w:rPr>
            </w:pPr>
            <w:r w:rsidRPr="00413369">
              <w:rPr>
                <w:rFonts w:ascii="Times New Roman" w:hAnsi="Times New Roman"/>
              </w:rPr>
              <w:t>(CRDN 2.12/ CRDN 2.13) Perform self-assessment and develop goals for self-improvement throughout the program. (CRDN 2.13) prepare a plan for professional development according to the Commission on Dietetic Registration guidelines.</w:t>
            </w:r>
          </w:p>
          <w:p w:rsidR="00256448" w:rsidRPr="00413369" w:rsidRDefault="00256448" w:rsidP="005876A3">
            <w:pPr>
              <w:numPr>
                <w:ilvl w:val="0"/>
                <w:numId w:val="10"/>
              </w:numPr>
              <w:tabs>
                <w:tab w:val="clear" w:pos="1080"/>
                <w:tab w:val="num" w:pos="720"/>
              </w:tabs>
              <w:ind w:left="1094" w:hanging="403"/>
              <w:contextualSpacing/>
              <w:rPr>
                <w:rFonts w:ascii="Times New Roman" w:hAnsi="Times New Roman"/>
              </w:rPr>
            </w:pPr>
            <w:r w:rsidRPr="00413369">
              <w:rPr>
                <w:rFonts w:ascii="Times New Roman" w:hAnsi="Times New Roman"/>
              </w:rPr>
              <w:t>Complete Steps One-Four for the Commission on Dietetic Registration’s Professional Development Portfolio Process.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413369">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Comm</w:t>
            </w:r>
            <w:proofErr w:type="spellEnd"/>
            <w:r w:rsidRPr="00413369">
              <w:rPr>
                <w:rFonts w:ascii="Times New Roman" w:hAnsi="Times New Roman"/>
              </w:rPr>
              <w:t>)</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C67CA7">
            <w:pPr>
              <w:contextualSpacing/>
              <w:rPr>
                <w:rFonts w:ascii="Times New Roman" w:hAnsi="Times New Roman"/>
                <w:color w:val="0070C0"/>
              </w:rPr>
            </w:pPr>
            <w:r w:rsidRPr="00413369">
              <w:rPr>
                <w:rFonts w:ascii="Times New Roman" w:hAnsi="Times New Roman"/>
                <w:color w:val="0070C0"/>
              </w:rPr>
              <w:lastRenderedPageBreak/>
              <w:t>Assignment Title: Self-assessment goals for the Dietetic Internship (CANVAS) * due to Dr. Withrow- not preceptor</w:t>
            </w:r>
          </w:p>
          <w:p w:rsidR="00256448" w:rsidRPr="00413369" w:rsidRDefault="00256448" w:rsidP="00C67CA7">
            <w:pPr>
              <w:contextualSpacing/>
              <w:rPr>
                <w:rFonts w:ascii="Times New Roman" w:hAnsi="Times New Roman"/>
                <w:color w:val="0070C0"/>
              </w:rPr>
            </w:pPr>
            <w:r w:rsidRPr="00413369">
              <w:rPr>
                <w:rFonts w:ascii="Times New Roman" w:hAnsi="Times New Roman"/>
                <w:color w:val="0070C0"/>
              </w:rPr>
              <w:t>Assignment Title: Professional Development Portfolio Project (CANVAS) * due to Dr. Withrow- not preceptor</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A1451F">
            <w:pPr>
              <w:rPr>
                <w:rFonts w:ascii="Times New Roman" w:hAnsi="Times New Roman"/>
                <w:b/>
              </w:rPr>
            </w:pPr>
            <w:r w:rsidRPr="00413369">
              <w:rPr>
                <w:rFonts w:ascii="Times New Roman" w:hAnsi="Times New Roman"/>
                <w:b/>
              </w:rPr>
              <w:t>Domain 3. Clinical and Customer Services: Development and delivery of information, products and series to individuals, groups and populations.</w:t>
            </w:r>
          </w:p>
          <w:p w:rsidR="00256448" w:rsidRPr="00413369" w:rsidRDefault="00256448" w:rsidP="00A1451F">
            <w:pPr>
              <w:tabs>
                <w:tab w:val="left" w:pos="360"/>
                <w:tab w:val="left" w:pos="720"/>
                <w:tab w:val="left" w:pos="1080"/>
                <w:tab w:val="left" w:pos="1440"/>
                <w:tab w:val="left" w:pos="1800"/>
              </w:tabs>
              <w:rPr>
                <w:rFonts w:ascii="Times New Roman" w:hAnsi="Times New Roman"/>
                <w:b/>
              </w:rPr>
            </w:pPr>
          </w:p>
          <w:p w:rsidR="00256448" w:rsidRPr="00413369" w:rsidRDefault="00256448" w:rsidP="00A1451F">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A1451F">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A1451F">
            <w:pPr>
              <w:tabs>
                <w:tab w:val="left" w:pos="360"/>
                <w:tab w:val="left" w:pos="720"/>
                <w:tab w:val="left" w:pos="1080"/>
                <w:tab w:val="left" w:pos="1440"/>
                <w:tab w:val="left" w:pos="1800"/>
              </w:tabs>
              <w:rPr>
                <w:rFonts w:ascii="Times New Roman" w:hAnsi="Times New Roman"/>
              </w:rPr>
            </w:pPr>
          </w:p>
        </w:tc>
      </w:tr>
      <w:tr w:rsidR="008664D4" w:rsidRPr="00413369" w:rsidTr="00256448">
        <w:trPr>
          <w:cantSplit/>
        </w:trPr>
        <w:tc>
          <w:tcPr>
            <w:tcW w:w="5000" w:type="pct"/>
          </w:tcPr>
          <w:p w:rsidR="008664D4" w:rsidRPr="00061F2F" w:rsidRDefault="008664D4" w:rsidP="008664D4">
            <w:pPr>
              <w:contextualSpacing/>
              <w:rPr>
                <w:rFonts w:ascii="Times New Roman" w:hAnsi="Times New Roman"/>
              </w:rPr>
            </w:pPr>
            <w:bookmarkStart w:id="0" w:name="_GoBack"/>
            <w:bookmarkEnd w:id="0"/>
            <w:r w:rsidRPr="00413369">
              <w:rPr>
                <w:rFonts w:ascii="Times New Roman" w:hAnsi="Times New Roman"/>
              </w:rPr>
              <w:t xml:space="preserve">(CRDN 3.3)   Demonstrate effective communications skills for clinical and customer services in a variety of formats and settings (using oral, print, visual, electronic and mass media </w:t>
            </w:r>
            <w:r w:rsidRPr="00061F2F">
              <w:rPr>
                <w:rFonts w:ascii="Times New Roman" w:hAnsi="Times New Roman"/>
              </w:rPr>
              <w:t>methods for maximizing client education, employee training and marketing).</w:t>
            </w:r>
          </w:p>
          <w:p w:rsidR="008664D4" w:rsidRPr="00061F2F" w:rsidRDefault="008664D4" w:rsidP="008664D4">
            <w:pPr>
              <w:pStyle w:val="Default"/>
              <w:numPr>
                <w:ilvl w:val="0"/>
                <w:numId w:val="13"/>
              </w:numPr>
              <w:ind w:left="1094" w:hanging="403"/>
              <w:contextualSpacing/>
              <w:rPr>
                <w:rFonts w:ascii="Times New Roman" w:hAnsi="Times New Roman" w:cs="Times New Roman"/>
                <w:color w:val="auto"/>
                <w:sz w:val="20"/>
                <w:szCs w:val="20"/>
              </w:rPr>
            </w:pPr>
            <w:r w:rsidRPr="00061F2F">
              <w:rPr>
                <w:rFonts w:ascii="Times New Roman" w:hAnsi="Times New Roman" w:cs="Times New Roman"/>
                <w:color w:val="auto"/>
                <w:sz w:val="20"/>
                <w:szCs w:val="20"/>
              </w:rPr>
              <w:t>Plan, coordinate and participate in a cafeteria / dining</w:t>
            </w:r>
            <w:r>
              <w:rPr>
                <w:rFonts w:ascii="Times New Roman" w:hAnsi="Times New Roman" w:cs="Times New Roman"/>
                <w:color w:val="auto"/>
                <w:sz w:val="20"/>
                <w:szCs w:val="20"/>
              </w:rPr>
              <w:t xml:space="preserve"> room promotional activity. </w:t>
            </w:r>
          </w:p>
          <w:p w:rsidR="008664D4" w:rsidRPr="00413369" w:rsidRDefault="008664D4" w:rsidP="003752D0">
            <w:pPr>
              <w:tabs>
                <w:tab w:val="left" w:pos="0"/>
              </w:tabs>
              <w:contextualSpacing/>
              <w:rPr>
                <w:rFonts w:ascii="Times New Roman" w:hAnsi="Times New Roman"/>
              </w:rPr>
            </w:pPr>
          </w:p>
        </w:tc>
      </w:tr>
      <w:tr w:rsidR="008664D4" w:rsidRPr="00413369" w:rsidTr="00B67023">
        <w:trPr>
          <w:cantSplit/>
        </w:trPr>
        <w:tc>
          <w:tcPr>
            <w:tcW w:w="5000" w:type="pct"/>
          </w:tcPr>
          <w:p w:rsidR="008664D4" w:rsidRPr="00413369" w:rsidRDefault="008664D4" w:rsidP="00B67023">
            <w:pPr>
              <w:contextualSpacing/>
              <w:rPr>
                <w:rFonts w:ascii="Times New Roman" w:hAnsi="Times New Roman"/>
                <w:color w:val="0070C0"/>
              </w:rPr>
            </w:pPr>
            <w:r w:rsidRPr="00413369">
              <w:rPr>
                <w:rFonts w:ascii="Times New Roman" w:hAnsi="Times New Roman"/>
                <w:color w:val="0070C0"/>
              </w:rPr>
              <w:t>Assignment Title: Nutrition Article for the Public (CANVAS)</w:t>
            </w:r>
          </w:p>
          <w:p w:rsidR="008664D4" w:rsidRPr="00413369" w:rsidRDefault="008664D4" w:rsidP="00B67023">
            <w:pPr>
              <w:contextualSpacing/>
              <w:rPr>
                <w:rFonts w:ascii="Times New Roman" w:hAnsi="Times New Roman"/>
              </w:rPr>
            </w:pPr>
            <w:r w:rsidRPr="00413369">
              <w:rPr>
                <w:rFonts w:ascii="Times New Roman" w:hAnsi="Times New Roman"/>
                <w:color w:val="0070C0"/>
              </w:rPr>
              <w:t>Assignment Title: Cafeteria/Dining Room Promotional Activity (CANVAS)</w:t>
            </w:r>
          </w:p>
          <w:p w:rsidR="008664D4" w:rsidRPr="00413369" w:rsidRDefault="008664D4" w:rsidP="00B67023">
            <w:pPr>
              <w:contextualSpacing/>
              <w:rPr>
                <w:rFonts w:ascii="Times New Roman" w:hAnsi="Times New Roman"/>
              </w:rPr>
            </w:pPr>
          </w:p>
        </w:tc>
      </w:tr>
      <w:tr w:rsidR="00256448" w:rsidRPr="00413369" w:rsidTr="00256448">
        <w:trPr>
          <w:cantSplit/>
        </w:trPr>
        <w:tc>
          <w:tcPr>
            <w:tcW w:w="5000" w:type="pct"/>
          </w:tcPr>
          <w:p w:rsidR="00256448" w:rsidRPr="00413369" w:rsidRDefault="00256448" w:rsidP="003752D0">
            <w:pPr>
              <w:tabs>
                <w:tab w:val="left" w:pos="0"/>
              </w:tabs>
              <w:contextualSpacing/>
              <w:rPr>
                <w:rFonts w:ascii="Times New Roman" w:hAnsi="Times New Roman"/>
              </w:rPr>
            </w:pPr>
            <w:r w:rsidRPr="00413369">
              <w:rPr>
                <w:rFonts w:ascii="Times New Roman" w:hAnsi="Times New Roman"/>
              </w:rPr>
              <w:t>(CRDN 3.4/CRDN  3.5/ CRDN 3.6)   CRDN 3.4 Design, implement and evaluate presentations to a target audience. / CRDN 3.5 Develop nutrition education materials that are culturally and age appropriate and designed for the literacy level of the audience/ CRDN 3.6 Use effective education and counseling skills to facilitate behavior change (considering life experiences, cultural diversity and educational background of the target audience).</w:t>
            </w:r>
          </w:p>
          <w:p w:rsidR="00256448" w:rsidRPr="00413369" w:rsidRDefault="00256448" w:rsidP="003752D0">
            <w:pPr>
              <w:pStyle w:val="Default"/>
              <w:numPr>
                <w:ilvl w:val="0"/>
                <w:numId w:val="13"/>
              </w:numPr>
              <w:ind w:left="1094" w:hanging="403"/>
              <w:contextualSpacing/>
              <w:rPr>
                <w:rFonts w:ascii="Times New Roman" w:hAnsi="Times New Roman" w:cs="Times New Roman"/>
                <w:sz w:val="20"/>
                <w:szCs w:val="20"/>
              </w:rPr>
            </w:pPr>
            <w:r w:rsidRPr="00413369">
              <w:rPr>
                <w:rFonts w:ascii="Times New Roman" w:hAnsi="Times New Roman" w:cs="Times New Roman"/>
                <w:sz w:val="20"/>
                <w:szCs w:val="20"/>
              </w:rPr>
              <w:t>Create appropriate education materials, conduct and evaluate an in-service training for employees. Use the SMOG or similar readability formula effectively for developing written materials for patient, client and general populations. (</w:t>
            </w:r>
            <w:proofErr w:type="spellStart"/>
            <w:r w:rsidRPr="00413369">
              <w:rPr>
                <w:rFonts w:ascii="Times New Roman" w:hAnsi="Times New Roman" w:cs="Times New Roman"/>
                <w:sz w:val="20"/>
                <w:szCs w:val="20"/>
              </w:rPr>
              <w:t>Clin</w:t>
            </w:r>
            <w:proofErr w:type="spellEnd"/>
            <w:r w:rsidRPr="00413369">
              <w:rPr>
                <w:rFonts w:ascii="Times New Roman" w:hAnsi="Times New Roman" w:cs="Times New Roman"/>
                <w:sz w:val="20"/>
                <w:szCs w:val="20"/>
              </w:rPr>
              <w:t xml:space="preserve">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FS </w:t>
            </w:r>
            <w:r w:rsidRPr="00413369">
              <w:rPr>
                <w:rFonts w:ascii="Times New Roman" w:hAnsi="Times New Roman" w:cs="Times New Roman"/>
                <w:b/>
                <w:sz w:val="20"/>
                <w:szCs w:val="20"/>
              </w:rPr>
              <w:t>or</w:t>
            </w:r>
            <w:r w:rsidRPr="00413369">
              <w:rPr>
                <w:rFonts w:ascii="Times New Roman" w:hAnsi="Times New Roman" w:cs="Times New Roman"/>
                <w:sz w:val="20"/>
                <w:szCs w:val="20"/>
              </w:rPr>
              <w:t xml:space="preserve"> </w:t>
            </w:r>
            <w:proofErr w:type="spellStart"/>
            <w:r w:rsidRPr="00413369">
              <w:rPr>
                <w:rFonts w:ascii="Times New Roman" w:hAnsi="Times New Roman" w:cs="Times New Roman"/>
                <w:sz w:val="20"/>
                <w:szCs w:val="20"/>
              </w:rPr>
              <w:t>Comm</w:t>
            </w:r>
            <w:proofErr w:type="spellEnd"/>
            <w:r w:rsidRPr="00413369">
              <w:rPr>
                <w:rFonts w:ascii="Times New Roman" w:hAnsi="Times New Roman" w:cs="Times New Roman"/>
                <w:sz w:val="20"/>
                <w:szCs w:val="20"/>
              </w:rPr>
              <w:t>).</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1F6A44">
            <w:pPr>
              <w:contextualSpacing/>
              <w:rPr>
                <w:rFonts w:ascii="Times New Roman" w:hAnsi="Times New Roman"/>
              </w:rPr>
            </w:pPr>
            <w:r w:rsidRPr="00413369">
              <w:rPr>
                <w:rFonts w:ascii="Times New Roman" w:hAnsi="Times New Roman"/>
              </w:rPr>
              <w:t>(CRDN 3.</w:t>
            </w:r>
            <w:r>
              <w:rPr>
                <w:rFonts w:ascii="Times New Roman" w:hAnsi="Times New Roman"/>
              </w:rPr>
              <w:t>9</w:t>
            </w:r>
            <w:r w:rsidRPr="00413369">
              <w:rPr>
                <w:rFonts w:ascii="Times New Roman" w:hAnsi="Times New Roman"/>
              </w:rPr>
              <w:t xml:space="preserve">)  </w:t>
            </w:r>
            <w:r>
              <w:rPr>
                <w:rFonts w:ascii="Times New Roman" w:hAnsi="Times New Roman"/>
              </w:rPr>
              <w:t>Coordinate procurement, production, distribution and service of goods and services, demonstrating and promoting responsible use of resources.</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Observe the flow of foods through the procurement, preparation, distribution, service and dispos</w:t>
            </w:r>
            <w:r>
              <w:rPr>
                <w:rFonts w:ascii="Times New Roman" w:hAnsi="Times New Roman"/>
              </w:rPr>
              <w:t xml:space="preserve">al systems of the facility. </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Review department policies and procedures with respect to food procurement, production</w:t>
            </w:r>
            <w:r>
              <w:rPr>
                <w:rFonts w:ascii="Times New Roman" w:hAnsi="Times New Roman"/>
              </w:rPr>
              <w:t xml:space="preserve">, distribution and service. </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Participate in and evaluate the distrib</w:t>
            </w:r>
            <w:r>
              <w:rPr>
                <w:rFonts w:ascii="Times New Roman" w:hAnsi="Times New Roman"/>
              </w:rPr>
              <w:t xml:space="preserve">ution and service of meals. </w:t>
            </w:r>
          </w:p>
          <w:p w:rsidR="00256448" w:rsidRPr="00E862DB" w:rsidRDefault="00256448" w:rsidP="00E862DB">
            <w:pPr>
              <w:numPr>
                <w:ilvl w:val="0"/>
                <w:numId w:val="16"/>
              </w:numPr>
              <w:ind w:left="1094" w:hanging="403"/>
              <w:contextualSpacing/>
              <w:rPr>
                <w:rFonts w:ascii="Times New Roman" w:hAnsi="Times New Roman"/>
              </w:rPr>
            </w:pPr>
            <w:r w:rsidRPr="00E862DB">
              <w:rPr>
                <w:rFonts w:ascii="Times New Roman" w:hAnsi="Times New Roman"/>
              </w:rPr>
              <w:t>Conduct a food invent</w:t>
            </w:r>
            <w:r>
              <w:rPr>
                <w:rFonts w:ascii="Times New Roman" w:hAnsi="Times New Roman"/>
              </w:rPr>
              <w:t xml:space="preserve">ory and place a food order. </w:t>
            </w:r>
          </w:p>
          <w:p w:rsidR="00256448" w:rsidRPr="00E862DB" w:rsidRDefault="00256448" w:rsidP="00E862DB">
            <w:pPr>
              <w:pStyle w:val="Default"/>
              <w:numPr>
                <w:ilvl w:val="0"/>
                <w:numId w:val="16"/>
              </w:numPr>
              <w:ind w:left="1094" w:hanging="403"/>
              <w:contextualSpacing/>
              <w:rPr>
                <w:rFonts w:ascii="Times New Roman" w:hAnsi="Times New Roman" w:cs="Times New Roman"/>
                <w:sz w:val="20"/>
                <w:szCs w:val="20"/>
              </w:rPr>
            </w:pPr>
            <w:r w:rsidRPr="00E862DB">
              <w:rPr>
                <w:rFonts w:ascii="Times New Roman" w:hAnsi="Times New Roman" w:cs="Times New Roman"/>
                <w:iCs/>
                <w:color w:val="auto"/>
                <w:sz w:val="20"/>
                <w:szCs w:val="20"/>
              </w:rPr>
              <w:t xml:space="preserve">Participate in as many of the following </w:t>
            </w:r>
            <w:r w:rsidRPr="00E862DB">
              <w:rPr>
                <w:rFonts w:ascii="Times New Roman" w:hAnsi="Times New Roman" w:cs="Times New Roman"/>
                <w:b/>
                <w:iCs/>
                <w:color w:val="auto"/>
                <w:sz w:val="20"/>
                <w:szCs w:val="20"/>
              </w:rPr>
              <w:t>community</w:t>
            </w:r>
            <w:r w:rsidRPr="00E862DB">
              <w:rPr>
                <w:rFonts w:ascii="Times New Roman" w:hAnsi="Times New Roman" w:cs="Times New Roman"/>
                <w:iCs/>
                <w:color w:val="auto"/>
                <w:sz w:val="20"/>
                <w:szCs w:val="20"/>
              </w:rPr>
              <w:t xml:space="preserve"> programs as is feasible, identifying program mission and objectives: </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sidRPr="00E862DB">
              <w:rPr>
                <w:rFonts w:ascii="Times New Roman" w:hAnsi="Times New Roman" w:cs="Times New Roman"/>
                <w:sz w:val="20"/>
                <w:szCs w:val="20"/>
              </w:rPr>
              <w:t>Food Stamp Program</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Summer Foodservice Program for Children</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Child and Adult Care Food Program</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Food Distribution Program (Food Bank)</w:t>
            </w:r>
          </w:p>
          <w:p w:rsidR="00256448"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Commodity Supplemental Food Program</w:t>
            </w:r>
          </w:p>
          <w:p w:rsidR="00256448" w:rsidRPr="00E862DB" w:rsidRDefault="00256448" w:rsidP="00E862DB">
            <w:pPr>
              <w:pStyle w:val="Default"/>
              <w:numPr>
                <w:ilvl w:val="0"/>
                <w:numId w:val="16"/>
              </w:numPr>
              <w:ind w:left="2203" w:hanging="403"/>
              <w:contextualSpacing/>
              <w:rPr>
                <w:rFonts w:ascii="Times New Roman" w:hAnsi="Times New Roman" w:cs="Times New Roman"/>
                <w:sz w:val="20"/>
                <w:szCs w:val="20"/>
              </w:rPr>
            </w:pPr>
            <w:r>
              <w:rPr>
                <w:rFonts w:ascii="Times New Roman" w:hAnsi="Times New Roman" w:cs="Times New Roman"/>
                <w:sz w:val="20"/>
                <w:szCs w:val="20"/>
              </w:rPr>
              <w:t>Congregate and Home-Delivered Meal Programs</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522D67">
            <w:pPr>
              <w:contextualSpacing/>
              <w:rPr>
                <w:rFonts w:ascii="Times New Roman" w:hAnsi="Times New Roman"/>
              </w:rPr>
            </w:pPr>
            <w:r w:rsidRPr="00413369">
              <w:rPr>
                <w:rFonts w:ascii="Times New Roman" w:hAnsi="Times New Roman"/>
              </w:rPr>
              <w:t>(CRDN 3.10)   Develop and evaluate recipes, formulas and menus for acceptability and affordability that accommodate the cultural diversity and health needs of various populations, groups and individuals.</w:t>
            </w:r>
          </w:p>
          <w:p w:rsidR="00256448" w:rsidRPr="00413369" w:rsidRDefault="00256448" w:rsidP="00120F6A">
            <w:pPr>
              <w:contextualSpacing/>
              <w:rPr>
                <w:rFonts w:ascii="Times New Roman" w:hAnsi="Times New Roman"/>
              </w:rPr>
            </w:pPr>
            <w:r w:rsidRPr="00413369">
              <w:rPr>
                <w:rFonts w:ascii="Times New Roman" w:hAnsi="Times New Roman"/>
              </w:rPr>
              <w:t xml:space="preserve">  Has the intern: </w:t>
            </w:r>
          </w:p>
          <w:p w:rsidR="00256448" w:rsidRPr="000510C6" w:rsidRDefault="00256448" w:rsidP="000510C6">
            <w:pPr>
              <w:numPr>
                <w:ilvl w:val="0"/>
                <w:numId w:val="16"/>
              </w:numPr>
              <w:ind w:left="1094" w:hanging="403"/>
              <w:contextualSpacing/>
              <w:rPr>
                <w:rFonts w:ascii="Times New Roman" w:hAnsi="Times New Roman"/>
                <w:color w:val="000000"/>
              </w:rPr>
            </w:pPr>
            <w:r w:rsidRPr="000510C6">
              <w:rPr>
                <w:rFonts w:ascii="Times New Roman" w:hAnsi="Times New Roman"/>
                <w:color w:val="000000"/>
              </w:rPr>
              <w:t>Demonstrate competency in this area by revising individual patient menus. (</w:t>
            </w:r>
            <w:proofErr w:type="spellStart"/>
            <w:r w:rsidRPr="000510C6">
              <w:rPr>
                <w:rFonts w:ascii="Times New Roman" w:hAnsi="Times New Roman"/>
                <w:color w:val="000000"/>
              </w:rPr>
              <w:t>Clin</w:t>
            </w:r>
            <w:proofErr w:type="spellEnd"/>
            <w:r w:rsidRPr="000510C6">
              <w:rPr>
                <w:rFonts w:ascii="Times New Roman" w:hAnsi="Times New Roman"/>
                <w:color w:val="000000"/>
              </w:rPr>
              <w:t xml:space="preserve"> </w:t>
            </w:r>
            <w:r w:rsidRPr="000510C6">
              <w:rPr>
                <w:rFonts w:ascii="Times New Roman" w:hAnsi="Times New Roman"/>
                <w:b/>
                <w:color w:val="000000"/>
              </w:rPr>
              <w:t>or</w:t>
            </w:r>
            <w:r w:rsidRPr="000510C6">
              <w:rPr>
                <w:rFonts w:ascii="Times New Roman" w:hAnsi="Times New Roman"/>
                <w:color w:val="000000"/>
              </w:rPr>
              <w:t xml:space="preserve"> FS)</w:t>
            </w:r>
          </w:p>
          <w:p w:rsidR="00256448" w:rsidRPr="000510C6" w:rsidRDefault="00256448" w:rsidP="000510C6">
            <w:pPr>
              <w:numPr>
                <w:ilvl w:val="0"/>
                <w:numId w:val="16"/>
              </w:numPr>
              <w:ind w:left="1094" w:hanging="403"/>
              <w:contextualSpacing/>
              <w:rPr>
                <w:rFonts w:ascii="Times New Roman" w:hAnsi="Times New Roman"/>
                <w:color w:val="000000"/>
              </w:rPr>
            </w:pPr>
            <w:r w:rsidRPr="000510C6">
              <w:rPr>
                <w:rFonts w:ascii="Times New Roman" w:hAnsi="Times New Roman"/>
                <w:color w:val="000000"/>
              </w:rPr>
              <w:t>Write a cycle menu for a target population. (</w:t>
            </w:r>
            <w:proofErr w:type="spellStart"/>
            <w:r w:rsidRPr="000510C6">
              <w:rPr>
                <w:rFonts w:ascii="Times New Roman" w:hAnsi="Times New Roman"/>
                <w:color w:val="000000"/>
              </w:rPr>
              <w:t>Clin</w:t>
            </w:r>
            <w:proofErr w:type="spellEnd"/>
            <w:r w:rsidRPr="000510C6">
              <w:rPr>
                <w:rFonts w:ascii="Times New Roman" w:hAnsi="Times New Roman"/>
                <w:color w:val="000000"/>
              </w:rPr>
              <w:t xml:space="preserve"> </w:t>
            </w:r>
            <w:r w:rsidRPr="000510C6">
              <w:rPr>
                <w:rFonts w:ascii="Times New Roman" w:hAnsi="Times New Roman"/>
                <w:b/>
                <w:color w:val="000000"/>
              </w:rPr>
              <w:t>or</w:t>
            </w:r>
            <w:r w:rsidRPr="000510C6">
              <w:rPr>
                <w:rFonts w:ascii="Times New Roman" w:hAnsi="Times New Roman"/>
                <w:color w:val="000000"/>
              </w:rPr>
              <w:t xml:space="preserve"> FS </w:t>
            </w:r>
            <w:r w:rsidRPr="000510C6">
              <w:rPr>
                <w:rFonts w:ascii="Times New Roman" w:hAnsi="Times New Roman"/>
                <w:b/>
                <w:color w:val="000000"/>
              </w:rPr>
              <w:t>or</w:t>
            </w:r>
            <w:r w:rsidRPr="000510C6">
              <w:rPr>
                <w:rFonts w:ascii="Times New Roman" w:hAnsi="Times New Roman"/>
                <w:color w:val="000000"/>
              </w:rPr>
              <w:t xml:space="preserve"> </w:t>
            </w:r>
            <w:proofErr w:type="spellStart"/>
            <w:r w:rsidRPr="000510C6">
              <w:rPr>
                <w:rFonts w:ascii="Times New Roman" w:hAnsi="Times New Roman"/>
                <w:color w:val="000000"/>
              </w:rPr>
              <w:t>Comm</w:t>
            </w:r>
            <w:proofErr w:type="spellEnd"/>
            <w:r w:rsidRPr="000510C6">
              <w:rPr>
                <w:rFonts w:ascii="Times New Roman" w:hAnsi="Times New Roman"/>
                <w:color w:val="000000"/>
              </w:rPr>
              <w:t>)</w:t>
            </w:r>
          </w:p>
          <w:p w:rsidR="00256448" w:rsidRPr="000510C6" w:rsidRDefault="00256448" w:rsidP="000510C6">
            <w:pPr>
              <w:pStyle w:val="Default"/>
              <w:numPr>
                <w:ilvl w:val="0"/>
                <w:numId w:val="16"/>
              </w:numPr>
              <w:ind w:left="1094" w:hanging="403"/>
              <w:contextualSpacing/>
              <w:rPr>
                <w:rFonts w:ascii="Times New Roman" w:hAnsi="Times New Roman" w:cs="Times New Roman"/>
                <w:sz w:val="20"/>
                <w:szCs w:val="20"/>
              </w:rPr>
            </w:pPr>
            <w:r w:rsidRPr="000510C6">
              <w:rPr>
                <w:rFonts w:ascii="Times New Roman" w:hAnsi="Times New Roman" w:cs="Times New Roman"/>
                <w:sz w:val="20"/>
                <w:szCs w:val="20"/>
              </w:rPr>
              <w:t xml:space="preserve">Develop and implement a standardized recipe for a regular or modified </w:t>
            </w:r>
            <w:r>
              <w:rPr>
                <w:rFonts w:ascii="Times New Roman" w:hAnsi="Times New Roman" w:cs="Times New Roman"/>
                <w:sz w:val="20"/>
                <w:szCs w:val="20"/>
              </w:rPr>
              <w:t>food item.</w:t>
            </w:r>
          </w:p>
          <w:p w:rsidR="00256448" w:rsidRPr="000510C6" w:rsidRDefault="00256448" w:rsidP="000510C6">
            <w:pPr>
              <w:pStyle w:val="Default"/>
              <w:numPr>
                <w:ilvl w:val="0"/>
                <w:numId w:val="16"/>
              </w:numPr>
              <w:ind w:left="1094" w:hanging="403"/>
              <w:contextualSpacing/>
              <w:rPr>
                <w:rFonts w:ascii="Times New Roman" w:hAnsi="Times New Roman" w:cs="Times New Roman"/>
                <w:sz w:val="20"/>
                <w:szCs w:val="20"/>
              </w:rPr>
            </w:pPr>
            <w:r w:rsidRPr="000510C6">
              <w:rPr>
                <w:rFonts w:ascii="Times New Roman" w:hAnsi="Times New Roman" w:cs="Times New Roman"/>
                <w:sz w:val="20"/>
                <w:szCs w:val="20"/>
              </w:rPr>
              <w:t xml:space="preserve">Conduct a sensory evaluation of a new commercially prepared </w:t>
            </w:r>
            <w:r>
              <w:rPr>
                <w:rFonts w:ascii="Times New Roman" w:hAnsi="Times New Roman" w:cs="Times New Roman"/>
                <w:sz w:val="20"/>
                <w:szCs w:val="20"/>
              </w:rPr>
              <w:t>food product or new recipe.</w:t>
            </w:r>
          </w:p>
          <w:p w:rsidR="00256448" w:rsidRPr="00413369" w:rsidRDefault="00256448" w:rsidP="00E862DB">
            <w:pPr>
              <w:pStyle w:val="Default"/>
              <w:ind w:left="1094"/>
              <w:contextualSpacing/>
              <w:rPr>
                <w:rFonts w:ascii="Times New Roman" w:hAnsi="Times New Roman" w:cs="Times New Roman"/>
                <w:sz w:val="20"/>
                <w:szCs w:val="20"/>
              </w:rPr>
            </w:pPr>
          </w:p>
        </w:tc>
      </w:tr>
      <w:tr w:rsidR="00256448" w:rsidRPr="00413369" w:rsidTr="00256448">
        <w:trPr>
          <w:cantSplit/>
        </w:trPr>
        <w:tc>
          <w:tcPr>
            <w:tcW w:w="5000" w:type="pct"/>
          </w:tcPr>
          <w:p w:rsidR="00256448" w:rsidRPr="00413369" w:rsidRDefault="00256448" w:rsidP="005C1898">
            <w:pPr>
              <w:rPr>
                <w:rFonts w:ascii="Times New Roman" w:hAnsi="Times New Roman"/>
                <w:b/>
              </w:rPr>
            </w:pPr>
            <w:r w:rsidRPr="00413369">
              <w:rPr>
                <w:rFonts w:ascii="Times New Roman" w:hAnsi="Times New Roman"/>
                <w:b/>
              </w:rPr>
              <w:t>Domain 4. Practice Management and Use of Resources: strategic application of principles of management and systems in the provision of services to individuals and organizations.</w:t>
            </w:r>
          </w:p>
          <w:p w:rsidR="00256448" w:rsidRPr="00413369" w:rsidRDefault="00256448" w:rsidP="005C1898">
            <w:pPr>
              <w:tabs>
                <w:tab w:val="left" w:pos="360"/>
                <w:tab w:val="left" w:pos="720"/>
                <w:tab w:val="left" w:pos="1080"/>
                <w:tab w:val="left" w:pos="1440"/>
                <w:tab w:val="left" w:pos="1800"/>
              </w:tabs>
              <w:rPr>
                <w:rFonts w:ascii="Times New Roman" w:hAnsi="Times New Roman"/>
                <w:b/>
              </w:rPr>
            </w:pPr>
          </w:p>
          <w:p w:rsidR="00256448" w:rsidRPr="00413369" w:rsidRDefault="00256448" w:rsidP="005C1898">
            <w:pPr>
              <w:tabs>
                <w:tab w:val="left" w:pos="360"/>
                <w:tab w:val="left" w:pos="720"/>
                <w:tab w:val="left" w:pos="1080"/>
                <w:tab w:val="left" w:pos="1440"/>
                <w:tab w:val="left" w:pos="1800"/>
              </w:tabs>
              <w:rPr>
                <w:rFonts w:ascii="Times New Roman" w:hAnsi="Times New Roman"/>
                <w:b/>
                <w:u w:val="single"/>
              </w:rPr>
            </w:pPr>
            <w:r w:rsidRPr="00413369">
              <w:rPr>
                <w:rFonts w:ascii="Times New Roman" w:hAnsi="Times New Roman"/>
                <w:b/>
                <w:u w:val="single"/>
              </w:rPr>
              <w:t>Competencies</w:t>
            </w:r>
          </w:p>
          <w:p w:rsidR="00256448" w:rsidRPr="00413369" w:rsidRDefault="00256448" w:rsidP="005C1898">
            <w:pPr>
              <w:contextualSpacing/>
              <w:rPr>
                <w:rFonts w:ascii="Times New Roman" w:hAnsi="Times New Roman"/>
              </w:rPr>
            </w:pPr>
            <w:r w:rsidRPr="00413369">
              <w:rPr>
                <w:rFonts w:ascii="Times New Roman" w:hAnsi="Times New Roman"/>
              </w:rPr>
              <w:t>Upon completion of the program, graduates are able to:</w:t>
            </w:r>
          </w:p>
          <w:p w:rsidR="00256448" w:rsidRPr="00413369" w:rsidRDefault="00256448" w:rsidP="005C1898">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C5477F">
            <w:pPr>
              <w:tabs>
                <w:tab w:val="left" w:pos="360"/>
                <w:tab w:val="left" w:pos="720"/>
                <w:tab w:val="left" w:pos="1080"/>
                <w:tab w:val="left" w:pos="1440"/>
                <w:tab w:val="left" w:pos="1800"/>
              </w:tabs>
              <w:rPr>
                <w:rFonts w:ascii="Times New Roman" w:hAnsi="Times New Roman"/>
              </w:rPr>
            </w:pPr>
            <w:r w:rsidRPr="00413369">
              <w:rPr>
                <w:rFonts w:ascii="Times New Roman" w:hAnsi="Times New Roman"/>
              </w:rPr>
              <w:lastRenderedPageBreak/>
              <w:t>(CRDN 4.1)   Participate in management of human resources.</w:t>
            </w:r>
          </w:p>
          <w:p w:rsidR="00256448" w:rsidRPr="00413369" w:rsidRDefault="00256448" w:rsidP="00D917B1">
            <w:pPr>
              <w:pStyle w:val="ListParagraph"/>
              <w:numPr>
                <w:ilvl w:val="0"/>
                <w:numId w:val="34"/>
              </w:numPr>
              <w:ind w:left="1094" w:hanging="403"/>
              <w:rPr>
                <w:rFonts w:ascii="Times New Roman" w:hAnsi="Times New Roman"/>
              </w:rPr>
            </w:pPr>
            <w:r w:rsidRPr="00413369">
              <w:rPr>
                <w:rFonts w:ascii="Times New Roman" w:hAnsi="Times New Roman"/>
              </w:rPr>
              <w:t>Review departmental policy / procedure manual, employee manual, job description and personnel policies regarding recruiting, interviewing, hiring, orienting, training, appraising and terminating employees.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Participate in human resources activities, as the experience becomes available. (</w:t>
            </w:r>
            <w:proofErr w:type="spellStart"/>
            <w:r w:rsidRPr="00D917B1">
              <w:rPr>
                <w:rFonts w:ascii="Times New Roman" w:hAnsi="Times New Roman"/>
              </w:rPr>
              <w:t>Clin</w:t>
            </w:r>
            <w:proofErr w:type="spellEnd"/>
            <w:r w:rsidRPr="00D917B1">
              <w:rPr>
                <w:rFonts w:ascii="Times New Roman" w:hAnsi="Times New Roman"/>
              </w:rPr>
              <w:t xml:space="preserve">, </w:t>
            </w:r>
            <w:r>
              <w:rPr>
                <w:rFonts w:ascii="Times New Roman" w:hAnsi="Times New Roman"/>
                <w:b/>
              </w:rPr>
              <w:t xml:space="preserve">and </w:t>
            </w:r>
            <w:r w:rsidRPr="00D917B1">
              <w:rPr>
                <w:rFonts w:ascii="Times New Roman" w:hAnsi="Times New Roman"/>
              </w:rPr>
              <w:t xml:space="preserve">FS, </w:t>
            </w:r>
            <w:r w:rsidRPr="00D917B1">
              <w:rPr>
                <w:rFonts w:ascii="Times New Roman" w:hAnsi="Times New Roman"/>
                <w:b/>
              </w:rPr>
              <w:t>and</w:t>
            </w:r>
            <w:r w:rsidRPr="00D917B1">
              <w:rPr>
                <w:rFonts w:ascii="Times New Roman" w:hAnsi="Times New Roman"/>
              </w:rPr>
              <w:t xml:space="preserve"> </w:t>
            </w:r>
            <w:proofErr w:type="spellStart"/>
            <w:r w:rsidRPr="00D917B1">
              <w:rPr>
                <w:rFonts w:ascii="Times New Roman" w:hAnsi="Times New Roman"/>
              </w:rPr>
              <w:t>Comm</w:t>
            </w:r>
            <w:proofErr w:type="spellEnd"/>
            <w:r w:rsidRPr="00D917B1">
              <w:rPr>
                <w:rFonts w:ascii="Times New Roman" w:hAnsi="Times New Roman"/>
              </w:rPr>
              <w:t>)</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Review the organizational chart of facility to see how foodservice r</w:t>
            </w:r>
            <w:r>
              <w:rPr>
                <w:rFonts w:ascii="Times New Roman" w:hAnsi="Times New Roman"/>
              </w:rPr>
              <w:t>elates to other departments.</w:t>
            </w:r>
          </w:p>
          <w:p w:rsidR="00256448" w:rsidRPr="00D917B1"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Discuss employee turnover, employee productivity and job satisfaction in the </w:t>
            </w:r>
            <w:r w:rsidRPr="00D917B1">
              <w:rPr>
                <w:rFonts w:ascii="Times New Roman" w:hAnsi="Times New Roman"/>
                <w:b/>
              </w:rPr>
              <w:t>foodservice</w:t>
            </w:r>
            <w:r w:rsidRPr="00D917B1">
              <w:rPr>
                <w:rFonts w:ascii="Times New Roman" w:hAnsi="Times New Roman"/>
              </w:rPr>
              <w:t xml:space="preserve"> with a preceptor.</w:t>
            </w:r>
          </w:p>
          <w:p w:rsidR="00256448" w:rsidRPr="00413369" w:rsidRDefault="00256448" w:rsidP="00AF6493">
            <w:pPr>
              <w:contextualSpacing/>
              <w:rPr>
                <w:rFonts w:ascii="Times New Roman" w:hAnsi="Times New Roman"/>
              </w:rPr>
            </w:pPr>
          </w:p>
        </w:tc>
      </w:tr>
      <w:tr w:rsidR="00256448" w:rsidRPr="00413369" w:rsidTr="00256448">
        <w:trPr>
          <w:cantSplit/>
        </w:trPr>
        <w:tc>
          <w:tcPr>
            <w:tcW w:w="5000" w:type="pct"/>
          </w:tcPr>
          <w:p w:rsidR="00256448" w:rsidRDefault="00256448" w:rsidP="00D917B1">
            <w:pPr>
              <w:contextualSpacing/>
              <w:rPr>
                <w:rFonts w:ascii="Times New Roman" w:hAnsi="Times New Roman"/>
              </w:rPr>
            </w:pPr>
            <w:r w:rsidRPr="00413369">
              <w:rPr>
                <w:rFonts w:ascii="Times New Roman" w:hAnsi="Times New Roman"/>
              </w:rPr>
              <w:t>(CRDN 4.</w:t>
            </w:r>
            <w:r>
              <w:rPr>
                <w:rFonts w:ascii="Times New Roman" w:hAnsi="Times New Roman"/>
              </w:rPr>
              <w:t>2</w:t>
            </w:r>
            <w:r w:rsidRPr="00413369">
              <w:rPr>
                <w:rFonts w:ascii="Times New Roman" w:hAnsi="Times New Roman"/>
              </w:rPr>
              <w:t xml:space="preserve">) </w:t>
            </w:r>
            <w:r w:rsidRPr="00974B77">
              <w:rPr>
                <w:rFonts w:ascii="Times New Roman" w:hAnsi="Times New Roman"/>
              </w:rPr>
              <w:t>Perform management functions related to safety, security and sanitation that affect employees, customers, patients, facilities and food.</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Complete a sanitation / safety check of the </w:t>
            </w:r>
            <w:r w:rsidRPr="00D917B1">
              <w:rPr>
                <w:rFonts w:ascii="Times New Roman" w:hAnsi="Times New Roman"/>
                <w:b/>
              </w:rPr>
              <w:t>foodservice</w:t>
            </w:r>
            <w:r w:rsidRPr="00D917B1">
              <w:rPr>
                <w:rFonts w:ascii="Times New Roman" w:hAnsi="Times New Roman"/>
              </w:rPr>
              <w:t xml:space="preserve"> facility.</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Develop a HACCP flow chart for one recipe</w:t>
            </w:r>
            <w:r>
              <w:rPr>
                <w:rFonts w:ascii="Times New Roman" w:hAnsi="Times New Roman"/>
              </w:rPr>
              <w:t>.</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Conduct temperature checks of prepared foods at the point of service. </w:t>
            </w:r>
          </w:p>
          <w:p w:rsidR="00256448"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Review current equipment usage </w:t>
            </w:r>
            <w:r>
              <w:rPr>
                <w:rFonts w:ascii="Times New Roman" w:hAnsi="Times New Roman"/>
              </w:rPr>
              <w:t>and facility layout and design.</w:t>
            </w:r>
          </w:p>
          <w:p w:rsidR="00256448" w:rsidRPr="00D917B1" w:rsidRDefault="00256448" w:rsidP="00D917B1">
            <w:pPr>
              <w:pStyle w:val="ListParagraph"/>
              <w:numPr>
                <w:ilvl w:val="0"/>
                <w:numId w:val="34"/>
              </w:numPr>
              <w:ind w:left="1094" w:hanging="403"/>
              <w:rPr>
                <w:rFonts w:ascii="Times New Roman" w:hAnsi="Times New Roman"/>
              </w:rPr>
            </w:pPr>
            <w:r w:rsidRPr="00D917B1">
              <w:rPr>
                <w:rFonts w:ascii="Times New Roman" w:hAnsi="Times New Roman"/>
              </w:rPr>
              <w:t xml:space="preserve">Write specifications and justification for a new piece of </w:t>
            </w:r>
            <w:r w:rsidRPr="00D917B1">
              <w:rPr>
                <w:rFonts w:ascii="Times New Roman" w:hAnsi="Times New Roman"/>
                <w:b/>
              </w:rPr>
              <w:t>foodservice</w:t>
            </w:r>
            <w:r w:rsidRPr="00D917B1">
              <w:rPr>
                <w:rFonts w:ascii="Times New Roman" w:hAnsi="Times New Roman"/>
              </w:rPr>
              <w:t xml:space="preserve"> equipment.</w:t>
            </w:r>
          </w:p>
          <w:p w:rsidR="00256448" w:rsidRPr="00413369" w:rsidRDefault="00256448" w:rsidP="00E65652">
            <w:pPr>
              <w:contextualSpacing/>
              <w:rPr>
                <w:rFonts w:ascii="Times New Roman" w:hAnsi="Times New Roman"/>
              </w:rPr>
            </w:pPr>
          </w:p>
        </w:tc>
      </w:tr>
      <w:tr w:rsidR="00256448" w:rsidRPr="00413369" w:rsidTr="00256448">
        <w:trPr>
          <w:cantSplit/>
        </w:trPr>
        <w:tc>
          <w:tcPr>
            <w:tcW w:w="5000" w:type="pct"/>
          </w:tcPr>
          <w:p w:rsidR="00256448" w:rsidRPr="00974B77" w:rsidRDefault="00256448" w:rsidP="003958B4">
            <w:pPr>
              <w:ind w:firstLine="12"/>
              <w:contextualSpacing/>
              <w:rPr>
                <w:rFonts w:ascii="Times New Roman" w:hAnsi="Times New Roman"/>
              </w:rPr>
            </w:pPr>
            <w:r>
              <w:rPr>
                <w:rFonts w:ascii="Times New Roman" w:hAnsi="Times New Roman"/>
                <w:color w:val="0070C0"/>
              </w:rPr>
              <w:t xml:space="preserve">Assignment Title: Equipment Selection Project (CANVAS) </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120F6A">
            <w:pPr>
              <w:contextualSpacing/>
              <w:rPr>
                <w:rFonts w:ascii="Times New Roman" w:hAnsi="Times New Roman"/>
              </w:rPr>
            </w:pPr>
            <w:r w:rsidRPr="00413369">
              <w:rPr>
                <w:rFonts w:ascii="Times New Roman" w:hAnsi="Times New Roman"/>
              </w:rPr>
              <w:t>(CRDN 4.4)   Apply current nutrition informatics to develop, store, retrieve and disseminate information and data.</w:t>
            </w:r>
          </w:p>
          <w:p w:rsidR="00256448" w:rsidRPr="00D917B1" w:rsidRDefault="00256448" w:rsidP="00D46CF6">
            <w:pPr>
              <w:pStyle w:val="ListParagraph"/>
              <w:numPr>
                <w:ilvl w:val="0"/>
                <w:numId w:val="26"/>
              </w:numPr>
              <w:ind w:left="1094" w:hanging="403"/>
              <w:rPr>
                <w:rFonts w:ascii="Times New Roman" w:hAnsi="Times New Roman"/>
              </w:rPr>
            </w:pPr>
            <w:r w:rsidRPr="00D917B1">
              <w:rPr>
                <w:rFonts w:ascii="Times New Roman" w:hAnsi="Times New Roman"/>
              </w:rPr>
              <w:t xml:space="preserve">Review and discuss with preceptor computer resources and applications specific to </w:t>
            </w:r>
            <w:r w:rsidRPr="00D917B1">
              <w:rPr>
                <w:rFonts w:ascii="Times New Roman" w:hAnsi="Times New Roman"/>
                <w:b/>
              </w:rPr>
              <w:t>foodservice</w:t>
            </w:r>
            <w:r w:rsidRPr="00D917B1">
              <w:rPr>
                <w:rFonts w:ascii="Times New Roman" w:hAnsi="Times New Roman"/>
              </w:rPr>
              <w:t xml:space="preserve">, (i.e., forecasting, menu planning, inventory, productivity assessment, employee scheduling, production scheduling, nutrient analysis, financial management). </w:t>
            </w:r>
          </w:p>
          <w:p w:rsidR="00256448" w:rsidRPr="00413369" w:rsidRDefault="00256448" w:rsidP="00D46CF6">
            <w:pPr>
              <w:numPr>
                <w:ilvl w:val="0"/>
                <w:numId w:val="26"/>
              </w:numPr>
              <w:ind w:left="1094" w:hanging="403"/>
              <w:contextualSpacing/>
              <w:rPr>
                <w:rFonts w:ascii="Times New Roman" w:hAnsi="Times New Roman"/>
              </w:rPr>
            </w:pPr>
            <w:r w:rsidRPr="00413369">
              <w:rPr>
                <w:rFonts w:ascii="Times New Roman" w:hAnsi="Times New Roman"/>
              </w:rPr>
              <w:t>Demonstrates use of technical operating systems and software to communicate and disseminate information, to collect, track and retrieve data (</w:t>
            </w:r>
            <w:proofErr w:type="spellStart"/>
            <w:r w:rsidRPr="00413369">
              <w:rPr>
                <w:rFonts w:ascii="Times New Roman" w:hAnsi="Times New Roman"/>
              </w:rPr>
              <w:t>Clin</w:t>
            </w:r>
            <w:proofErr w:type="spellEnd"/>
            <w:r w:rsidRPr="00413369">
              <w:rPr>
                <w:rFonts w:ascii="Times New Roman" w:hAnsi="Times New Roman"/>
              </w:rPr>
              <w:t xml:space="preserve">, </w:t>
            </w:r>
            <w:r>
              <w:rPr>
                <w:rFonts w:ascii="Times New Roman" w:hAnsi="Times New Roman"/>
                <w:b/>
              </w:rPr>
              <w:t xml:space="preserve">and </w:t>
            </w:r>
            <w:r w:rsidRPr="00413369">
              <w:rPr>
                <w:rFonts w:ascii="Times New Roman" w:hAnsi="Times New Roman"/>
              </w:rPr>
              <w:t xml:space="preserve">FS, </w:t>
            </w:r>
            <w:r w:rsidRPr="009D468B">
              <w:rPr>
                <w:rFonts w:ascii="Times New Roman" w:hAnsi="Times New Roman"/>
                <w:b/>
              </w:rPr>
              <w:t>and</w:t>
            </w:r>
            <w:r w:rsidRPr="00413369">
              <w:rPr>
                <w:rFonts w:ascii="Times New Roman" w:hAnsi="Times New Roman"/>
              </w:rPr>
              <w:t xml:space="preserve"> </w:t>
            </w:r>
            <w:proofErr w:type="spellStart"/>
            <w:r w:rsidRPr="00413369">
              <w:rPr>
                <w:rFonts w:ascii="Times New Roman" w:hAnsi="Times New Roman"/>
              </w:rPr>
              <w:t>Com</w:t>
            </w:r>
            <w:r>
              <w:rPr>
                <w:rFonts w:ascii="Times New Roman" w:hAnsi="Times New Roman"/>
              </w:rPr>
              <w:t>m</w:t>
            </w:r>
            <w:proofErr w:type="spellEnd"/>
            <w:r w:rsidRPr="00413369">
              <w:rPr>
                <w:rFonts w:ascii="Times New Roman" w:hAnsi="Times New Roman"/>
              </w:rPr>
              <w:t>)</w:t>
            </w:r>
          </w:p>
          <w:p w:rsidR="00256448" w:rsidRPr="00413369" w:rsidRDefault="00256448" w:rsidP="00D46CF6">
            <w:pPr>
              <w:numPr>
                <w:ilvl w:val="0"/>
                <w:numId w:val="26"/>
              </w:numPr>
              <w:ind w:left="1094" w:hanging="403"/>
              <w:contextualSpacing/>
              <w:rPr>
                <w:rFonts w:ascii="Times New Roman" w:hAnsi="Times New Roman"/>
              </w:rPr>
            </w:pPr>
            <w:r w:rsidRPr="00413369">
              <w:rPr>
                <w:rFonts w:ascii="Times New Roman" w:hAnsi="Times New Roman"/>
              </w:rPr>
              <w:t>Demonstrates professional behaviors and boundaries when using social media platforms.</w:t>
            </w:r>
          </w:p>
          <w:p w:rsidR="00256448" w:rsidRPr="00413369" w:rsidRDefault="00256448" w:rsidP="003958B4">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4259CE">
            <w:pPr>
              <w:pStyle w:val="ListParagraph"/>
              <w:ind w:left="0"/>
              <w:contextualSpacing w:val="0"/>
              <w:rPr>
                <w:rFonts w:ascii="Times New Roman" w:hAnsi="Times New Roman"/>
              </w:rPr>
            </w:pPr>
            <w:r w:rsidRPr="00413369">
              <w:rPr>
                <w:rFonts w:ascii="Times New Roman" w:hAnsi="Times New Roman"/>
              </w:rPr>
              <w:t>(CRDN 4.5) Analyze quality, financial and productivity data for use in planning.</w:t>
            </w:r>
          </w:p>
          <w:p w:rsidR="00256448" w:rsidRPr="00413369" w:rsidRDefault="00256448" w:rsidP="004259CE">
            <w:pPr>
              <w:pStyle w:val="ListParagraph"/>
              <w:numPr>
                <w:ilvl w:val="0"/>
                <w:numId w:val="35"/>
              </w:numPr>
              <w:ind w:left="1094" w:hanging="403"/>
              <w:contextualSpacing w:val="0"/>
              <w:rPr>
                <w:rFonts w:ascii="Times New Roman" w:hAnsi="Times New Roman"/>
              </w:rPr>
            </w:pPr>
            <w:r w:rsidRPr="00413369">
              <w:rPr>
                <w:rFonts w:ascii="Times New Roman" w:hAnsi="Times New Roman"/>
              </w:rPr>
              <w:t>Assess staffing for quality, financial and productivity to plan a future budget or staffing model (</w:t>
            </w:r>
            <w:proofErr w:type="spellStart"/>
            <w:r w:rsidRPr="00413369">
              <w:rPr>
                <w:rFonts w:ascii="Times New Roman" w:hAnsi="Times New Roman"/>
              </w:rPr>
              <w:t>Clin</w:t>
            </w:r>
            <w:proofErr w:type="spellEnd"/>
            <w:r w:rsidRPr="00413369">
              <w:rPr>
                <w:rFonts w:ascii="Times New Roman" w:hAnsi="Times New Roman"/>
              </w:rPr>
              <w:t xml:space="preserve"> </w:t>
            </w:r>
            <w:r w:rsidRPr="009D468B">
              <w:rPr>
                <w:rFonts w:ascii="Times New Roman" w:hAnsi="Times New Roman"/>
                <w:b/>
              </w:rPr>
              <w:t>or</w:t>
            </w:r>
            <w:r w:rsidRPr="00413369">
              <w:rPr>
                <w:rFonts w:ascii="Times New Roman" w:hAnsi="Times New Roman"/>
              </w:rPr>
              <w:t xml:space="preserve"> FS).</w:t>
            </w:r>
          </w:p>
          <w:p w:rsidR="00256448" w:rsidRPr="00413369" w:rsidRDefault="00256448" w:rsidP="004259CE">
            <w:pPr>
              <w:numPr>
                <w:ilvl w:val="0"/>
                <w:numId w:val="14"/>
              </w:numPr>
              <w:ind w:left="1094" w:hanging="403"/>
              <w:contextualSpacing/>
              <w:rPr>
                <w:rFonts w:ascii="Times New Roman" w:hAnsi="Times New Roman"/>
              </w:rPr>
            </w:pPr>
            <w:r w:rsidRPr="00413369">
              <w:rPr>
                <w:rFonts w:ascii="Times New Roman" w:hAnsi="Times New Roman"/>
              </w:rPr>
              <w:t>Review organizational chart of hospital to see how nutrition services relates to other departments.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and</w:t>
            </w:r>
            <w:r w:rsidRPr="00413369">
              <w:rPr>
                <w:rFonts w:ascii="Times New Roman" w:hAnsi="Times New Roman"/>
              </w:rPr>
              <w:t xml:space="preserve"> FS)</w:t>
            </w:r>
          </w:p>
          <w:p w:rsidR="00256448" w:rsidRPr="00413369" w:rsidRDefault="00256448" w:rsidP="00C5477F">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974B77" w:rsidRDefault="00256448" w:rsidP="00654B52">
            <w:pPr>
              <w:tabs>
                <w:tab w:val="left" w:pos="840"/>
              </w:tabs>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4.</w:t>
            </w:r>
            <w:r>
              <w:rPr>
                <w:rFonts w:ascii="Times New Roman" w:hAnsi="Times New Roman"/>
              </w:rPr>
              <w:t>6</w:t>
            </w:r>
            <w:r w:rsidRPr="00974B77">
              <w:rPr>
                <w:rFonts w:ascii="Times New Roman" w:hAnsi="Times New Roman"/>
              </w:rPr>
              <w:t>)  Propose and use procedures as appropriate to the practice setting to</w:t>
            </w:r>
            <w:r>
              <w:rPr>
                <w:rFonts w:ascii="Times New Roman" w:hAnsi="Times New Roman"/>
              </w:rPr>
              <w:t xml:space="preserve"> promote sustainability,</w:t>
            </w:r>
            <w:r w:rsidRPr="00974B77">
              <w:rPr>
                <w:rFonts w:ascii="Times New Roman" w:hAnsi="Times New Roman"/>
              </w:rPr>
              <w:t xml:space="preserve"> reduce waste and protect the environment.</w:t>
            </w:r>
          </w:p>
          <w:p w:rsidR="00256448" w:rsidRDefault="00256448" w:rsidP="00654B52">
            <w:pPr>
              <w:numPr>
                <w:ilvl w:val="0"/>
                <w:numId w:val="36"/>
              </w:numPr>
              <w:ind w:left="1094" w:hanging="403"/>
              <w:contextualSpacing/>
              <w:rPr>
                <w:rFonts w:ascii="Times New Roman" w:hAnsi="Times New Roman"/>
              </w:rPr>
            </w:pPr>
            <w:r w:rsidRPr="00654B52">
              <w:rPr>
                <w:rFonts w:ascii="Times New Roman" w:hAnsi="Times New Roman"/>
              </w:rPr>
              <w:t>Evaluate a facility’s waste management/recycle policy and re</w:t>
            </w:r>
            <w:r>
              <w:rPr>
                <w:rFonts w:ascii="Times New Roman" w:hAnsi="Times New Roman"/>
              </w:rPr>
              <w:t>commend improvements if needed.</w:t>
            </w:r>
          </w:p>
          <w:p w:rsidR="00256448" w:rsidRPr="00654B52" w:rsidRDefault="00256448" w:rsidP="00654B52">
            <w:pPr>
              <w:numPr>
                <w:ilvl w:val="0"/>
                <w:numId w:val="36"/>
              </w:numPr>
              <w:ind w:left="1094" w:hanging="403"/>
              <w:contextualSpacing/>
              <w:rPr>
                <w:rFonts w:ascii="Times New Roman" w:hAnsi="Times New Roman"/>
              </w:rPr>
            </w:pPr>
            <w:r w:rsidRPr="00654B52">
              <w:rPr>
                <w:rFonts w:ascii="Times New Roman" w:hAnsi="Times New Roman"/>
              </w:rPr>
              <w:t xml:space="preserve">Review food procurement procedures to determine what foods are purchased from local or sustainable sources </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974B77" w:rsidRDefault="00256448" w:rsidP="006F6FC1">
            <w:pPr>
              <w:contextualSpacing/>
              <w:rPr>
                <w:rFonts w:ascii="Times New Roman" w:hAnsi="Times New Roman"/>
              </w:rPr>
            </w:pPr>
            <w:r w:rsidRPr="00974B77">
              <w:rPr>
                <w:rFonts w:ascii="Times New Roman" w:hAnsi="Times New Roman"/>
              </w:rPr>
              <w:t>(CRD</w:t>
            </w:r>
            <w:r>
              <w:rPr>
                <w:rFonts w:ascii="Times New Roman" w:hAnsi="Times New Roman"/>
              </w:rPr>
              <w:t>N</w:t>
            </w:r>
            <w:r w:rsidRPr="00974B77">
              <w:rPr>
                <w:rFonts w:ascii="Times New Roman" w:hAnsi="Times New Roman"/>
              </w:rPr>
              <w:t xml:space="preserve"> 4.</w:t>
            </w:r>
            <w:r>
              <w:rPr>
                <w:rFonts w:ascii="Times New Roman" w:hAnsi="Times New Roman"/>
              </w:rPr>
              <w:t>7</w:t>
            </w:r>
            <w:r w:rsidRPr="00974B77">
              <w:rPr>
                <w:rFonts w:ascii="Times New Roman" w:hAnsi="Times New Roman"/>
              </w:rPr>
              <w:t>)   Conduct feasibility studies for products, programs or services with consideration of costs and benefits</w:t>
            </w:r>
            <w:r>
              <w:rPr>
                <w:rFonts w:ascii="Times New Roman" w:hAnsi="Times New Roman"/>
              </w:rPr>
              <w:t>.</w:t>
            </w:r>
          </w:p>
          <w:p w:rsidR="00256448" w:rsidRPr="006F6FC1" w:rsidRDefault="00256448" w:rsidP="006F6FC1">
            <w:pPr>
              <w:numPr>
                <w:ilvl w:val="0"/>
                <w:numId w:val="22"/>
              </w:numPr>
              <w:ind w:left="1094" w:hanging="403"/>
              <w:contextualSpacing/>
              <w:rPr>
                <w:rFonts w:ascii="Times New Roman" w:hAnsi="Times New Roman"/>
              </w:rPr>
            </w:pPr>
            <w:r w:rsidRPr="006F6FC1">
              <w:rPr>
                <w:rFonts w:ascii="Times New Roman" w:hAnsi="Times New Roman"/>
              </w:rPr>
              <w:t>Conduct a “</w:t>
            </w:r>
            <w:r>
              <w:rPr>
                <w:rFonts w:ascii="Times New Roman" w:hAnsi="Times New Roman"/>
              </w:rPr>
              <w:t>make or buy” decision analysis.</w:t>
            </w:r>
          </w:p>
          <w:p w:rsidR="00256448" w:rsidRPr="00413369" w:rsidRDefault="00256448" w:rsidP="00AF6493">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6343E5">
            <w:pPr>
              <w:contextualSpacing/>
              <w:rPr>
                <w:rFonts w:ascii="Times New Roman" w:hAnsi="Times New Roman"/>
              </w:rPr>
            </w:pPr>
            <w:r w:rsidRPr="00413369">
              <w:rPr>
                <w:rFonts w:ascii="Times New Roman" w:hAnsi="Times New Roman"/>
              </w:rPr>
              <w:t>(CRDN 4.8) Develop a plan to provide or develop a product, program or service that includes a budget, staffing needs, equipment and supplies.</w:t>
            </w:r>
          </w:p>
          <w:p w:rsidR="00256448" w:rsidRDefault="00256448" w:rsidP="006343E5">
            <w:pPr>
              <w:numPr>
                <w:ilvl w:val="0"/>
                <w:numId w:val="14"/>
              </w:numPr>
              <w:ind w:left="1094" w:hanging="403"/>
              <w:contextualSpacing/>
              <w:rPr>
                <w:rFonts w:ascii="Times New Roman" w:hAnsi="Times New Roman"/>
              </w:rPr>
            </w:pPr>
            <w:r w:rsidRPr="00413369">
              <w:rPr>
                <w:rFonts w:ascii="Times New Roman" w:hAnsi="Times New Roman"/>
              </w:rPr>
              <w:t>Write an employee schedule for one cycle. (</w:t>
            </w:r>
            <w:proofErr w:type="spellStart"/>
            <w:r w:rsidRPr="00413369">
              <w:rPr>
                <w:rFonts w:ascii="Times New Roman" w:hAnsi="Times New Roman"/>
              </w:rPr>
              <w:t>Clin</w:t>
            </w:r>
            <w:proofErr w:type="spellEnd"/>
            <w:r w:rsidRPr="00413369">
              <w:rPr>
                <w:rFonts w:ascii="Times New Roman" w:hAnsi="Times New Roman"/>
              </w:rPr>
              <w:t xml:space="preserve"> </w:t>
            </w:r>
            <w:r w:rsidRPr="00413369">
              <w:rPr>
                <w:rFonts w:ascii="Times New Roman" w:hAnsi="Times New Roman"/>
                <w:b/>
              </w:rPr>
              <w:t>or</w:t>
            </w:r>
            <w:r w:rsidRPr="00413369">
              <w:rPr>
                <w:rFonts w:ascii="Times New Roman" w:hAnsi="Times New Roman"/>
              </w:rPr>
              <w:t xml:space="preserve"> FS)</w:t>
            </w:r>
          </w:p>
          <w:p w:rsidR="00256448" w:rsidRDefault="00256448" w:rsidP="006343E5">
            <w:pPr>
              <w:numPr>
                <w:ilvl w:val="0"/>
                <w:numId w:val="14"/>
              </w:numPr>
              <w:ind w:left="1094" w:hanging="403"/>
              <w:contextualSpacing/>
              <w:rPr>
                <w:rFonts w:ascii="Times New Roman" w:hAnsi="Times New Roman"/>
              </w:rPr>
            </w:pPr>
            <w:r w:rsidRPr="00151355">
              <w:rPr>
                <w:rFonts w:ascii="Times New Roman" w:hAnsi="Times New Roman"/>
              </w:rPr>
              <w:t xml:space="preserve">Work with the foodservice manager to review planning and goal </w:t>
            </w:r>
            <w:r>
              <w:rPr>
                <w:rFonts w:ascii="Times New Roman" w:hAnsi="Times New Roman"/>
              </w:rPr>
              <w:t>setting for the department.</w:t>
            </w:r>
          </w:p>
          <w:p w:rsidR="00256448" w:rsidRPr="00413369" w:rsidRDefault="00256448" w:rsidP="003958B4">
            <w:pPr>
              <w:tabs>
                <w:tab w:val="left" w:pos="360"/>
                <w:tab w:val="left" w:pos="720"/>
                <w:tab w:val="left" w:pos="1080"/>
                <w:tab w:val="left" w:pos="1440"/>
                <w:tab w:val="left" w:pos="1800"/>
              </w:tabs>
              <w:rPr>
                <w:rFonts w:ascii="Times New Roman" w:hAnsi="Times New Roman"/>
              </w:rPr>
            </w:pPr>
          </w:p>
        </w:tc>
      </w:tr>
      <w:tr w:rsidR="00256448" w:rsidRPr="00413369" w:rsidTr="00256448">
        <w:trPr>
          <w:cantSplit/>
        </w:trPr>
        <w:tc>
          <w:tcPr>
            <w:tcW w:w="5000" w:type="pct"/>
          </w:tcPr>
          <w:p w:rsidR="00256448" w:rsidRPr="00413369" w:rsidRDefault="00256448" w:rsidP="006343E5">
            <w:pPr>
              <w:pStyle w:val="ListParagraph"/>
              <w:ind w:left="0"/>
              <w:contextualSpacing w:val="0"/>
              <w:rPr>
                <w:rFonts w:ascii="Times New Roman" w:hAnsi="Times New Roman"/>
              </w:rPr>
            </w:pPr>
            <w:r w:rsidRPr="00413369">
              <w:rPr>
                <w:rFonts w:ascii="Times New Roman" w:hAnsi="Times New Roman"/>
              </w:rPr>
              <w:t>(CRDN 4.10)  Analyze risk in nutrition and dietetics practice.</w:t>
            </w:r>
          </w:p>
          <w:p w:rsidR="00256448" w:rsidRPr="00307B5D" w:rsidRDefault="00256448" w:rsidP="006343E5">
            <w:pPr>
              <w:numPr>
                <w:ilvl w:val="0"/>
                <w:numId w:val="14"/>
              </w:numPr>
              <w:ind w:left="1094" w:hanging="403"/>
              <w:contextualSpacing/>
              <w:rPr>
                <w:rFonts w:ascii="Times New Roman" w:hAnsi="Times New Roman"/>
              </w:rPr>
            </w:pPr>
            <w:r w:rsidRPr="00307B5D">
              <w:rPr>
                <w:rFonts w:ascii="Times New Roman" w:hAnsi="Times New Roman"/>
              </w:rPr>
              <w:t>Identify and discuss with preceptor an area of potential risk in the facility (i.e., unsafe food handling, personal/institutional liability related to substandard practice or misconduct, or adverse clinical outcomes. (</w:t>
            </w:r>
            <w:proofErr w:type="spellStart"/>
            <w:r w:rsidRPr="00307B5D">
              <w:rPr>
                <w:rFonts w:ascii="Times New Roman" w:hAnsi="Times New Roman"/>
              </w:rPr>
              <w:t>Clin</w:t>
            </w:r>
            <w:proofErr w:type="spellEnd"/>
            <w:r w:rsidRPr="00307B5D">
              <w:rPr>
                <w:rFonts w:ascii="Times New Roman" w:hAnsi="Times New Roman"/>
              </w:rPr>
              <w:t xml:space="preserve">, </w:t>
            </w:r>
            <w:r w:rsidRPr="003913B6">
              <w:rPr>
                <w:rFonts w:ascii="Times New Roman" w:hAnsi="Times New Roman"/>
                <w:b/>
              </w:rPr>
              <w:t>and</w:t>
            </w:r>
            <w:r>
              <w:rPr>
                <w:rFonts w:ascii="Times New Roman" w:hAnsi="Times New Roman"/>
              </w:rPr>
              <w:t xml:space="preserve"> </w:t>
            </w:r>
            <w:proofErr w:type="spellStart"/>
            <w:r w:rsidRPr="00307B5D">
              <w:rPr>
                <w:rFonts w:ascii="Times New Roman" w:hAnsi="Times New Roman"/>
              </w:rPr>
              <w:t>Comm</w:t>
            </w:r>
            <w:proofErr w:type="spellEnd"/>
            <w:r w:rsidRPr="00307B5D">
              <w:rPr>
                <w:rFonts w:ascii="Times New Roman" w:hAnsi="Times New Roman"/>
              </w:rPr>
              <w:t xml:space="preserve"> </w:t>
            </w:r>
            <w:r w:rsidRPr="00307B5D">
              <w:rPr>
                <w:rFonts w:ascii="Times New Roman" w:hAnsi="Times New Roman"/>
                <w:b/>
              </w:rPr>
              <w:t>and</w:t>
            </w:r>
            <w:r w:rsidRPr="00307B5D">
              <w:rPr>
                <w:rFonts w:ascii="Times New Roman" w:hAnsi="Times New Roman"/>
              </w:rPr>
              <w:t xml:space="preserve"> FS)</w:t>
            </w:r>
          </w:p>
          <w:p w:rsidR="00256448" w:rsidRPr="00413369" w:rsidRDefault="00256448" w:rsidP="006343E5">
            <w:pPr>
              <w:tabs>
                <w:tab w:val="left" w:pos="360"/>
                <w:tab w:val="left" w:pos="720"/>
                <w:tab w:val="left" w:pos="1080"/>
                <w:tab w:val="left" w:pos="1440"/>
                <w:tab w:val="left" w:pos="1800"/>
              </w:tabs>
              <w:rPr>
                <w:rFonts w:ascii="Times New Roman" w:hAnsi="Times New Roman"/>
              </w:rPr>
            </w:pPr>
          </w:p>
        </w:tc>
      </w:tr>
    </w:tbl>
    <w:p w:rsidR="004259CE" w:rsidRDefault="004259CE" w:rsidP="00256448">
      <w:pPr>
        <w:rPr>
          <w:rFonts w:ascii="Arial" w:hAnsi="Arial" w:cs="Arial"/>
        </w:rPr>
      </w:pPr>
    </w:p>
    <w:sectPr w:rsidR="004259CE" w:rsidSect="00413369">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16B51"/>
    <w:multiLevelType w:val="hybridMultilevel"/>
    <w:tmpl w:val="86AE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90729"/>
    <w:multiLevelType w:val="hybridMultilevel"/>
    <w:tmpl w:val="C81E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091784"/>
    <w:multiLevelType w:val="hybridMultilevel"/>
    <w:tmpl w:val="A2FE7A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77BE9"/>
    <w:multiLevelType w:val="hybridMultilevel"/>
    <w:tmpl w:val="CFD23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EC1"/>
    <w:multiLevelType w:val="hybridMultilevel"/>
    <w:tmpl w:val="76925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75189"/>
    <w:multiLevelType w:val="hybridMultilevel"/>
    <w:tmpl w:val="68DAFA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941101"/>
    <w:multiLevelType w:val="hybridMultilevel"/>
    <w:tmpl w:val="012A0DC6"/>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7" w15:restartNumberingAfterBreak="0">
    <w:nsid w:val="133765C5"/>
    <w:multiLevelType w:val="hybridMultilevel"/>
    <w:tmpl w:val="1FF8AF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986895"/>
    <w:multiLevelType w:val="hybridMultilevel"/>
    <w:tmpl w:val="BD3C284E"/>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9" w15:restartNumberingAfterBreak="0">
    <w:nsid w:val="16FE43B7"/>
    <w:multiLevelType w:val="hybridMultilevel"/>
    <w:tmpl w:val="EE6E826C"/>
    <w:lvl w:ilvl="0" w:tplc="04090001">
      <w:start w:val="1"/>
      <w:numFmt w:val="bullet"/>
      <w:lvlText w:val=""/>
      <w:lvlJc w:val="left"/>
      <w:pPr>
        <w:tabs>
          <w:tab w:val="num" w:pos="672"/>
        </w:tabs>
        <w:ind w:left="672" w:hanging="360"/>
      </w:pPr>
      <w:rPr>
        <w:rFonts w:ascii="Symbol" w:hAnsi="Symbol" w:hint="default"/>
      </w:rPr>
    </w:lvl>
    <w:lvl w:ilvl="1" w:tplc="04090003" w:tentative="1">
      <w:start w:val="1"/>
      <w:numFmt w:val="bullet"/>
      <w:lvlText w:val="o"/>
      <w:lvlJc w:val="left"/>
      <w:pPr>
        <w:tabs>
          <w:tab w:val="num" w:pos="1392"/>
        </w:tabs>
        <w:ind w:left="1392" w:hanging="360"/>
      </w:pPr>
      <w:rPr>
        <w:rFonts w:ascii="Courier New" w:hAnsi="Courier New" w:cs="Courier New" w:hint="default"/>
      </w:rPr>
    </w:lvl>
    <w:lvl w:ilvl="2" w:tplc="04090005" w:tentative="1">
      <w:start w:val="1"/>
      <w:numFmt w:val="bullet"/>
      <w:lvlText w:val=""/>
      <w:lvlJc w:val="left"/>
      <w:pPr>
        <w:tabs>
          <w:tab w:val="num" w:pos="2112"/>
        </w:tabs>
        <w:ind w:left="2112" w:hanging="360"/>
      </w:pPr>
      <w:rPr>
        <w:rFonts w:ascii="Wingdings" w:hAnsi="Wingdings" w:hint="default"/>
      </w:rPr>
    </w:lvl>
    <w:lvl w:ilvl="3" w:tplc="04090001" w:tentative="1">
      <w:start w:val="1"/>
      <w:numFmt w:val="bullet"/>
      <w:lvlText w:val=""/>
      <w:lvlJc w:val="left"/>
      <w:pPr>
        <w:tabs>
          <w:tab w:val="num" w:pos="2832"/>
        </w:tabs>
        <w:ind w:left="2832" w:hanging="360"/>
      </w:pPr>
      <w:rPr>
        <w:rFonts w:ascii="Symbol" w:hAnsi="Symbol" w:hint="default"/>
      </w:rPr>
    </w:lvl>
    <w:lvl w:ilvl="4" w:tplc="04090003" w:tentative="1">
      <w:start w:val="1"/>
      <w:numFmt w:val="bullet"/>
      <w:lvlText w:val="o"/>
      <w:lvlJc w:val="left"/>
      <w:pPr>
        <w:tabs>
          <w:tab w:val="num" w:pos="3552"/>
        </w:tabs>
        <w:ind w:left="3552" w:hanging="360"/>
      </w:pPr>
      <w:rPr>
        <w:rFonts w:ascii="Courier New" w:hAnsi="Courier New" w:cs="Courier New" w:hint="default"/>
      </w:rPr>
    </w:lvl>
    <w:lvl w:ilvl="5" w:tplc="04090005" w:tentative="1">
      <w:start w:val="1"/>
      <w:numFmt w:val="bullet"/>
      <w:lvlText w:val=""/>
      <w:lvlJc w:val="left"/>
      <w:pPr>
        <w:tabs>
          <w:tab w:val="num" w:pos="4272"/>
        </w:tabs>
        <w:ind w:left="4272" w:hanging="360"/>
      </w:pPr>
      <w:rPr>
        <w:rFonts w:ascii="Wingdings" w:hAnsi="Wingdings" w:hint="default"/>
      </w:rPr>
    </w:lvl>
    <w:lvl w:ilvl="6" w:tplc="04090001" w:tentative="1">
      <w:start w:val="1"/>
      <w:numFmt w:val="bullet"/>
      <w:lvlText w:val=""/>
      <w:lvlJc w:val="left"/>
      <w:pPr>
        <w:tabs>
          <w:tab w:val="num" w:pos="4992"/>
        </w:tabs>
        <w:ind w:left="4992" w:hanging="360"/>
      </w:pPr>
      <w:rPr>
        <w:rFonts w:ascii="Symbol" w:hAnsi="Symbol" w:hint="default"/>
      </w:rPr>
    </w:lvl>
    <w:lvl w:ilvl="7" w:tplc="04090003" w:tentative="1">
      <w:start w:val="1"/>
      <w:numFmt w:val="bullet"/>
      <w:lvlText w:val="o"/>
      <w:lvlJc w:val="left"/>
      <w:pPr>
        <w:tabs>
          <w:tab w:val="num" w:pos="5712"/>
        </w:tabs>
        <w:ind w:left="5712" w:hanging="360"/>
      </w:pPr>
      <w:rPr>
        <w:rFonts w:ascii="Courier New" w:hAnsi="Courier New" w:cs="Courier New" w:hint="default"/>
      </w:rPr>
    </w:lvl>
    <w:lvl w:ilvl="8" w:tplc="04090005" w:tentative="1">
      <w:start w:val="1"/>
      <w:numFmt w:val="bullet"/>
      <w:lvlText w:val=""/>
      <w:lvlJc w:val="left"/>
      <w:pPr>
        <w:tabs>
          <w:tab w:val="num" w:pos="6432"/>
        </w:tabs>
        <w:ind w:left="6432" w:hanging="360"/>
      </w:pPr>
      <w:rPr>
        <w:rFonts w:ascii="Wingdings" w:hAnsi="Wingdings" w:hint="default"/>
      </w:rPr>
    </w:lvl>
  </w:abstractNum>
  <w:abstractNum w:abstractNumId="10" w15:restartNumberingAfterBreak="0">
    <w:nsid w:val="1F803561"/>
    <w:multiLevelType w:val="hybridMultilevel"/>
    <w:tmpl w:val="3246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207452"/>
    <w:multiLevelType w:val="hybridMultilevel"/>
    <w:tmpl w:val="5C1C0BB2"/>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12" w15:restartNumberingAfterBreak="0">
    <w:nsid w:val="21AC02D6"/>
    <w:multiLevelType w:val="hybridMultilevel"/>
    <w:tmpl w:val="2744BE4A"/>
    <w:lvl w:ilvl="0" w:tplc="C4E8835C">
      <w:start w:val="1"/>
      <w:numFmt w:val="decimal"/>
      <w:lvlText w:val="%1."/>
      <w:lvlJc w:val="left"/>
      <w:pPr>
        <w:ind w:left="720" w:hanging="360"/>
      </w:pPr>
      <w:rPr>
        <w:rFonts w:ascii="Arial" w:eastAsia="Times New Roman" w:hAnsi="Arial" w:cs="Arial"/>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72125"/>
    <w:multiLevelType w:val="hybridMultilevel"/>
    <w:tmpl w:val="28DE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90B9F"/>
    <w:multiLevelType w:val="hybridMultilevel"/>
    <w:tmpl w:val="064627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9273A"/>
    <w:multiLevelType w:val="hybridMultilevel"/>
    <w:tmpl w:val="1C82FD9E"/>
    <w:lvl w:ilvl="0" w:tplc="0BAC2C0E">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4767C6"/>
    <w:multiLevelType w:val="hybridMultilevel"/>
    <w:tmpl w:val="B72C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57FD5"/>
    <w:multiLevelType w:val="hybridMultilevel"/>
    <w:tmpl w:val="A7B8E12E"/>
    <w:lvl w:ilvl="0" w:tplc="04090001">
      <w:start w:val="1"/>
      <w:numFmt w:val="bullet"/>
      <w:lvlText w:val=""/>
      <w:lvlJc w:val="left"/>
      <w:pPr>
        <w:ind w:left="1044" w:hanging="360"/>
      </w:pPr>
      <w:rPr>
        <w:rFonts w:ascii="Symbol" w:hAnsi="Symbol"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18" w15:restartNumberingAfterBreak="0">
    <w:nsid w:val="3B0F652E"/>
    <w:multiLevelType w:val="hybridMultilevel"/>
    <w:tmpl w:val="B572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D018F"/>
    <w:multiLevelType w:val="hybridMultilevel"/>
    <w:tmpl w:val="DC1CB3B4"/>
    <w:lvl w:ilvl="0" w:tplc="B4E09C44">
      <w:start w:val="1"/>
      <w:numFmt w:val="bullet"/>
      <w:lvlText w:val=""/>
      <w:lvlJc w:val="left"/>
      <w:pPr>
        <w:tabs>
          <w:tab w:val="num" w:pos="1044"/>
        </w:tabs>
        <w:ind w:left="1044" w:hanging="360"/>
      </w:pPr>
      <w:rPr>
        <w:rFonts w:ascii="Symbol" w:hAnsi="Symbol" w:hint="default"/>
        <w:color w:val="000000"/>
      </w:rPr>
    </w:lvl>
    <w:lvl w:ilvl="1" w:tplc="04090003" w:tentative="1">
      <w:start w:val="1"/>
      <w:numFmt w:val="bullet"/>
      <w:lvlText w:val="o"/>
      <w:lvlJc w:val="left"/>
      <w:pPr>
        <w:tabs>
          <w:tab w:val="num" w:pos="1764"/>
        </w:tabs>
        <w:ind w:left="1764" w:hanging="360"/>
      </w:pPr>
      <w:rPr>
        <w:rFonts w:ascii="Courier New" w:hAnsi="Courier New" w:cs="Courier New" w:hint="default"/>
      </w:rPr>
    </w:lvl>
    <w:lvl w:ilvl="2" w:tplc="04090005" w:tentative="1">
      <w:start w:val="1"/>
      <w:numFmt w:val="bullet"/>
      <w:lvlText w:val=""/>
      <w:lvlJc w:val="left"/>
      <w:pPr>
        <w:tabs>
          <w:tab w:val="num" w:pos="2484"/>
        </w:tabs>
        <w:ind w:left="2484" w:hanging="360"/>
      </w:pPr>
      <w:rPr>
        <w:rFonts w:ascii="Wingdings" w:hAnsi="Wingdings" w:hint="default"/>
      </w:rPr>
    </w:lvl>
    <w:lvl w:ilvl="3" w:tplc="04090001" w:tentative="1">
      <w:start w:val="1"/>
      <w:numFmt w:val="bullet"/>
      <w:lvlText w:val=""/>
      <w:lvlJc w:val="left"/>
      <w:pPr>
        <w:tabs>
          <w:tab w:val="num" w:pos="3204"/>
        </w:tabs>
        <w:ind w:left="3204" w:hanging="360"/>
      </w:pPr>
      <w:rPr>
        <w:rFonts w:ascii="Symbol" w:hAnsi="Symbol" w:hint="default"/>
      </w:rPr>
    </w:lvl>
    <w:lvl w:ilvl="4" w:tplc="04090003" w:tentative="1">
      <w:start w:val="1"/>
      <w:numFmt w:val="bullet"/>
      <w:lvlText w:val="o"/>
      <w:lvlJc w:val="left"/>
      <w:pPr>
        <w:tabs>
          <w:tab w:val="num" w:pos="3924"/>
        </w:tabs>
        <w:ind w:left="3924" w:hanging="360"/>
      </w:pPr>
      <w:rPr>
        <w:rFonts w:ascii="Courier New" w:hAnsi="Courier New" w:cs="Courier New" w:hint="default"/>
      </w:rPr>
    </w:lvl>
    <w:lvl w:ilvl="5" w:tplc="04090005" w:tentative="1">
      <w:start w:val="1"/>
      <w:numFmt w:val="bullet"/>
      <w:lvlText w:val=""/>
      <w:lvlJc w:val="left"/>
      <w:pPr>
        <w:tabs>
          <w:tab w:val="num" w:pos="4644"/>
        </w:tabs>
        <w:ind w:left="4644" w:hanging="360"/>
      </w:pPr>
      <w:rPr>
        <w:rFonts w:ascii="Wingdings" w:hAnsi="Wingdings" w:hint="default"/>
      </w:rPr>
    </w:lvl>
    <w:lvl w:ilvl="6" w:tplc="04090001" w:tentative="1">
      <w:start w:val="1"/>
      <w:numFmt w:val="bullet"/>
      <w:lvlText w:val=""/>
      <w:lvlJc w:val="left"/>
      <w:pPr>
        <w:tabs>
          <w:tab w:val="num" w:pos="5364"/>
        </w:tabs>
        <w:ind w:left="5364" w:hanging="360"/>
      </w:pPr>
      <w:rPr>
        <w:rFonts w:ascii="Symbol" w:hAnsi="Symbol" w:hint="default"/>
      </w:rPr>
    </w:lvl>
    <w:lvl w:ilvl="7" w:tplc="04090003" w:tentative="1">
      <w:start w:val="1"/>
      <w:numFmt w:val="bullet"/>
      <w:lvlText w:val="o"/>
      <w:lvlJc w:val="left"/>
      <w:pPr>
        <w:tabs>
          <w:tab w:val="num" w:pos="6084"/>
        </w:tabs>
        <w:ind w:left="6084" w:hanging="360"/>
      </w:pPr>
      <w:rPr>
        <w:rFonts w:ascii="Courier New" w:hAnsi="Courier New" w:cs="Courier New" w:hint="default"/>
      </w:rPr>
    </w:lvl>
    <w:lvl w:ilvl="8" w:tplc="04090005" w:tentative="1">
      <w:start w:val="1"/>
      <w:numFmt w:val="bullet"/>
      <w:lvlText w:val=""/>
      <w:lvlJc w:val="left"/>
      <w:pPr>
        <w:tabs>
          <w:tab w:val="num" w:pos="6804"/>
        </w:tabs>
        <w:ind w:left="6804" w:hanging="360"/>
      </w:pPr>
      <w:rPr>
        <w:rFonts w:ascii="Wingdings" w:hAnsi="Wingdings" w:hint="default"/>
      </w:rPr>
    </w:lvl>
  </w:abstractNum>
  <w:abstractNum w:abstractNumId="20" w15:restartNumberingAfterBreak="0">
    <w:nsid w:val="492E3147"/>
    <w:multiLevelType w:val="hybridMultilevel"/>
    <w:tmpl w:val="6FF0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B904D9"/>
    <w:multiLevelType w:val="hybridMultilevel"/>
    <w:tmpl w:val="617AF8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26708"/>
    <w:multiLevelType w:val="hybridMultilevel"/>
    <w:tmpl w:val="C3EA9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671FFD"/>
    <w:multiLevelType w:val="hybridMultilevel"/>
    <w:tmpl w:val="D6E80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F8362F"/>
    <w:multiLevelType w:val="hybridMultilevel"/>
    <w:tmpl w:val="B5DC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C974FD"/>
    <w:multiLevelType w:val="hybridMultilevel"/>
    <w:tmpl w:val="B208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134BED"/>
    <w:multiLevelType w:val="hybridMultilevel"/>
    <w:tmpl w:val="17C678D4"/>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27" w15:restartNumberingAfterBreak="0">
    <w:nsid w:val="5B8B2EF9"/>
    <w:multiLevelType w:val="hybridMultilevel"/>
    <w:tmpl w:val="490A9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9A3F4A"/>
    <w:multiLevelType w:val="hybridMultilevel"/>
    <w:tmpl w:val="4FAE5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2E7D0D"/>
    <w:multiLevelType w:val="hybridMultilevel"/>
    <w:tmpl w:val="4F4A43F4"/>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EE2D63"/>
    <w:multiLevelType w:val="hybridMultilevel"/>
    <w:tmpl w:val="8F88DC70"/>
    <w:lvl w:ilvl="0" w:tplc="04090001">
      <w:start w:val="1"/>
      <w:numFmt w:val="bullet"/>
      <w:lvlText w:val=""/>
      <w:lvlJc w:val="left"/>
      <w:pPr>
        <w:tabs>
          <w:tab w:val="num" w:pos="1404"/>
        </w:tabs>
        <w:ind w:left="1404" w:hanging="360"/>
      </w:pPr>
      <w:rPr>
        <w:rFonts w:ascii="Symbol" w:hAnsi="Symbol" w:hint="default"/>
        <w:color w:val="auto"/>
      </w:rPr>
    </w:lvl>
    <w:lvl w:ilvl="1" w:tplc="04090003" w:tentative="1">
      <w:start w:val="1"/>
      <w:numFmt w:val="bullet"/>
      <w:lvlText w:val="o"/>
      <w:lvlJc w:val="left"/>
      <w:pPr>
        <w:tabs>
          <w:tab w:val="num" w:pos="2124"/>
        </w:tabs>
        <w:ind w:left="2124" w:hanging="360"/>
      </w:pPr>
      <w:rPr>
        <w:rFonts w:ascii="Courier New" w:hAnsi="Courier New" w:cs="Courier New" w:hint="default"/>
      </w:rPr>
    </w:lvl>
    <w:lvl w:ilvl="2" w:tplc="04090005" w:tentative="1">
      <w:start w:val="1"/>
      <w:numFmt w:val="bullet"/>
      <w:lvlText w:val=""/>
      <w:lvlJc w:val="left"/>
      <w:pPr>
        <w:tabs>
          <w:tab w:val="num" w:pos="2844"/>
        </w:tabs>
        <w:ind w:left="2844" w:hanging="360"/>
      </w:pPr>
      <w:rPr>
        <w:rFonts w:ascii="Wingdings" w:hAnsi="Wingdings" w:hint="default"/>
      </w:rPr>
    </w:lvl>
    <w:lvl w:ilvl="3" w:tplc="04090001" w:tentative="1">
      <w:start w:val="1"/>
      <w:numFmt w:val="bullet"/>
      <w:lvlText w:val=""/>
      <w:lvlJc w:val="left"/>
      <w:pPr>
        <w:tabs>
          <w:tab w:val="num" w:pos="3564"/>
        </w:tabs>
        <w:ind w:left="3564" w:hanging="360"/>
      </w:pPr>
      <w:rPr>
        <w:rFonts w:ascii="Symbol" w:hAnsi="Symbol" w:hint="default"/>
      </w:rPr>
    </w:lvl>
    <w:lvl w:ilvl="4" w:tplc="04090003" w:tentative="1">
      <w:start w:val="1"/>
      <w:numFmt w:val="bullet"/>
      <w:lvlText w:val="o"/>
      <w:lvlJc w:val="left"/>
      <w:pPr>
        <w:tabs>
          <w:tab w:val="num" w:pos="4284"/>
        </w:tabs>
        <w:ind w:left="4284" w:hanging="360"/>
      </w:pPr>
      <w:rPr>
        <w:rFonts w:ascii="Courier New" w:hAnsi="Courier New" w:cs="Courier New" w:hint="default"/>
      </w:rPr>
    </w:lvl>
    <w:lvl w:ilvl="5" w:tplc="04090005" w:tentative="1">
      <w:start w:val="1"/>
      <w:numFmt w:val="bullet"/>
      <w:lvlText w:val=""/>
      <w:lvlJc w:val="left"/>
      <w:pPr>
        <w:tabs>
          <w:tab w:val="num" w:pos="5004"/>
        </w:tabs>
        <w:ind w:left="5004" w:hanging="360"/>
      </w:pPr>
      <w:rPr>
        <w:rFonts w:ascii="Wingdings" w:hAnsi="Wingdings" w:hint="default"/>
      </w:rPr>
    </w:lvl>
    <w:lvl w:ilvl="6" w:tplc="04090001" w:tentative="1">
      <w:start w:val="1"/>
      <w:numFmt w:val="bullet"/>
      <w:lvlText w:val=""/>
      <w:lvlJc w:val="left"/>
      <w:pPr>
        <w:tabs>
          <w:tab w:val="num" w:pos="5724"/>
        </w:tabs>
        <w:ind w:left="5724" w:hanging="360"/>
      </w:pPr>
      <w:rPr>
        <w:rFonts w:ascii="Symbol" w:hAnsi="Symbol" w:hint="default"/>
      </w:rPr>
    </w:lvl>
    <w:lvl w:ilvl="7" w:tplc="04090003" w:tentative="1">
      <w:start w:val="1"/>
      <w:numFmt w:val="bullet"/>
      <w:lvlText w:val="o"/>
      <w:lvlJc w:val="left"/>
      <w:pPr>
        <w:tabs>
          <w:tab w:val="num" w:pos="6444"/>
        </w:tabs>
        <w:ind w:left="6444" w:hanging="360"/>
      </w:pPr>
      <w:rPr>
        <w:rFonts w:ascii="Courier New" w:hAnsi="Courier New" w:cs="Courier New" w:hint="default"/>
      </w:rPr>
    </w:lvl>
    <w:lvl w:ilvl="8" w:tplc="04090005" w:tentative="1">
      <w:start w:val="1"/>
      <w:numFmt w:val="bullet"/>
      <w:lvlText w:val=""/>
      <w:lvlJc w:val="left"/>
      <w:pPr>
        <w:tabs>
          <w:tab w:val="num" w:pos="7164"/>
        </w:tabs>
        <w:ind w:left="7164" w:hanging="360"/>
      </w:pPr>
      <w:rPr>
        <w:rFonts w:ascii="Wingdings" w:hAnsi="Wingdings" w:hint="default"/>
      </w:rPr>
    </w:lvl>
  </w:abstractNum>
  <w:abstractNum w:abstractNumId="31" w15:restartNumberingAfterBreak="0">
    <w:nsid w:val="6FED2740"/>
    <w:multiLevelType w:val="hybridMultilevel"/>
    <w:tmpl w:val="FB64D29A"/>
    <w:lvl w:ilvl="0" w:tplc="04090001">
      <w:start w:val="1"/>
      <w:numFmt w:val="bullet"/>
      <w:lvlText w:val=""/>
      <w:lvlJc w:val="left"/>
      <w:pPr>
        <w:tabs>
          <w:tab w:val="num" w:pos="1404"/>
        </w:tabs>
        <w:ind w:left="1404"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24A440C"/>
    <w:multiLevelType w:val="hybridMultilevel"/>
    <w:tmpl w:val="632E6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0217B6"/>
    <w:multiLevelType w:val="hybridMultilevel"/>
    <w:tmpl w:val="AB22E1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571EEB"/>
    <w:multiLevelType w:val="hybridMultilevel"/>
    <w:tmpl w:val="B3FA1EE6"/>
    <w:lvl w:ilvl="0" w:tplc="04090001">
      <w:start w:val="1"/>
      <w:numFmt w:val="bullet"/>
      <w:lvlText w:val=""/>
      <w:lvlJc w:val="left"/>
      <w:pPr>
        <w:tabs>
          <w:tab w:val="num" w:pos="1392"/>
        </w:tabs>
        <w:ind w:left="1392" w:hanging="360"/>
      </w:pPr>
      <w:rPr>
        <w:rFonts w:ascii="Symbol" w:hAnsi="Symbol" w:hint="default"/>
      </w:rPr>
    </w:lvl>
    <w:lvl w:ilvl="1" w:tplc="04090003" w:tentative="1">
      <w:start w:val="1"/>
      <w:numFmt w:val="bullet"/>
      <w:lvlText w:val="o"/>
      <w:lvlJc w:val="left"/>
      <w:pPr>
        <w:tabs>
          <w:tab w:val="num" w:pos="2112"/>
        </w:tabs>
        <w:ind w:left="2112" w:hanging="360"/>
      </w:pPr>
      <w:rPr>
        <w:rFonts w:ascii="Courier New" w:hAnsi="Courier New" w:cs="Courier New" w:hint="default"/>
      </w:rPr>
    </w:lvl>
    <w:lvl w:ilvl="2" w:tplc="04090005" w:tentative="1">
      <w:start w:val="1"/>
      <w:numFmt w:val="bullet"/>
      <w:lvlText w:val=""/>
      <w:lvlJc w:val="left"/>
      <w:pPr>
        <w:tabs>
          <w:tab w:val="num" w:pos="2832"/>
        </w:tabs>
        <w:ind w:left="2832" w:hanging="360"/>
      </w:pPr>
      <w:rPr>
        <w:rFonts w:ascii="Wingdings" w:hAnsi="Wingdings" w:hint="default"/>
      </w:rPr>
    </w:lvl>
    <w:lvl w:ilvl="3" w:tplc="04090001" w:tentative="1">
      <w:start w:val="1"/>
      <w:numFmt w:val="bullet"/>
      <w:lvlText w:val=""/>
      <w:lvlJc w:val="left"/>
      <w:pPr>
        <w:tabs>
          <w:tab w:val="num" w:pos="3552"/>
        </w:tabs>
        <w:ind w:left="3552" w:hanging="360"/>
      </w:pPr>
      <w:rPr>
        <w:rFonts w:ascii="Symbol" w:hAnsi="Symbol" w:hint="default"/>
      </w:rPr>
    </w:lvl>
    <w:lvl w:ilvl="4" w:tplc="04090003" w:tentative="1">
      <w:start w:val="1"/>
      <w:numFmt w:val="bullet"/>
      <w:lvlText w:val="o"/>
      <w:lvlJc w:val="left"/>
      <w:pPr>
        <w:tabs>
          <w:tab w:val="num" w:pos="4272"/>
        </w:tabs>
        <w:ind w:left="4272" w:hanging="360"/>
      </w:pPr>
      <w:rPr>
        <w:rFonts w:ascii="Courier New" w:hAnsi="Courier New" w:cs="Courier New" w:hint="default"/>
      </w:rPr>
    </w:lvl>
    <w:lvl w:ilvl="5" w:tplc="04090005" w:tentative="1">
      <w:start w:val="1"/>
      <w:numFmt w:val="bullet"/>
      <w:lvlText w:val=""/>
      <w:lvlJc w:val="left"/>
      <w:pPr>
        <w:tabs>
          <w:tab w:val="num" w:pos="4992"/>
        </w:tabs>
        <w:ind w:left="4992" w:hanging="360"/>
      </w:pPr>
      <w:rPr>
        <w:rFonts w:ascii="Wingdings" w:hAnsi="Wingdings" w:hint="default"/>
      </w:rPr>
    </w:lvl>
    <w:lvl w:ilvl="6" w:tplc="04090001" w:tentative="1">
      <w:start w:val="1"/>
      <w:numFmt w:val="bullet"/>
      <w:lvlText w:val=""/>
      <w:lvlJc w:val="left"/>
      <w:pPr>
        <w:tabs>
          <w:tab w:val="num" w:pos="5712"/>
        </w:tabs>
        <w:ind w:left="5712" w:hanging="360"/>
      </w:pPr>
      <w:rPr>
        <w:rFonts w:ascii="Symbol" w:hAnsi="Symbol" w:hint="default"/>
      </w:rPr>
    </w:lvl>
    <w:lvl w:ilvl="7" w:tplc="04090003" w:tentative="1">
      <w:start w:val="1"/>
      <w:numFmt w:val="bullet"/>
      <w:lvlText w:val="o"/>
      <w:lvlJc w:val="left"/>
      <w:pPr>
        <w:tabs>
          <w:tab w:val="num" w:pos="6432"/>
        </w:tabs>
        <w:ind w:left="6432" w:hanging="360"/>
      </w:pPr>
      <w:rPr>
        <w:rFonts w:ascii="Courier New" w:hAnsi="Courier New" w:cs="Courier New" w:hint="default"/>
      </w:rPr>
    </w:lvl>
    <w:lvl w:ilvl="8" w:tplc="04090005" w:tentative="1">
      <w:start w:val="1"/>
      <w:numFmt w:val="bullet"/>
      <w:lvlText w:val=""/>
      <w:lvlJc w:val="left"/>
      <w:pPr>
        <w:tabs>
          <w:tab w:val="num" w:pos="7152"/>
        </w:tabs>
        <w:ind w:left="7152" w:hanging="360"/>
      </w:pPr>
      <w:rPr>
        <w:rFonts w:ascii="Wingdings" w:hAnsi="Wingdings" w:hint="default"/>
      </w:rPr>
    </w:lvl>
  </w:abstractNum>
  <w:num w:numId="1">
    <w:abstractNumId w:val="29"/>
  </w:num>
  <w:num w:numId="2">
    <w:abstractNumId w:val="23"/>
  </w:num>
  <w:num w:numId="3">
    <w:abstractNumId w:val="3"/>
  </w:num>
  <w:num w:numId="4">
    <w:abstractNumId w:val="26"/>
  </w:num>
  <w:num w:numId="5">
    <w:abstractNumId w:val="31"/>
  </w:num>
  <w:num w:numId="6">
    <w:abstractNumId w:val="0"/>
  </w:num>
  <w:num w:numId="7">
    <w:abstractNumId w:val="22"/>
  </w:num>
  <w:num w:numId="8">
    <w:abstractNumId w:val="19"/>
  </w:num>
  <w:num w:numId="9">
    <w:abstractNumId w:val="5"/>
  </w:num>
  <w:num w:numId="10">
    <w:abstractNumId w:val="14"/>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2"/>
  </w:num>
  <w:num w:numId="14">
    <w:abstractNumId w:val="33"/>
  </w:num>
  <w:num w:numId="15">
    <w:abstractNumId w:val="15"/>
  </w:num>
  <w:num w:numId="16">
    <w:abstractNumId w:val="28"/>
  </w:num>
  <w:num w:numId="17">
    <w:abstractNumId w:val="8"/>
  </w:num>
  <w:num w:numId="18">
    <w:abstractNumId w:val="11"/>
  </w:num>
  <w:num w:numId="19">
    <w:abstractNumId w:val="20"/>
  </w:num>
  <w:num w:numId="20">
    <w:abstractNumId w:val="10"/>
  </w:num>
  <w:num w:numId="21">
    <w:abstractNumId w:val="13"/>
  </w:num>
  <w:num w:numId="22">
    <w:abstractNumId w:val="24"/>
  </w:num>
  <w:num w:numId="23">
    <w:abstractNumId w:val="12"/>
  </w:num>
  <w:num w:numId="24">
    <w:abstractNumId w:val="17"/>
  </w:num>
  <w:num w:numId="25">
    <w:abstractNumId w:val="34"/>
  </w:num>
  <w:num w:numId="26">
    <w:abstractNumId w:val="30"/>
  </w:num>
  <w:num w:numId="27">
    <w:abstractNumId w:val="6"/>
  </w:num>
  <w:num w:numId="28">
    <w:abstractNumId w:val="27"/>
  </w:num>
  <w:num w:numId="29">
    <w:abstractNumId w:val="25"/>
  </w:num>
  <w:num w:numId="30">
    <w:abstractNumId w:val="32"/>
  </w:num>
  <w:num w:numId="31">
    <w:abstractNumId w:val="9"/>
  </w:num>
  <w:num w:numId="32">
    <w:abstractNumId w:val="21"/>
  </w:num>
  <w:num w:numId="33">
    <w:abstractNumId w:val="1"/>
  </w:num>
  <w:num w:numId="34">
    <w:abstractNumId w:val="4"/>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36"/>
    <w:rsid w:val="000240E7"/>
    <w:rsid w:val="000510C6"/>
    <w:rsid w:val="00061F2F"/>
    <w:rsid w:val="00093795"/>
    <w:rsid w:val="0009705B"/>
    <w:rsid w:val="000B336C"/>
    <w:rsid w:val="000E4382"/>
    <w:rsid w:val="000E53E9"/>
    <w:rsid w:val="001020E5"/>
    <w:rsid w:val="00120F6A"/>
    <w:rsid w:val="00134C54"/>
    <w:rsid w:val="00151355"/>
    <w:rsid w:val="001533CA"/>
    <w:rsid w:val="00154673"/>
    <w:rsid w:val="00163968"/>
    <w:rsid w:val="00177125"/>
    <w:rsid w:val="00181C6A"/>
    <w:rsid w:val="00183DDE"/>
    <w:rsid w:val="00193876"/>
    <w:rsid w:val="001D45A0"/>
    <w:rsid w:val="001D5C35"/>
    <w:rsid w:val="001E03BA"/>
    <w:rsid w:val="001E53CB"/>
    <w:rsid w:val="001F6A44"/>
    <w:rsid w:val="0023011C"/>
    <w:rsid w:val="00244A23"/>
    <w:rsid w:val="00251DD4"/>
    <w:rsid w:val="00256448"/>
    <w:rsid w:val="00264DA3"/>
    <w:rsid w:val="00267574"/>
    <w:rsid w:val="002803D5"/>
    <w:rsid w:val="00286849"/>
    <w:rsid w:val="00296609"/>
    <w:rsid w:val="002A69FA"/>
    <w:rsid w:val="002A75EB"/>
    <w:rsid w:val="002C58E4"/>
    <w:rsid w:val="002D3310"/>
    <w:rsid w:val="002D3F96"/>
    <w:rsid w:val="002E4C1E"/>
    <w:rsid w:val="002F0DDF"/>
    <w:rsid w:val="003038CA"/>
    <w:rsid w:val="00307B5D"/>
    <w:rsid w:val="003129D0"/>
    <w:rsid w:val="003229FF"/>
    <w:rsid w:val="00345FD3"/>
    <w:rsid w:val="0034725E"/>
    <w:rsid w:val="00351C7C"/>
    <w:rsid w:val="003752D0"/>
    <w:rsid w:val="003913B6"/>
    <w:rsid w:val="003E1BF9"/>
    <w:rsid w:val="003F1B2E"/>
    <w:rsid w:val="00404EF6"/>
    <w:rsid w:val="00413369"/>
    <w:rsid w:val="00416A8C"/>
    <w:rsid w:val="004259CE"/>
    <w:rsid w:val="00426DF7"/>
    <w:rsid w:val="00433FEA"/>
    <w:rsid w:val="004656B4"/>
    <w:rsid w:val="00480DB6"/>
    <w:rsid w:val="00483EA2"/>
    <w:rsid w:val="00495D51"/>
    <w:rsid w:val="004F3218"/>
    <w:rsid w:val="00500AFE"/>
    <w:rsid w:val="00522D67"/>
    <w:rsid w:val="00524675"/>
    <w:rsid w:val="00540939"/>
    <w:rsid w:val="005644AA"/>
    <w:rsid w:val="005876A3"/>
    <w:rsid w:val="005A2C8D"/>
    <w:rsid w:val="005B509A"/>
    <w:rsid w:val="005C1898"/>
    <w:rsid w:val="005D1817"/>
    <w:rsid w:val="005D3047"/>
    <w:rsid w:val="005F5C66"/>
    <w:rsid w:val="006018BC"/>
    <w:rsid w:val="006231B0"/>
    <w:rsid w:val="006343E5"/>
    <w:rsid w:val="00636FC0"/>
    <w:rsid w:val="00645DCF"/>
    <w:rsid w:val="006523A5"/>
    <w:rsid w:val="00654B52"/>
    <w:rsid w:val="00656009"/>
    <w:rsid w:val="006868F4"/>
    <w:rsid w:val="006872BB"/>
    <w:rsid w:val="006A4561"/>
    <w:rsid w:val="006E1DA2"/>
    <w:rsid w:val="006F2412"/>
    <w:rsid w:val="006F4C7E"/>
    <w:rsid w:val="006F5E79"/>
    <w:rsid w:val="006F629A"/>
    <w:rsid w:val="006F6FC1"/>
    <w:rsid w:val="00711636"/>
    <w:rsid w:val="00714DE6"/>
    <w:rsid w:val="0073018A"/>
    <w:rsid w:val="007533AE"/>
    <w:rsid w:val="007672EF"/>
    <w:rsid w:val="007700E7"/>
    <w:rsid w:val="00772528"/>
    <w:rsid w:val="007742A8"/>
    <w:rsid w:val="007832BB"/>
    <w:rsid w:val="007916B4"/>
    <w:rsid w:val="007926FC"/>
    <w:rsid w:val="007955B5"/>
    <w:rsid w:val="007A2E1A"/>
    <w:rsid w:val="007B25FD"/>
    <w:rsid w:val="007C66DB"/>
    <w:rsid w:val="007D5B65"/>
    <w:rsid w:val="007E10B5"/>
    <w:rsid w:val="00801BFF"/>
    <w:rsid w:val="0080224A"/>
    <w:rsid w:val="0080350F"/>
    <w:rsid w:val="008064E2"/>
    <w:rsid w:val="008207A0"/>
    <w:rsid w:val="00830847"/>
    <w:rsid w:val="0083599C"/>
    <w:rsid w:val="008359A4"/>
    <w:rsid w:val="008664D4"/>
    <w:rsid w:val="00870CCC"/>
    <w:rsid w:val="00890EB3"/>
    <w:rsid w:val="0089297C"/>
    <w:rsid w:val="008B151C"/>
    <w:rsid w:val="008C41DC"/>
    <w:rsid w:val="008C4AD5"/>
    <w:rsid w:val="008D2B1C"/>
    <w:rsid w:val="008F175C"/>
    <w:rsid w:val="008F1CFA"/>
    <w:rsid w:val="008F433F"/>
    <w:rsid w:val="008F4AD2"/>
    <w:rsid w:val="008F7C37"/>
    <w:rsid w:val="0090384E"/>
    <w:rsid w:val="00904BA5"/>
    <w:rsid w:val="00905729"/>
    <w:rsid w:val="009060EA"/>
    <w:rsid w:val="009330A3"/>
    <w:rsid w:val="00937479"/>
    <w:rsid w:val="00946300"/>
    <w:rsid w:val="0095615D"/>
    <w:rsid w:val="00964324"/>
    <w:rsid w:val="009669B6"/>
    <w:rsid w:val="009A7552"/>
    <w:rsid w:val="009C6CA2"/>
    <w:rsid w:val="009D468B"/>
    <w:rsid w:val="009D5AF0"/>
    <w:rsid w:val="009E6DD6"/>
    <w:rsid w:val="00A1451F"/>
    <w:rsid w:val="00A243A9"/>
    <w:rsid w:val="00A35FFA"/>
    <w:rsid w:val="00A4495F"/>
    <w:rsid w:val="00A72A0F"/>
    <w:rsid w:val="00A87EE4"/>
    <w:rsid w:val="00A91013"/>
    <w:rsid w:val="00AA541D"/>
    <w:rsid w:val="00AD3E1D"/>
    <w:rsid w:val="00AF1D83"/>
    <w:rsid w:val="00AF303A"/>
    <w:rsid w:val="00B246FA"/>
    <w:rsid w:val="00B36B6B"/>
    <w:rsid w:val="00B54F63"/>
    <w:rsid w:val="00B5676A"/>
    <w:rsid w:val="00B714EA"/>
    <w:rsid w:val="00B75EA6"/>
    <w:rsid w:val="00B82894"/>
    <w:rsid w:val="00B83390"/>
    <w:rsid w:val="00B85897"/>
    <w:rsid w:val="00BA6A17"/>
    <w:rsid w:val="00BD2195"/>
    <w:rsid w:val="00BD28CE"/>
    <w:rsid w:val="00BD332D"/>
    <w:rsid w:val="00BF4D1D"/>
    <w:rsid w:val="00C2714B"/>
    <w:rsid w:val="00C5477F"/>
    <w:rsid w:val="00C67CA7"/>
    <w:rsid w:val="00C72499"/>
    <w:rsid w:val="00C72B22"/>
    <w:rsid w:val="00C7427A"/>
    <w:rsid w:val="00C95BDB"/>
    <w:rsid w:val="00C96CD0"/>
    <w:rsid w:val="00CA1D05"/>
    <w:rsid w:val="00CC5EC4"/>
    <w:rsid w:val="00CC71BE"/>
    <w:rsid w:val="00CD6920"/>
    <w:rsid w:val="00D24E08"/>
    <w:rsid w:val="00D34992"/>
    <w:rsid w:val="00D46CF6"/>
    <w:rsid w:val="00D57F13"/>
    <w:rsid w:val="00D8427C"/>
    <w:rsid w:val="00D917B1"/>
    <w:rsid w:val="00DA260D"/>
    <w:rsid w:val="00DB3F9F"/>
    <w:rsid w:val="00DC1A63"/>
    <w:rsid w:val="00DD5A48"/>
    <w:rsid w:val="00DE046D"/>
    <w:rsid w:val="00E32E3E"/>
    <w:rsid w:val="00E357CC"/>
    <w:rsid w:val="00E4025C"/>
    <w:rsid w:val="00E46A47"/>
    <w:rsid w:val="00E559B6"/>
    <w:rsid w:val="00E63957"/>
    <w:rsid w:val="00E6541A"/>
    <w:rsid w:val="00E65652"/>
    <w:rsid w:val="00E73F0B"/>
    <w:rsid w:val="00E862DB"/>
    <w:rsid w:val="00E863C2"/>
    <w:rsid w:val="00EB1426"/>
    <w:rsid w:val="00EC59AF"/>
    <w:rsid w:val="00ED1E68"/>
    <w:rsid w:val="00ED2813"/>
    <w:rsid w:val="00ED554E"/>
    <w:rsid w:val="00ED773A"/>
    <w:rsid w:val="00EE261B"/>
    <w:rsid w:val="00EF38D3"/>
    <w:rsid w:val="00F0251C"/>
    <w:rsid w:val="00F10881"/>
    <w:rsid w:val="00F245B1"/>
    <w:rsid w:val="00F308F3"/>
    <w:rsid w:val="00F31A98"/>
    <w:rsid w:val="00F32DE4"/>
    <w:rsid w:val="00F449F7"/>
    <w:rsid w:val="00F51A26"/>
    <w:rsid w:val="00F55D64"/>
    <w:rsid w:val="00F61894"/>
    <w:rsid w:val="00F62465"/>
    <w:rsid w:val="00F80C93"/>
    <w:rsid w:val="00F93099"/>
    <w:rsid w:val="00F9621B"/>
    <w:rsid w:val="00FB118A"/>
    <w:rsid w:val="00FD63E3"/>
    <w:rsid w:val="00FD6CE9"/>
    <w:rsid w:val="00FE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5DEAC3-144B-406A-AB3F-FB496320B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636"/>
    <w:rPr>
      <w:rFonts w:ascii="Arial Narrow" w:eastAsia="Times New Roman" w:hAnsi="Arial Narrow"/>
    </w:rPr>
  </w:style>
  <w:style w:type="paragraph" w:styleId="Heading1">
    <w:name w:val="heading 1"/>
    <w:basedOn w:val="Normal"/>
    <w:next w:val="Normal"/>
    <w:link w:val="Heading1Char"/>
    <w:qFormat/>
    <w:rsid w:val="00711636"/>
    <w:pPr>
      <w:keepNext/>
      <w:jc w:val="center"/>
      <w:outlineLvl w:val="0"/>
    </w:pPr>
    <w:rPr>
      <w:rFonts w:ascii="Comic Sans MS" w:hAnsi="Comic Sans MS"/>
      <w:b/>
      <w:sz w:val="24"/>
      <w:lang w:val="x-none" w:eastAsia="x-none"/>
    </w:rPr>
  </w:style>
  <w:style w:type="paragraph" w:styleId="Heading2">
    <w:name w:val="heading 2"/>
    <w:basedOn w:val="Normal"/>
    <w:next w:val="Normal"/>
    <w:link w:val="Heading2Char"/>
    <w:qFormat/>
    <w:rsid w:val="00711636"/>
    <w:pPr>
      <w:keepNext/>
      <w:outlineLvl w:val="1"/>
    </w:pPr>
    <w:rPr>
      <w:rFonts w:ascii="Comic Sans MS" w:hAnsi="Comic Sans MS"/>
      <w:b/>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11636"/>
    <w:rPr>
      <w:rFonts w:ascii="Comic Sans MS" w:eastAsia="Times New Roman" w:hAnsi="Comic Sans MS" w:cs="Times New Roman"/>
      <w:b/>
      <w:sz w:val="24"/>
      <w:szCs w:val="20"/>
    </w:rPr>
  </w:style>
  <w:style w:type="character" w:customStyle="1" w:styleId="Heading2Char">
    <w:name w:val="Heading 2 Char"/>
    <w:link w:val="Heading2"/>
    <w:rsid w:val="00711636"/>
    <w:rPr>
      <w:rFonts w:ascii="Comic Sans MS" w:eastAsia="Times New Roman" w:hAnsi="Comic Sans MS" w:cs="Times New Roman"/>
      <w:b/>
      <w:sz w:val="24"/>
      <w:szCs w:val="20"/>
    </w:rPr>
  </w:style>
  <w:style w:type="paragraph" w:styleId="Header">
    <w:name w:val="header"/>
    <w:basedOn w:val="Normal"/>
    <w:link w:val="HeaderChar"/>
    <w:semiHidden/>
    <w:rsid w:val="00711636"/>
    <w:pPr>
      <w:tabs>
        <w:tab w:val="center" w:pos="4320"/>
        <w:tab w:val="right" w:pos="8640"/>
      </w:tabs>
    </w:pPr>
    <w:rPr>
      <w:lang w:val="x-none" w:eastAsia="x-none"/>
    </w:rPr>
  </w:style>
  <w:style w:type="character" w:customStyle="1" w:styleId="HeaderChar">
    <w:name w:val="Header Char"/>
    <w:link w:val="Header"/>
    <w:semiHidden/>
    <w:rsid w:val="00711636"/>
    <w:rPr>
      <w:rFonts w:ascii="Arial Narrow" w:eastAsia="Times New Roman" w:hAnsi="Arial Narrow" w:cs="Times New Roman"/>
      <w:szCs w:val="20"/>
    </w:rPr>
  </w:style>
  <w:style w:type="paragraph" w:styleId="BodyTextIndent">
    <w:name w:val="Body Text Indent"/>
    <w:basedOn w:val="Normal"/>
    <w:link w:val="BodyTextIndentChar"/>
    <w:semiHidden/>
    <w:rsid w:val="00711636"/>
    <w:pPr>
      <w:ind w:left="360" w:hanging="360"/>
    </w:pPr>
    <w:rPr>
      <w:lang w:val="x-none" w:eastAsia="x-none"/>
    </w:rPr>
  </w:style>
  <w:style w:type="character" w:customStyle="1" w:styleId="BodyTextIndentChar">
    <w:name w:val="Body Text Indent Char"/>
    <w:link w:val="BodyTextIndent"/>
    <w:semiHidden/>
    <w:rsid w:val="00711636"/>
    <w:rPr>
      <w:rFonts w:ascii="Arial Narrow" w:eastAsia="Times New Roman" w:hAnsi="Arial Narrow" w:cs="Times New Roman"/>
      <w:szCs w:val="20"/>
    </w:rPr>
  </w:style>
  <w:style w:type="paragraph" w:customStyle="1" w:styleId="Default">
    <w:name w:val="Default"/>
    <w:rsid w:val="00711636"/>
    <w:pPr>
      <w:autoSpaceDE w:val="0"/>
      <w:autoSpaceDN w:val="0"/>
      <w:adjustRightInd w:val="0"/>
    </w:pPr>
    <w:rPr>
      <w:rFonts w:ascii="Arial Narrow" w:hAnsi="Arial Narrow" w:cs="Arial Narrow"/>
      <w:color w:val="000000"/>
      <w:sz w:val="24"/>
      <w:szCs w:val="24"/>
    </w:rPr>
  </w:style>
  <w:style w:type="paragraph" w:styleId="ListParagraph">
    <w:name w:val="List Paragraph"/>
    <w:basedOn w:val="Normal"/>
    <w:uiPriority w:val="34"/>
    <w:qFormat/>
    <w:rsid w:val="00F93099"/>
    <w:pPr>
      <w:ind w:left="720"/>
      <w:contextualSpacing/>
    </w:pPr>
  </w:style>
  <w:style w:type="paragraph" w:styleId="BalloonText">
    <w:name w:val="Balloon Text"/>
    <w:basedOn w:val="Normal"/>
    <w:link w:val="BalloonTextChar"/>
    <w:uiPriority w:val="99"/>
    <w:semiHidden/>
    <w:unhideWhenUsed/>
    <w:rsid w:val="00433FEA"/>
    <w:rPr>
      <w:rFonts w:ascii="Tahoma" w:hAnsi="Tahoma" w:cs="Tahoma"/>
      <w:sz w:val="16"/>
      <w:szCs w:val="16"/>
    </w:rPr>
  </w:style>
  <w:style w:type="character" w:customStyle="1" w:styleId="BalloonTextChar">
    <w:name w:val="Balloon Text Char"/>
    <w:basedOn w:val="DefaultParagraphFont"/>
    <w:link w:val="BalloonText"/>
    <w:uiPriority w:val="99"/>
    <w:semiHidden/>
    <w:rsid w:val="00433FEA"/>
    <w:rPr>
      <w:rFonts w:ascii="Tahoma" w:eastAsia="Times New Roman" w:hAnsi="Tahoma" w:cs="Tahoma"/>
      <w:sz w:val="16"/>
      <w:szCs w:val="16"/>
    </w:rPr>
  </w:style>
  <w:style w:type="table" w:styleId="TableGrid">
    <w:name w:val="Table Grid"/>
    <w:basedOn w:val="TableNormal"/>
    <w:uiPriority w:val="59"/>
    <w:rsid w:val="006F5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48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1A195-42DF-4905-B300-FF82745F2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2020</Words>
  <Characters>11520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Northern Colorado</Company>
  <LinksUpToDate>false</LinksUpToDate>
  <CharactersWithSpaces>13513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alana.cline</dc:creator>
  <cp:lastModifiedBy>Baird, Amy</cp:lastModifiedBy>
  <cp:revision>7</cp:revision>
  <cp:lastPrinted>2017-06-09T17:28:00Z</cp:lastPrinted>
  <dcterms:created xsi:type="dcterms:W3CDTF">2017-08-31T16:32:00Z</dcterms:created>
  <dcterms:modified xsi:type="dcterms:W3CDTF">2017-09-01T18:11:00Z</dcterms:modified>
</cp:coreProperties>
</file>