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BE9B" w14:textId="77777777" w:rsidR="00A52F52" w:rsidRDefault="00FD70E9">
      <w:pPr>
        <w:rPr>
          <w:noProof/>
        </w:rPr>
      </w:pPr>
      <w:r>
        <w:rPr>
          <w:noProof/>
          <w:lang w:eastAsia="zh-CN"/>
        </w:rPr>
        <mc:AlternateContent>
          <mc:Choice Requires="wps">
            <w:drawing>
              <wp:anchor distT="0" distB="0" distL="114300" distR="114300" simplePos="0" relativeHeight="251658240" behindDoc="0" locked="0" layoutInCell="1" allowOverlap="1" wp14:anchorId="60C7C50F" wp14:editId="6ADFA963">
                <wp:simplePos x="0" y="0"/>
                <wp:positionH relativeFrom="column">
                  <wp:posOffset>1190625</wp:posOffset>
                </wp:positionH>
                <wp:positionV relativeFrom="paragraph">
                  <wp:posOffset>-103505</wp:posOffset>
                </wp:positionV>
                <wp:extent cx="5274945" cy="1265555"/>
                <wp:effectExtent l="9525" t="10795" r="1143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1265555"/>
                        </a:xfrm>
                        <a:prstGeom prst="rect">
                          <a:avLst/>
                        </a:prstGeom>
                        <a:solidFill>
                          <a:srgbClr val="FFFFFF"/>
                        </a:solidFill>
                        <a:ln w="22225">
                          <a:solidFill>
                            <a:srgbClr val="000000"/>
                          </a:solidFill>
                          <a:miter lim="800000"/>
                          <a:headEnd/>
                          <a:tailEnd/>
                        </a:ln>
                      </wps:spPr>
                      <wps:txbx>
                        <w:txbxContent>
                          <w:p w14:paraId="4B98E2C4" w14:textId="77777777" w:rsidR="00E352BE" w:rsidRPr="00652AC5" w:rsidRDefault="00E352BE" w:rsidP="00412B98">
                            <w:pPr>
                              <w:pStyle w:val="NoSpacing"/>
                              <w:jc w:val="center"/>
                              <w:rPr>
                                <w:b/>
                                <w:sz w:val="40"/>
                                <w:szCs w:val="40"/>
                              </w:rPr>
                            </w:pPr>
                            <w:r w:rsidRPr="00652AC5">
                              <w:rPr>
                                <w:b/>
                                <w:sz w:val="40"/>
                                <w:szCs w:val="40"/>
                              </w:rPr>
                              <w:t>DEGREE WORKSHEET FOR:</w:t>
                            </w:r>
                          </w:p>
                          <w:p w14:paraId="4340651A" w14:textId="77777777" w:rsidR="00E352BE" w:rsidRPr="004E263F" w:rsidRDefault="00E352BE" w:rsidP="00412B98">
                            <w:pPr>
                              <w:pStyle w:val="NoSpacing"/>
                              <w:jc w:val="center"/>
                              <w:rPr>
                                <w:b/>
                                <w:color w:val="FF0000"/>
                                <w:sz w:val="36"/>
                                <w:szCs w:val="36"/>
                              </w:rPr>
                            </w:pPr>
                            <w:r w:rsidRPr="004E263F">
                              <w:rPr>
                                <w:b/>
                                <w:color w:val="FF0000"/>
                                <w:sz w:val="36"/>
                                <w:szCs w:val="36"/>
                              </w:rPr>
                              <w:t>BS Chemistry, Secondary Teaching Emphasis</w:t>
                            </w:r>
                          </w:p>
                          <w:p w14:paraId="18735F81" w14:textId="1EE1BC85" w:rsidR="00E352BE" w:rsidRPr="00652AC5" w:rsidRDefault="00FE4E26" w:rsidP="00D45195">
                            <w:pPr>
                              <w:pStyle w:val="NoSpacing"/>
                              <w:jc w:val="center"/>
                              <w:rPr>
                                <w:b/>
                                <w:sz w:val="36"/>
                                <w:szCs w:val="36"/>
                              </w:rPr>
                            </w:pPr>
                            <w:r>
                              <w:rPr>
                                <w:b/>
                                <w:sz w:val="36"/>
                                <w:szCs w:val="36"/>
                              </w:rPr>
                              <w:t>2022-2023</w:t>
                            </w:r>
                            <w:r w:rsidR="00E352BE" w:rsidRPr="00652AC5">
                              <w:rPr>
                                <w:b/>
                                <w:sz w:val="36"/>
                                <w:szCs w:val="36"/>
                              </w:rPr>
                              <w:t xml:space="preserve"> Catalog</w:t>
                            </w:r>
                          </w:p>
                          <w:p w14:paraId="1D238F2A" w14:textId="77777777" w:rsidR="00E352BE" w:rsidRPr="00652AC5" w:rsidRDefault="00016A30" w:rsidP="00D45195">
                            <w:pPr>
                              <w:pStyle w:val="NoSpacing"/>
                              <w:jc w:val="center"/>
                              <w:rPr>
                                <w:b/>
                                <w:sz w:val="36"/>
                                <w:szCs w:val="36"/>
                              </w:rPr>
                            </w:pPr>
                            <w:r>
                              <w:rPr>
                                <w:b/>
                                <w:sz w:val="36"/>
                                <w:szCs w:val="36"/>
                              </w:rPr>
                              <w:t>Degree Requirements – 121</w:t>
                            </w:r>
                            <w:r w:rsidR="00E352BE" w:rsidRPr="00652AC5">
                              <w:rPr>
                                <w:b/>
                                <w:sz w:val="36"/>
                                <w:szCs w:val="36"/>
                              </w:rPr>
                              <w:t xml:space="preserve"> credits</w:t>
                            </w:r>
                          </w:p>
                          <w:p w14:paraId="7837F3AE" w14:textId="77777777" w:rsidR="00E352BE" w:rsidRPr="00376376" w:rsidRDefault="00E352BE" w:rsidP="00D45195">
                            <w:pPr>
                              <w:pStyle w:val="NoSpacing"/>
                              <w:jc w:val="center"/>
                              <w:rPr>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C7C50F" id="_x0000_t202" coordsize="21600,21600" o:spt="202" path="m,l,21600r21600,l21600,xe">
                <v:stroke joinstyle="miter"/>
                <v:path gradientshapeok="t" o:connecttype="rect"/>
              </v:shapetype>
              <v:shape id="Text Box 2" o:spid="_x0000_s1026" type="#_x0000_t202" style="position:absolute;margin-left:93.75pt;margin-top:-8.15pt;width:415.35pt;height:9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" strokeweight="1.75pt">
                <v:textbox>
                  <w:txbxContent>
                    <w:p w14:paraId="4B98E2C4" w14:textId="77777777" w:rsidR="00E352BE" w:rsidRPr="00652AC5" w:rsidRDefault="00E352BE" w:rsidP="00412B98">
                      <w:pPr>
                        <w:pStyle w:val="NoSpacing"/>
                        <w:jc w:val="center"/>
                        <w:rPr>
                          <w:b/>
                          <w:sz w:val="40"/>
                          <w:szCs w:val="40"/>
                        </w:rPr>
                      </w:pPr>
                      <w:r w:rsidRPr="00652AC5">
                        <w:rPr>
                          <w:b/>
                          <w:sz w:val="40"/>
                          <w:szCs w:val="40"/>
                        </w:rPr>
                        <w:t>DEGREE WORKSHEET FOR:</w:t>
                      </w:r>
                    </w:p>
                    <w:p w14:paraId="4340651A" w14:textId="77777777" w:rsidR="00E352BE" w:rsidRPr="004E263F" w:rsidRDefault="00E352BE" w:rsidP="00412B98">
                      <w:pPr>
                        <w:pStyle w:val="NoSpacing"/>
                        <w:jc w:val="center"/>
                        <w:rPr>
                          <w:b/>
                          <w:color w:val="FF0000"/>
                          <w:sz w:val="36"/>
                          <w:szCs w:val="36"/>
                        </w:rPr>
                      </w:pPr>
                      <w:r w:rsidRPr="004E263F">
                        <w:rPr>
                          <w:b/>
                          <w:color w:val="FF0000"/>
                          <w:sz w:val="36"/>
                          <w:szCs w:val="36"/>
                        </w:rPr>
                        <w:t>BS Chemistry, Secondary Teaching Emphasis</w:t>
                      </w:r>
                    </w:p>
                    <w:p w14:paraId="18735F81" w14:textId="1EE1BC85" w:rsidR="00E352BE" w:rsidRPr="00652AC5" w:rsidRDefault="00FE4E26" w:rsidP="00D45195">
                      <w:pPr>
                        <w:pStyle w:val="NoSpacing"/>
                        <w:jc w:val="center"/>
                        <w:rPr>
                          <w:b/>
                          <w:sz w:val="36"/>
                          <w:szCs w:val="36"/>
                        </w:rPr>
                      </w:pPr>
                      <w:r>
                        <w:rPr>
                          <w:b/>
                          <w:sz w:val="36"/>
                          <w:szCs w:val="36"/>
                        </w:rPr>
                        <w:t>2022-2023</w:t>
                      </w:r>
                      <w:r w:rsidR="00E352BE" w:rsidRPr="00652AC5">
                        <w:rPr>
                          <w:b/>
                          <w:sz w:val="36"/>
                          <w:szCs w:val="36"/>
                        </w:rPr>
                        <w:t xml:space="preserve"> Catalog</w:t>
                      </w:r>
                    </w:p>
                    <w:p w14:paraId="1D238F2A" w14:textId="77777777" w:rsidR="00E352BE" w:rsidRPr="00652AC5" w:rsidRDefault="00016A30" w:rsidP="00D45195">
                      <w:pPr>
                        <w:pStyle w:val="NoSpacing"/>
                        <w:jc w:val="center"/>
                        <w:rPr>
                          <w:b/>
                          <w:sz w:val="36"/>
                          <w:szCs w:val="36"/>
                        </w:rPr>
                      </w:pPr>
                      <w:r>
                        <w:rPr>
                          <w:b/>
                          <w:sz w:val="36"/>
                          <w:szCs w:val="36"/>
                        </w:rPr>
                        <w:t>Degree Requirements – 121</w:t>
                      </w:r>
                      <w:r w:rsidR="00E352BE" w:rsidRPr="00652AC5">
                        <w:rPr>
                          <w:b/>
                          <w:sz w:val="36"/>
                          <w:szCs w:val="36"/>
                        </w:rPr>
                        <w:t xml:space="preserve"> credits</w:t>
                      </w:r>
                    </w:p>
                    <w:p w14:paraId="7837F3AE" w14:textId="77777777" w:rsidR="00E352BE" w:rsidRPr="00376376" w:rsidRDefault="00E352BE" w:rsidP="00D45195">
                      <w:pPr>
                        <w:pStyle w:val="NoSpacing"/>
                        <w:jc w:val="center"/>
                        <w:rPr>
                          <w:b/>
                          <w:sz w:val="40"/>
                          <w:szCs w:val="40"/>
                        </w:rPr>
                      </w:pPr>
                    </w:p>
                  </w:txbxContent>
                </v:textbox>
              </v:shape>
            </w:pict>
          </mc:Fallback>
        </mc:AlternateContent>
      </w:r>
      <w:r w:rsidR="0061268E">
        <w:rPr>
          <w:noProof/>
          <w:lang w:eastAsia="zh-CN"/>
        </w:rPr>
        <w:drawing>
          <wp:inline distT="0" distB="0" distL="0" distR="0" wp14:anchorId="21722C1C" wp14:editId="3412EC70">
            <wp:extent cx="10953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95375" cy="1095375"/>
                    </a:xfrm>
                    <a:prstGeom prst="rect">
                      <a:avLst/>
                    </a:prstGeom>
                  </pic:spPr>
                </pic:pic>
              </a:graphicData>
            </a:graphic>
          </wp:inline>
        </w:drawing>
      </w:r>
    </w:p>
    <w:tbl>
      <w:tblPr>
        <w:tblW w:w="10617" w:type="dxa"/>
        <w:tblInd w:w="93" w:type="dxa"/>
        <w:tblLayout w:type="fixed"/>
        <w:tblLook w:val="04A0" w:firstRow="1" w:lastRow="0" w:firstColumn="1" w:lastColumn="0" w:noHBand="0" w:noVBand="1"/>
      </w:tblPr>
      <w:tblGrid>
        <w:gridCol w:w="4312"/>
        <w:gridCol w:w="1030"/>
        <w:gridCol w:w="4167"/>
        <w:gridCol w:w="1108"/>
      </w:tblGrid>
      <w:tr w:rsidR="00B020E6" w:rsidRPr="008F6338" w14:paraId="01AE664B" w14:textId="77777777" w:rsidTr="009556F2">
        <w:trPr>
          <w:trHeight w:val="288"/>
        </w:trPr>
        <w:tc>
          <w:tcPr>
            <w:tcW w:w="5342" w:type="dxa"/>
            <w:gridSpan w:val="2"/>
            <w:tcBorders>
              <w:top w:val="single" w:sz="4" w:space="0" w:color="auto"/>
              <w:left w:val="single" w:sz="4" w:space="0" w:color="auto"/>
              <w:bottom w:val="single" w:sz="4" w:space="0" w:color="auto"/>
              <w:right w:val="single" w:sz="4" w:space="0" w:color="auto"/>
            </w:tcBorders>
            <w:shd w:val="clear" w:color="000000" w:fill="EEECE1"/>
            <w:noWrap/>
            <w:vAlign w:val="bottom"/>
          </w:tcPr>
          <w:p w14:paraId="35B6FF06" w14:textId="12B0A206" w:rsidR="00B020E6" w:rsidRPr="007532FE" w:rsidRDefault="0056154D" w:rsidP="00B020E6">
            <w:pPr>
              <w:spacing w:after="0" w:line="240" w:lineRule="auto"/>
              <w:jc w:val="center"/>
              <w:rPr>
                <w:rFonts w:eastAsia="Times New Roman"/>
                <w:b/>
                <w:color w:val="000000"/>
                <w:sz w:val="24"/>
                <w:szCs w:val="24"/>
              </w:rPr>
            </w:pPr>
            <w:r>
              <w:rPr>
                <w:rFonts w:eastAsia="Times New Roman"/>
                <w:b/>
                <w:color w:val="000000"/>
                <w:sz w:val="24"/>
                <w:szCs w:val="24"/>
              </w:rPr>
              <w:t>YEAR 1</w:t>
            </w:r>
            <w:r w:rsidR="009556F2">
              <w:rPr>
                <w:rFonts w:eastAsia="Times New Roman"/>
                <w:b/>
                <w:color w:val="000000"/>
                <w:sz w:val="24"/>
                <w:szCs w:val="24"/>
              </w:rPr>
              <w:t xml:space="preserve"> </w:t>
            </w:r>
            <w:r>
              <w:rPr>
                <w:rFonts w:eastAsia="Times New Roman"/>
                <w:b/>
                <w:color w:val="000000"/>
                <w:sz w:val="24"/>
                <w:szCs w:val="24"/>
              </w:rPr>
              <w:t>- FALL (16</w:t>
            </w:r>
            <w:r w:rsidR="00B020E6" w:rsidRPr="007532FE">
              <w:rPr>
                <w:rFonts w:eastAsia="Times New Roman"/>
                <w:b/>
                <w:color w:val="000000"/>
                <w:sz w:val="24"/>
                <w:szCs w:val="24"/>
              </w:rPr>
              <w:t xml:space="preserve"> credits)</w:t>
            </w:r>
          </w:p>
        </w:tc>
        <w:tc>
          <w:tcPr>
            <w:tcW w:w="5275" w:type="dxa"/>
            <w:gridSpan w:val="2"/>
            <w:tcBorders>
              <w:top w:val="single" w:sz="4" w:space="0" w:color="auto"/>
              <w:left w:val="nil"/>
              <w:bottom w:val="single" w:sz="4" w:space="0" w:color="auto"/>
              <w:right w:val="single" w:sz="4" w:space="0" w:color="auto"/>
            </w:tcBorders>
            <w:shd w:val="clear" w:color="000000" w:fill="EEECE1"/>
            <w:noWrap/>
            <w:vAlign w:val="bottom"/>
          </w:tcPr>
          <w:p w14:paraId="4862644B" w14:textId="621B2E7C" w:rsidR="00B020E6" w:rsidRPr="007532FE" w:rsidRDefault="007532FE" w:rsidP="00B020E6">
            <w:pPr>
              <w:spacing w:after="0" w:line="240" w:lineRule="auto"/>
              <w:jc w:val="center"/>
              <w:rPr>
                <w:rFonts w:eastAsia="Times New Roman"/>
                <w:b/>
                <w:color w:val="000000"/>
                <w:sz w:val="24"/>
                <w:szCs w:val="24"/>
              </w:rPr>
            </w:pPr>
            <w:r>
              <w:rPr>
                <w:rFonts w:eastAsia="Times New Roman"/>
                <w:b/>
                <w:color w:val="000000"/>
                <w:sz w:val="24"/>
                <w:szCs w:val="24"/>
              </w:rPr>
              <w:t>YEAR 1</w:t>
            </w:r>
            <w:r w:rsidR="009556F2">
              <w:rPr>
                <w:rFonts w:eastAsia="Times New Roman"/>
                <w:b/>
                <w:color w:val="000000"/>
                <w:sz w:val="24"/>
                <w:szCs w:val="24"/>
              </w:rPr>
              <w:t xml:space="preserve"> </w:t>
            </w:r>
            <w:r w:rsidR="00164023">
              <w:rPr>
                <w:rFonts w:eastAsia="Times New Roman"/>
                <w:b/>
                <w:color w:val="000000"/>
                <w:sz w:val="24"/>
                <w:szCs w:val="24"/>
              </w:rPr>
              <w:t>- SPRING (16</w:t>
            </w:r>
            <w:r w:rsidR="00B020E6" w:rsidRPr="007532FE">
              <w:rPr>
                <w:rFonts w:eastAsia="Times New Roman"/>
                <w:b/>
                <w:color w:val="000000"/>
                <w:sz w:val="24"/>
                <w:szCs w:val="24"/>
              </w:rPr>
              <w:t xml:space="preserve"> credits)</w:t>
            </w:r>
          </w:p>
        </w:tc>
      </w:tr>
      <w:tr w:rsidR="00486BE3" w:rsidRPr="008F6338" w14:paraId="064D82CC" w14:textId="77777777" w:rsidTr="009556F2">
        <w:trPr>
          <w:trHeight w:val="288"/>
        </w:trPr>
        <w:tc>
          <w:tcPr>
            <w:tcW w:w="4312" w:type="dxa"/>
            <w:tcBorders>
              <w:top w:val="nil"/>
              <w:left w:val="single" w:sz="4" w:space="0" w:color="auto"/>
              <w:bottom w:val="nil"/>
              <w:right w:val="nil"/>
            </w:tcBorders>
            <w:shd w:val="clear" w:color="auto" w:fill="auto"/>
            <w:noWrap/>
            <w:vAlign w:val="bottom"/>
          </w:tcPr>
          <w:p w14:paraId="1A9704F2" w14:textId="5C72F370" w:rsidR="00486BE3" w:rsidRPr="00F24A02" w:rsidRDefault="00486BE3" w:rsidP="00AF3EB9">
            <w:pPr>
              <w:spacing w:after="0" w:line="240" w:lineRule="auto"/>
              <w:rPr>
                <w:rFonts w:eastAsia="Times New Roman"/>
                <w:sz w:val="18"/>
                <w:szCs w:val="18"/>
              </w:rPr>
            </w:pPr>
            <w:r w:rsidRPr="00F24A02">
              <w:rPr>
                <w:rFonts w:eastAsia="Times New Roman"/>
                <w:sz w:val="18"/>
                <w:szCs w:val="18"/>
              </w:rPr>
              <w:t>CHEM 111</w:t>
            </w:r>
            <w:r w:rsidR="004218A3" w:rsidRPr="00F24A02">
              <w:rPr>
                <w:rFonts w:eastAsia="Times New Roman"/>
                <w:sz w:val="18"/>
                <w:szCs w:val="18"/>
              </w:rPr>
              <w:t>/111L</w:t>
            </w:r>
            <w:r w:rsidRPr="00F24A02">
              <w:rPr>
                <w:rFonts w:eastAsia="Times New Roman"/>
                <w:sz w:val="18"/>
                <w:szCs w:val="18"/>
              </w:rPr>
              <w:t xml:space="preserve"> Prin</w:t>
            </w:r>
            <w:r w:rsidR="00AF3EB9" w:rsidRPr="00F24A02">
              <w:rPr>
                <w:rFonts w:eastAsia="Times New Roman"/>
                <w:sz w:val="18"/>
                <w:szCs w:val="18"/>
              </w:rPr>
              <w:t>ciples</w:t>
            </w:r>
            <w:r w:rsidRPr="00F24A02">
              <w:rPr>
                <w:rFonts w:eastAsia="Times New Roman"/>
                <w:sz w:val="18"/>
                <w:szCs w:val="18"/>
              </w:rPr>
              <w:t xml:space="preserve"> of Chemistry I </w:t>
            </w:r>
            <w:r w:rsidR="0078285D" w:rsidRPr="00F24A02">
              <w:rPr>
                <w:rFonts w:eastAsia="Times New Roman"/>
                <w:sz w:val="18"/>
                <w:szCs w:val="18"/>
              </w:rPr>
              <w:t>(LAS1; LASL*)</w:t>
            </w:r>
          </w:p>
        </w:tc>
        <w:tc>
          <w:tcPr>
            <w:tcW w:w="1030" w:type="dxa"/>
            <w:tcBorders>
              <w:top w:val="nil"/>
              <w:left w:val="nil"/>
              <w:bottom w:val="nil"/>
              <w:right w:val="single" w:sz="4" w:space="0" w:color="auto"/>
            </w:tcBorders>
            <w:shd w:val="clear" w:color="auto" w:fill="auto"/>
            <w:noWrap/>
            <w:vAlign w:val="center"/>
          </w:tcPr>
          <w:p w14:paraId="2EA56626" w14:textId="77777777" w:rsidR="00486BE3" w:rsidRPr="00F24A02" w:rsidRDefault="0091687D" w:rsidP="005654C7">
            <w:pPr>
              <w:spacing w:after="0" w:line="240" w:lineRule="auto"/>
              <w:ind w:right="-46"/>
              <w:jc w:val="right"/>
              <w:rPr>
                <w:rFonts w:eastAsia="Times New Roman"/>
                <w:sz w:val="18"/>
                <w:szCs w:val="18"/>
              </w:rPr>
            </w:pPr>
            <w:r w:rsidRPr="00F24A02">
              <w:rPr>
                <w:rFonts w:eastAsia="Times New Roman"/>
                <w:sz w:val="18"/>
                <w:szCs w:val="18"/>
              </w:rPr>
              <w:t>4/1</w:t>
            </w:r>
            <w:r w:rsidR="00486BE3" w:rsidRPr="00F24A02">
              <w:rPr>
                <w:rFonts w:eastAsia="Times New Roman"/>
                <w:sz w:val="18"/>
                <w:szCs w:val="18"/>
              </w:rPr>
              <w:t xml:space="preserve"> credits</w:t>
            </w:r>
          </w:p>
        </w:tc>
        <w:tc>
          <w:tcPr>
            <w:tcW w:w="4167" w:type="dxa"/>
            <w:tcBorders>
              <w:top w:val="nil"/>
              <w:left w:val="nil"/>
              <w:bottom w:val="nil"/>
              <w:right w:val="nil"/>
            </w:tcBorders>
            <w:shd w:val="clear" w:color="auto" w:fill="auto"/>
            <w:noWrap/>
            <w:vAlign w:val="bottom"/>
          </w:tcPr>
          <w:p w14:paraId="1A4C8D0F" w14:textId="77777777" w:rsidR="00486BE3" w:rsidRPr="00F24A02" w:rsidRDefault="00486BE3" w:rsidP="00280826">
            <w:pPr>
              <w:spacing w:after="0" w:line="240" w:lineRule="auto"/>
              <w:rPr>
                <w:rFonts w:eastAsia="Times New Roman"/>
                <w:sz w:val="18"/>
                <w:szCs w:val="18"/>
              </w:rPr>
            </w:pPr>
            <w:r w:rsidRPr="00F24A02">
              <w:rPr>
                <w:rFonts w:eastAsia="Times New Roman"/>
                <w:sz w:val="18"/>
                <w:szCs w:val="18"/>
              </w:rPr>
              <w:t>CHEM 112</w:t>
            </w:r>
            <w:r w:rsidR="0091687D" w:rsidRPr="00F24A02">
              <w:rPr>
                <w:rFonts w:eastAsia="Times New Roman"/>
                <w:sz w:val="18"/>
                <w:szCs w:val="18"/>
              </w:rPr>
              <w:t>/112L</w:t>
            </w:r>
            <w:r w:rsidRPr="00F24A02">
              <w:rPr>
                <w:rFonts w:eastAsia="Times New Roman"/>
                <w:sz w:val="18"/>
                <w:szCs w:val="18"/>
              </w:rPr>
              <w:t xml:space="preserve"> Prin</w:t>
            </w:r>
            <w:r w:rsidR="00280826" w:rsidRPr="00F24A02">
              <w:rPr>
                <w:rFonts w:eastAsia="Times New Roman"/>
                <w:sz w:val="18"/>
                <w:szCs w:val="18"/>
              </w:rPr>
              <w:t>ciples</w:t>
            </w:r>
            <w:r w:rsidRPr="00F24A02">
              <w:rPr>
                <w:rFonts w:eastAsia="Times New Roman"/>
                <w:sz w:val="18"/>
                <w:szCs w:val="18"/>
              </w:rPr>
              <w:t xml:space="preserve"> of Chemistry II </w:t>
            </w:r>
          </w:p>
        </w:tc>
        <w:tc>
          <w:tcPr>
            <w:tcW w:w="1108" w:type="dxa"/>
            <w:tcBorders>
              <w:top w:val="nil"/>
              <w:left w:val="nil"/>
              <w:bottom w:val="nil"/>
              <w:right w:val="single" w:sz="4" w:space="0" w:color="auto"/>
            </w:tcBorders>
            <w:shd w:val="clear" w:color="auto" w:fill="auto"/>
            <w:noWrap/>
            <w:vAlign w:val="bottom"/>
          </w:tcPr>
          <w:p w14:paraId="05CC3658" w14:textId="77777777" w:rsidR="00486BE3" w:rsidRPr="00B020E6" w:rsidRDefault="0091687D" w:rsidP="00B020E6">
            <w:pPr>
              <w:spacing w:after="0" w:line="240" w:lineRule="auto"/>
              <w:jc w:val="right"/>
              <w:rPr>
                <w:rFonts w:eastAsia="Times New Roman"/>
                <w:color w:val="000000"/>
                <w:sz w:val="18"/>
                <w:szCs w:val="18"/>
              </w:rPr>
            </w:pPr>
            <w:r>
              <w:rPr>
                <w:rFonts w:eastAsia="Times New Roman"/>
                <w:color w:val="000000"/>
                <w:sz w:val="18"/>
                <w:szCs w:val="18"/>
              </w:rPr>
              <w:t>4/1</w:t>
            </w:r>
            <w:r w:rsidR="00486BE3" w:rsidRPr="00B020E6">
              <w:rPr>
                <w:rFonts w:eastAsia="Times New Roman"/>
                <w:color w:val="000000"/>
                <w:sz w:val="18"/>
                <w:szCs w:val="18"/>
              </w:rPr>
              <w:t xml:space="preserve"> credits</w:t>
            </w:r>
          </w:p>
        </w:tc>
      </w:tr>
      <w:tr w:rsidR="00486BE3" w:rsidRPr="008F6338" w14:paraId="22D937DD" w14:textId="77777777" w:rsidTr="009556F2">
        <w:trPr>
          <w:trHeight w:val="288"/>
        </w:trPr>
        <w:tc>
          <w:tcPr>
            <w:tcW w:w="4312" w:type="dxa"/>
            <w:tcBorders>
              <w:top w:val="nil"/>
              <w:left w:val="single" w:sz="4" w:space="0" w:color="auto"/>
              <w:bottom w:val="nil"/>
              <w:right w:val="nil"/>
            </w:tcBorders>
            <w:shd w:val="clear" w:color="auto" w:fill="auto"/>
            <w:noWrap/>
            <w:vAlign w:val="bottom"/>
          </w:tcPr>
          <w:p w14:paraId="669F81C2" w14:textId="138609E0" w:rsidR="00486BE3" w:rsidRPr="00F24A02" w:rsidRDefault="00486BE3" w:rsidP="00DF6326">
            <w:pPr>
              <w:spacing w:after="0" w:line="240" w:lineRule="auto"/>
              <w:rPr>
                <w:rFonts w:eastAsia="Times New Roman"/>
                <w:sz w:val="18"/>
                <w:szCs w:val="18"/>
              </w:rPr>
            </w:pPr>
            <w:r w:rsidRPr="00F24A02">
              <w:rPr>
                <w:rFonts w:eastAsia="Times New Roman"/>
                <w:sz w:val="18"/>
                <w:szCs w:val="18"/>
              </w:rPr>
              <w:t xml:space="preserve">BIO </w:t>
            </w:r>
            <w:r w:rsidR="009C2274" w:rsidRPr="00F24A02">
              <w:rPr>
                <w:rFonts w:eastAsia="Times New Roman"/>
                <w:sz w:val="18"/>
                <w:szCs w:val="18"/>
              </w:rPr>
              <w:t xml:space="preserve">110 Principles of Biology </w:t>
            </w:r>
            <w:r w:rsidR="0078285D" w:rsidRPr="00F24A02">
              <w:rPr>
                <w:rFonts w:eastAsia="Times New Roman"/>
                <w:sz w:val="18"/>
                <w:szCs w:val="18"/>
              </w:rPr>
              <w:t>(LAS1; LASL*)</w:t>
            </w:r>
            <w:r w:rsidR="009C2274" w:rsidRPr="00F24A02">
              <w:rPr>
                <w:rFonts w:eastAsia="Times New Roman"/>
                <w:sz w:val="18"/>
                <w:szCs w:val="18"/>
              </w:rPr>
              <w:t xml:space="preserve">  </w:t>
            </w:r>
          </w:p>
        </w:tc>
        <w:tc>
          <w:tcPr>
            <w:tcW w:w="1030" w:type="dxa"/>
            <w:tcBorders>
              <w:top w:val="nil"/>
              <w:left w:val="nil"/>
              <w:bottom w:val="nil"/>
              <w:right w:val="single" w:sz="4" w:space="0" w:color="auto"/>
            </w:tcBorders>
            <w:shd w:val="clear" w:color="auto" w:fill="auto"/>
            <w:noWrap/>
            <w:vAlign w:val="center"/>
          </w:tcPr>
          <w:p w14:paraId="1041CB6B" w14:textId="77777777" w:rsidR="00486BE3" w:rsidRPr="00F24A02" w:rsidRDefault="00486BE3" w:rsidP="005654C7">
            <w:pPr>
              <w:spacing w:after="0" w:line="240" w:lineRule="auto"/>
              <w:ind w:right="-46"/>
              <w:jc w:val="right"/>
              <w:rPr>
                <w:rFonts w:eastAsia="Times New Roman"/>
                <w:sz w:val="18"/>
                <w:szCs w:val="18"/>
              </w:rPr>
            </w:pPr>
            <w:r w:rsidRPr="00F24A02">
              <w:rPr>
                <w:rFonts w:eastAsia="Times New Roman"/>
                <w:sz w:val="18"/>
                <w:szCs w:val="18"/>
              </w:rPr>
              <w:t>4 credits</w:t>
            </w:r>
          </w:p>
        </w:tc>
        <w:tc>
          <w:tcPr>
            <w:tcW w:w="4167" w:type="dxa"/>
            <w:tcBorders>
              <w:top w:val="nil"/>
              <w:left w:val="nil"/>
              <w:bottom w:val="nil"/>
              <w:right w:val="nil"/>
            </w:tcBorders>
            <w:shd w:val="clear" w:color="auto" w:fill="auto"/>
            <w:noWrap/>
            <w:vAlign w:val="bottom"/>
          </w:tcPr>
          <w:p w14:paraId="4725767A" w14:textId="77777777" w:rsidR="00486BE3" w:rsidRPr="00F24A02" w:rsidRDefault="00486BE3" w:rsidP="00B020E6">
            <w:pPr>
              <w:spacing w:after="0" w:line="240" w:lineRule="auto"/>
              <w:rPr>
                <w:rFonts w:eastAsia="Times New Roman"/>
                <w:sz w:val="18"/>
                <w:szCs w:val="18"/>
              </w:rPr>
            </w:pPr>
            <w:r w:rsidRPr="00F24A02">
              <w:rPr>
                <w:rFonts w:eastAsia="Times New Roman"/>
                <w:sz w:val="18"/>
                <w:szCs w:val="18"/>
              </w:rPr>
              <w:t>BIO 111 Organismal Biology</w:t>
            </w:r>
          </w:p>
        </w:tc>
        <w:tc>
          <w:tcPr>
            <w:tcW w:w="1108" w:type="dxa"/>
            <w:tcBorders>
              <w:top w:val="nil"/>
              <w:left w:val="nil"/>
              <w:bottom w:val="nil"/>
              <w:right w:val="single" w:sz="4" w:space="0" w:color="auto"/>
            </w:tcBorders>
            <w:shd w:val="clear" w:color="auto" w:fill="auto"/>
            <w:noWrap/>
            <w:vAlign w:val="bottom"/>
          </w:tcPr>
          <w:p w14:paraId="033EFF6A" w14:textId="77777777" w:rsidR="00486BE3" w:rsidRPr="00B020E6" w:rsidRDefault="00486BE3" w:rsidP="00B020E6">
            <w:pPr>
              <w:spacing w:after="0" w:line="240" w:lineRule="auto"/>
              <w:jc w:val="right"/>
              <w:rPr>
                <w:rFonts w:eastAsia="Times New Roman"/>
                <w:color w:val="000000"/>
                <w:sz w:val="18"/>
                <w:szCs w:val="18"/>
              </w:rPr>
            </w:pPr>
            <w:r>
              <w:rPr>
                <w:rFonts w:eastAsia="Times New Roman"/>
                <w:color w:val="000000"/>
                <w:sz w:val="18"/>
                <w:szCs w:val="18"/>
              </w:rPr>
              <w:t>4 credits</w:t>
            </w:r>
          </w:p>
        </w:tc>
      </w:tr>
      <w:tr w:rsidR="00486BE3" w:rsidRPr="008F6338" w14:paraId="178F253E" w14:textId="77777777" w:rsidTr="009556F2">
        <w:trPr>
          <w:trHeight w:val="288"/>
        </w:trPr>
        <w:tc>
          <w:tcPr>
            <w:tcW w:w="4312" w:type="dxa"/>
            <w:tcBorders>
              <w:top w:val="nil"/>
              <w:left w:val="single" w:sz="4" w:space="0" w:color="auto"/>
              <w:bottom w:val="nil"/>
              <w:right w:val="nil"/>
            </w:tcBorders>
            <w:shd w:val="clear" w:color="auto" w:fill="auto"/>
            <w:noWrap/>
            <w:vAlign w:val="bottom"/>
          </w:tcPr>
          <w:p w14:paraId="0240CF2A" w14:textId="77777777" w:rsidR="00486BE3" w:rsidRPr="00F24A02" w:rsidRDefault="00486BE3" w:rsidP="009C2274">
            <w:pPr>
              <w:spacing w:after="0" w:line="240" w:lineRule="auto"/>
              <w:rPr>
                <w:rFonts w:eastAsia="Times New Roman"/>
                <w:sz w:val="18"/>
                <w:szCs w:val="18"/>
              </w:rPr>
            </w:pPr>
            <w:r w:rsidRPr="00F24A02">
              <w:rPr>
                <w:rFonts w:eastAsia="Times New Roman"/>
                <w:sz w:val="18"/>
                <w:szCs w:val="18"/>
              </w:rPr>
              <w:t>AST 100 or MET 205</w:t>
            </w:r>
          </w:p>
        </w:tc>
        <w:tc>
          <w:tcPr>
            <w:tcW w:w="1030" w:type="dxa"/>
            <w:tcBorders>
              <w:top w:val="nil"/>
              <w:left w:val="nil"/>
              <w:bottom w:val="nil"/>
              <w:right w:val="single" w:sz="4" w:space="0" w:color="auto"/>
            </w:tcBorders>
            <w:shd w:val="clear" w:color="auto" w:fill="auto"/>
            <w:noWrap/>
            <w:vAlign w:val="center"/>
          </w:tcPr>
          <w:p w14:paraId="0B583961" w14:textId="77777777" w:rsidR="00486BE3" w:rsidRPr="00F24A02" w:rsidRDefault="00486BE3" w:rsidP="005654C7">
            <w:pPr>
              <w:spacing w:after="0" w:line="240" w:lineRule="auto"/>
              <w:ind w:right="-46"/>
              <w:jc w:val="right"/>
              <w:rPr>
                <w:rFonts w:eastAsia="Times New Roman"/>
                <w:sz w:val="18"/>
                <w:szCs w:val="18"/>
              </w:rPr>
            </w:pPr>
            <w:r w:rsidRPr="00F24A02">
              <w:rPr>
                <w:rFonts w:eastAsia="Times New Roman"/>
                <w:sz w:val="18"/>
                <w:szCs w:val="18"/>
              </w:rPr>
              <w:t>4 credits</w:t>
            </w:r>
          </w:p>
        </w:tc>
        <w:tc>
          <w:tcPr>
            <w:tcW w:w="4167" w:type="dxa"/>
            <w:tcBorders>
              <w:top w:val="nil"/>
              <w:left w:val="nil"/>
              <w:bottom w:val="nil"/>
              <w:right w:val="nil"/>
            </w:tcBorders>
            <w:shd w:val="clear" w:color="auto" w:fill="auto"/>
            <w:noWrap/>
            <w:vAlign w:val="bottom"/>
          </w:tcPr>
          <w:p w14:paraId="529DFDC7" w14:textId="77777777" w:rsidR="00486BE3" w:rsidRPr="00F24A02" w:rsidRDefault="00486BE3" w:rsidP="00B020E6">
            <w:pPr>
              <w:spacing w:after="0" w:line="240" w:lineRule="auto"/>
              <w:rPr>
                <w:rFonts w:eastAsia="Times New Roman"/>
                <w:sz w:val="18"/>
                <w:szCs w:val="18"/>
              </w:rPr>
            </w:pPr>
            <w:r w:rsidRPr="00F24A02">
              <w:rPr>
                <w:rFonts w:eastAsia="Times New Roman"/>
                <w:sz w:val="18"/>
                <w:szCs w:val="18"/>
              </w:rPr>
              <w:t>GEOL 201 Physical Geology</w:t>
            </w:r>
          </w:p>
        </w:tc>
        <w:tc>
          <w:tcPr>
            <w:tcW w:w="1108" w:type="dxa"/>
            <w:tcBorders>
              <w:top w:val="nil"/>
              <w:left w:val="nil"/>
              <w:bottom w:val="nil"/>
              <w:right w:val="single" w:sz="4" w:space="0" w:color="auto"/>
            </w:tcBorders>
            <w:shd w:val="clear" w:color="auto" w:fill="auto"/>
            <w:noWrap/>
            <w:vAlign w:val="bottom"/>
          </w:tcPr>
          <w:p w14:paraId="121DAD54" w14:textId="77777777" w:rsidR="00486BE3" w:rsidRDefault="00486BE3" w:rsidP="00B020E6">
            <w:pPr>
              <w:spacing w:after="0" w:line="240" w:lineRule="auto"/>
              <w:jc w:val="right"/>
              <w:rPr>
                <w:rFonts w:eastAsia="Times New Roman"/>
                <w:color w:val="000000"/>
                <w:sz w:val="18"/>
                <w:szCs w:val="18"/>
              </w:rPr>
            </w:pPr>
            <w:r>
              <w:rPr>
                <w:rFonts w:eastAsia="Times New Roman"/>
                <w:color w:val="000000"/>
                <w:sz w:val="18"/>
                <w:szCs w:val="18"/>
              </w:rPr>
              <w:t>4 credits</w:t>
            </w:r>
          </w:p>
        </w:tc>
      </w:tr>
      <w:tr w:rsidR="00486BE3" w:rsidRPr="008F6338" w14:paraId="0D377917" w14:textId="77777777" w:rsidTr="009556F2">
        <w:trPr>
          <w:trHeight w:val="288"/>
        </w:trPr>
        <w:tc>
          <w:tcPr>
            <w:tcW w:w="4312" w:type="dxa"/>
            <w:tcBorders>
              <w:top w:val="nil"/>
              <w:left w:val="single" w:sz="4" w:space="0" w:color="auto"/>
              <w:bottom w:val="nil"/>
              <w:right w:val="nil"/>
            </w:tcBorders>
            <w:shd w:val="clear" w:color="auto" w:fill="auto"/>
            <w:noWrap/>
            <w:vAlign w:val="bottom"/>
          </w:tcPr>
          <w:p w14:paraId="69947810" w14:textId="51B54566" w:rsidR="00486BE3" w:rsidRPr="00F24A02" w:rsidRDefault="009C2274" w:rsidP="005654C7">
            <w:pPr>
              <w:spacing w:after="0" w:line="240" w:lineRule="auto"/>
              <w:rPr>
                <w:rFonts w:eastAsia="Times New Roman"/>
                <w:sz w:val="18"/>
                <w:szCs w:val="18"/>
              </w:rPr>
            </w:pPr>
            <w:r w:rsidRPr="00F24A02">
              <w:rPr>
                <w:rFonts w:eastAsia="Times New Roman"/>
                <w:sz w:val="18"/>
                <w:szCs w:val="18"/>
              </w:rPr>
              <w:t>ENG 122 College Composition</w:t>
            </w:r>
            <w:r w:rsidR="0078285D" w:rsidRPr="00F24A02">
              <w:rPr>
                <w:rFonts w:eastAsia="Times New Roman"/>
                <w:sz w:val="18"/>
                <w:szCs w:val="18"/>
              </w:rPr>
              <w:t>-</w:t>
            </w:r>
            <w:r w:rsidR="00440813" w:rsidRPr="00F24A02">
              <w:rPr>
                <w:rFonts w:eastAsia="Times New Roman"/>
                <w:sz w:val="18"/>
                <w:szCs w:val="18"/>
              </w:rPr>
              <w:t>Recommended</w:t>
            </w:r>
            <w:r w:rsidR="0078285D" w:rsidRPr="00F24A02">
              <w:rPr>
                <w:rFonts w:eastAsia="Times New Roman"/>
                <w:sz w:val="18"/>
                <w:szCs w:val="18"/>
              </w:rPr>
              <w:t xml:space="preserve"> (LAW1*)</w:t>
            </w:r>
          </w:p>
        </w:tc>
        <w:tc>
          <w:tcPr>
            <w:tcW w:w="1030" w:type="dxa"/>
            <w:tcBorders>
              <w:top w:val="nil"/>
              <w:left w:val="nil"/>
              <w:bottom w:val="nil"/>
              <w:right w:val="single" w:sz="4" w:space="0" w:color="auto"/>
            </w:tcBorders>
            <w:shd w:val="clear" w:color="auto" w:fill="auto"/>
            <w:noWrap/>
            <w:vAlign w:val="center"/>
          </w:tcPr>
          <w:p w14:paraId="7FCEF505" w14:textId="54F9CFE4" w:rsidR="00486BE3" w:rsidRPr="00F24A02" w:rsidRDefault="00385383" w:rsidP="005654C7">
            <w:pPr>
              <w:spacing w:after="0" w:line="240" w:lineRule="auto"/>
              <w:jc w:val="right"/>
              <w:rPr>
                <w:rFonts w:eastAsia="Times New Roman"/>
                <w:sz w:val="18"/>
                <w:szCs w:val="18"/>
              </w:rPr>
            </w:pPr>
            <w:r w:rsidRPr="00F24A02">
              <w:rPr>
                <w:rFonts w:eastAsia="Times New Roman"/>
                <w:sz w:val="18"/>
                <w:szCs w:val="18"/>
              </w:rPr>
              <w:t xml:space="preserve">  </w:t>
            </w:r>
            <w:r w:rsidR="00486BE3" w:rsidRPr="00F24A02">
              <w:rPr>
                <w:rFonts w:eastAsia="Times New Roman"/>
                <w:sz w:val="18"/>
                <w:szCs w:val="18"/>
              </w:rPr>
              <w:t>3 credits</w:t>
            </w:r>
          </w:p>
        </w:tc>
        <w:tc>
          <w:tcPr>
            <w:tcW w:w="4167" w:type="dxa"/>
            <w:tcBorders>
              <w:top w:val="nil"/>
              <w:left w:val="nil"/>
              <w:bottom w:val="nil"/>
              <w:right w:val="nil"/>
            </w:tcBorders>
            <w:shd w:val="clear" w:color="auto" w:fill="auto"/>
            <w:noWrap/>
            <w:vAlign w:val="bottom"/>
          </w:tcPr>
          <w:p w14:paraId="419AC0A5" w14:textId="4D00F2C5" w:rsidR="00486BE3" w:rsidRPr="00F24A02" w:rsidRDefault="001F54DE" w:rsidP="00D87F1C">
            <w:pPr>
              <w:spacing w:after="0" w:line="240" w:lineRule="auto"/>
              <w:rPr>
                <w:rFonts w:eastAsia="Times New Roman"/>
                <w:sz w:val="18"/>
                <w:szCs w:val="18"/>
              </w:rPr>
            </w:pPr>
            <w:r w:rsidRPr="00F24A02">
              <w:rPr>
                <w:rFonts w:eastAsia="Times New Roman"/>
                <w:sz w:val="18"/>
                <w:szCs w:val="18"/>
              </w:rPr>
              <w:t>Liberal Arts Curriculum</w:t>
            </w:r>
            <w:r w:rsidR="00486BE3" w:rsidRPr="00F24A02">
              <w:rPr>
                <w:rFonts w:eastAsia="Times New Roman"/>
                <w:sz w:val="18"/>
                <w:szCs w:val="18"/>
                <w:vertAlign w:val="superscript"/>
              </w:rPr>
              <w:t>1</w:t>
            </w:r>
            <w:r w:rsidR="006E0685">
              <w:rPr>
                <w:rFonts w:eastAsia="Times New Roman"/>
                <w:sz w:val="18"/>
                <w:szCs w:val="18"/>
                <w:vertAlign w:val="superscript"/>
              </w:rPr>
              <w:t xml:space="preserve"> </w:t>
            </w:r>
            <w:r w:rsidR="006E0685">
              <w:rPr>
                <w:sz w:val="18"/>
              </w:rPr>
              <w:t xml:space="preserve">(choose one </w:t>
            </w:r>
            <w:r w:rsidR="006E0685" w:rsidRPr="00C92A9C">
              <w:rPr>
                <w:sz w:val="18"/>
              </w:rPr>
              <w:t>LAA1, LAA2, LAA3</w:t>
            </w:r>
            <w:r w:rsidR="006E0685">
              <w:rPr>
                <w:sz w:val="18"/>
              </w:rPr>
              <w:t xml:space="preserve">, </w:t>
            </w:r>
            <w:r w:rsidR="006E0685" w:rsidRPr="00C92A9C">
              <w:rPr>
                <w:sz w:val="18"/>
              </w:rPr>
              <w:t>LAA4</w:t>
            </w:r>
            <w:r w:rsidR="006E0685">
              <w:rPr>
                <w:sz w:val="18"/>
              </w:rPr>
              <w:t xml:space="preserve"> that is also a LAMS or LAIS*)</w:t>
            </w:r>
          </w:p>
        </w:tc>
        <w:tc>
          <w:tcPr>
            <w:tcW w:w="1108" w:type="dxa"/>
            <w:tcBorders>
              <w:top w:val="nil"/>
              <w:left w:val="nil"/>
              <w:bottom w:val="nil"/>
              <w:right w:val="single" w:sz="4" w:space="0" w:color="auto"/>
            </w:tcBorders>
            <w:shd w:val="clear" w:color="auto" w:fill="auto"/>
            <w:noWrap/>
            <w:vAlign w:val="bottom"/>
          </w:tcPr>
          <w:p w14:paraId="68DD4F48" w14:textId="77777777" w:rsidR="00486BE3" w:rsidRPr="00B020E6" w:rsidRDefault="00486BE3" w:rsidP="00D87F1C">
            <w:pPr>
              <w:spacing w:after="0" w:line="240" w:lineRule="auto"/>
              <w:jc w:val="right"/>
              <w:rPr>
                <w:rFonts w:eastAsia="Times New Roman"/>
                <w:color w:val="000000"/>
                <w:sz w:val="18"/>
                <w:szCs w:val="18"/>
              </w:rPr>
            </w:pPr>
            <w:r>
              <w:rPr>
                <w:rFonts w:eastAsia="Times New Roman"/>
                <w:color w:val="000000"/>
                <w:sz w:val="18"/>
                <w:szCs w:val="18"/>
              </w:rPr>
              <w:t>3 credits</w:t>
            </w:r>
          </w:p>
        </w:tc>
      </w:tr>
      <w:tr w:rsidR="00D87F1C" w:rsidRPr="008F6338" w14:paraId="5908B2D7" w14:textId="77777777" w:rsidTr="009556F2">
        <w:trPr>
          <w:trHeight w:val="288"/>
        </w:trPr>
        <w:tc>
          <w:tcPr>
            <w:tcW w:w="5342"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tcPr>
          <w:p w14:paraId="242D2B78" w14:textId="47D332F9" w:rsidR="00D87F1C" w:rsidRPr="00F24A02" w:rsidRDefault="00730BBC" w:rsidP="0091687D">
            <w:pPr>
              <w:spacing w:after="0" w:line="240" w:lineRule="auto"/>
              <w:jc w:val="center"/>
              <w:rPr>
                <w:rFonts w:eastAsia="Times New Roman"/>
                <w:b/>
                <w:sz w:val="24"/>
                <w:szCs w:val="24"/>
              </w:rPr>
            </w:pPr>
            <w:r w:rsidRPr="00F24A02">
              <w:rPr>
                <w:rFonts w:eastAsia="Times New Roman"/>
                <w:b/>
                <w:sz w:val="24"/>
                <w:szCs w:val="24"/>
              </w:rPr>
              <w:t>YEAR 2</w:t>
            </w:r>
            <w:r w:rsidR="009556F2">
              <w:rPr>
                <w:rFonts w:eastAsia="Times New Roman"/>
                <w:b/>
                <w:sz w:val="24"/>
                <w:szCs w:val="24"/>
              </w:rPr>
              <w:t xml:space="preserve"> </w:t>
            </w:r>
            <w:r w:rsidRPr="00F24A02">
              <w:rPr>
                <w:rFonts w:eastAsia="Times New Roman"/>
                <w:b/>
                <w:sz w:val="24"/>
                <w:szCs w:val="24"/>
              </w:rPr>
              <w:t>- FALL (1</w:t>
            </w:r>
            <w:r w:rsidR="0091687D" w:rsidRPr="00F24A02">
              <w:rPr>
                <w:rFonts w:eastAsia="Times New Roman"/>
                <w:b/>
                <w:sz w:val="24"/>
                <w:szCs w:val="24"/>
              </w:rPr>
              <w:t>4</w:t>
            </w:r>
            <w:r w:rsidR="00D87F1C" w:rsidRPr="00F24A02">
              <w:rPr>
                <w:rFonts w:eastAsia="Times New Roman"/>
                <w:b/>
                <w:sz w:val="24"/>
                <w:szCs w:val="24"/>
              </w:rPr>
              <w:t xml:space="preserve"> credits)</w:t>
            </w:r>
          </w:p>
        </w:tc>
        <w:tc>
          <w:tcPr>
            <w:tcW w:w="5275" w:type="dxa"/>
            <w:gridSpan w:val="2"/>
            <w:tcBorders>
              <w:top w:val="single" w:sz="4" w:space="0" w:color="auto"/>
              <w:left w:val="nil"/>
              <w:bottom w:val="single" w:sz="4" w:space="0" w:color="auto"/>
              <w:right w:val="single" w:sz="4" w:space="0" w:color="000000"/>
            </w:tcBorders>
            <w:shd w:val="clear" w:color="000000" w:fill="EEECE1"/>
            <w:noWrap/>
            <w:vAlign w:val="bottom"/>
          </w:tcPr>
          <w:p w14:paraId="73E95256" w14:textId="40FFF0D6" w:rsidR="00D87F1C" w:rsidRPr="00F24A02" w:rsidRDefault="00D87F1C" w:rsidP="00B020E6">
            <w:pPr>
              <w:spacing w:after="0" w:line="240" w:lineRule="auto"/>
              <w:jc w:val="center"/>
              <w:rPr>
                <w:rFonts w:eastAsia="Times New Roman"/>
                <w:b/>
                <w:sz w:val="24"/>
                <w:szCs w:val="24"/>
              </w:rPr>
            </w:pPr>
            <w:r w:rsidRPr="00F24A02">
              <w:rPr>
                <w:rFonts w:eastAsia="Times New Roman"/>
                <w:b/>
                <w:sz w:val="24"/>
                <w:szCs w:val="24"/>
              </w:rPr>
              <w:t>YEAR 2</w:t>
            </w:r>
            <w:r w:rsidR="009556F2">
              <w:rPr>
                <w:rFonts w:eastAsia="Times New Roman"/>
                <w:b/>
                <w:sz w:val="24"/>
                <w:szCs w:val="24"/>
              </w:rPr>
              <w:t xml:space="preserve"> </w:t>
            </w:r>
            <w:r w:rsidRPr="00F24A02">
              <w:rPr>
                <w:rFonts w:eastAsia="Times New Roman"/>
                <w:b/>
                <w:sz w:val="24"/>
                <w:szCs w:val="24"/>
              </w:rPr>
              <w:t>-</w:t>
            </w:r>
            <w:r w:rsidR="009556F2">
              <w:rPr>
                <w:rFonts w:eastAsia="Times New Roman"/>
                <w:b/>
                <w:sz w:val="24"/>
                <w:szCs w:val="24"/>
              </w:rPr>
              <w:t xml:space="preserve"> </w:t>
            </w:r>
            <w:r w:rsidRPr="00F24A02">
              <w:rPr>
                <w:rFonts w:eastAsia="Times New Roman"/>
                <w:b/>
                <w:sz w:val="24"/>
                <w:szCs w:val="24"/>
              </w:rPr>
              <w:t>SPRING (</w:t>
            </w:r>
            <w:r w:rsidR="0041617F" w:rsidRPr="00F24A02">
              <w:rPr>
                <w:rFonts w:eastAsia="Times New Roman"/>
                <w:b/>
                <w:sz w:val="24"/>
                <w:szCs w:val="24"/>
              </w:rPr>
              <w:t xml:space="preserve">15 </w:t>
            </w:r>
            <w:r w:rsidRPr="00F24A02">
              <w:rPr>
                <w:rFonts w:eastAsia="Times New Roman"/>
                <w:b/>
                <w:sz w:val="24"/>
                <w:szCs w:val="24"/>
              </w:rPr>
              <w:t>credits)</w:t>
            </w:r>
          </w:p>
        </w:tc>
      </w:tr>
      <w:tr w:rsidR="0091687D" w:rsidRPr="008F6338" w14:paraId="62A3E82D" w14:textId="77777777" w:rsidTr="009556F2">
        <w:trPr>
          <w:trHeight w:val="288"/>
        </w:trPr>
        <w:tc>
          <w:tcPr>
            <w:tcW w:w="4312" w:type="dxa"/>
            <w:tcBorders>
              <w:top w:val="nil"/>
              <w:left w:val="single" w:sz="4" w:space="0" w:color="auto"/>
              <w:bottom w:val="nil"/>
              <w:right w:val="nil"/>
            </w:tcBorders>
            <w:shd w:val="clear" w:color="auto" w:fill="auto"/>
            <w:noWrap/>
            <w:vAlign w:val="bottom"/>
          </w:tcPr>
          <w:p w14:paraId="3DC1B6DA" w14:textId="77777777" w:rsidR="0091687D" w:rsidRPr="00F24A02" w:rsidRDefault="0091687D" w:rsidP="00B020E6">
            <w:pPr>
              <w:spacing w:after="0" w:line="240" w:lineRule="auto"/>
              <w:rPr>
                <w:rFonts w:eastAsia="Times New Roman"/>
                <w:sz w:val="18"/>
                <w:szCs w:val="18"/>
              </w:rPr>
            </w:pPr>
            <w:r w:rsidRPr="00F24A02">
              <w:rPr>
                <w:rFonts w:eastAsia="Times New Roman"/>
                <w:sz w:val="18"/>
                <w:szCs w:val="18"/>
              </w:rPr>
              <w:t xml:space="preserve">CHEM 331/331L Organic Chemistry I </w:t>
            </w:r>
          </w:p>
        </w:tc>
        <w:tc>
          <w:tcPr>
            <w:tcW w:w="1030" w:type="dxa"/>
            <w:tcBorders>
              <w:top w:val="nil"/>
              <w:left w:val="nil"/>
              <w:bottom w:val="nil"/>
              <w:right w:val="single" w:sz="4" w:space="0" w:color="auto"/>
            </w:tcBorders>
            <w:shd w:val="clear" w:color="auto" w:fill="auto"/>
            <w:noWrap/>
            <w:vAlign w:val="center"/>
          </w:tcPr>
          <w:p w14:paraId="4B908D61" w14:textId="77777777" w:rsidR="0091687D" w:rsidRPr="00F24A02" w:rsidRDefault="0091687D" w:rsidP="00EE609C">
            <w:pPr>
              <w:spacing w:after="0" w:line="240" w:lineRule="auto"/>
              <w:jc w:val="right"/>
              <w:rPr>
                <w:rFonts w:eastAsia="Times New Roman"/>
                <w:sz w:val="18"/>
                <w:szCs w:val="18"/>
              </w:rPr>
            </w:pPr>
            <w:r w:rsidRPr="00F24A02">
              <w:rPr>
                <w:rFonts w:eastAsia="Times New Roman"/>
                <w:sz w:val="18"/>
                <w:szCs w:val="18"/>
              </w:rPr>
              <w:t>4/1 credits</w:t>
            </w:r>
          </w:p>
        </w:tc>
        <w:tc>
          <w:tcPr>
            <w:tcW w:w="4167" w:type="dxa"/>
            <w:tcBorders>
              <w:top w:val="nil"/>
              <w:left w:val="nil"/>
              <w:bottom w:val="nil"/>
              <w:right w:val="nil"/>
            </w:tcBorders>
            <w:shd w:val="clear" w:color="auto" w:fill="auto"/>
            <w:noWrap/>
            <w:vAlign w:val="bottom"/>
          </w:tcPr>
          <w:p w14:paraId="038CA752" w14:textId="77777777" w:rsidR="0091687D" w:rsidRPr="00F24A02" w:rsidRDefault="0091687D" w:rsidP="00B020E6">
            <w:pPr>
              <w:spacing w:after="0" w:line="240" w:lineRule="auto"/>
              <w:rPr>
                <w:rFonts w:eastAsia="Times New Roman"/>
                <w:sz w:val="18"/>
                <w:szCs w:val="18"/>
              </w:rPr>
            </w:pPr>
            <w:r w:rsidRPr="00F24A02">
              <w:rPr>
                <w:rFonts w:eastAsia="Times New Roman"/>
                <w:sz w:val="18"/>
                <w:szCs w:val="18"/>
              </w:rPr>
              <w:t>CHEM 332/332L</w:t>
            </w:r>
            <w:r w:rsidR="00633423" w:rsidRPr="00F24A02">
              <w:rPr>
                <w:rFonts w:eastAsia="Times New Roman"/>
                <w:sz w:val="18"/>
                <w:szCs w:val="18"/>
              </w:rPr>
              <w:t xml:space="preserve"> Organic Chemistry II</w:t>
            </w:r>
          </w:p>
        </w:tc>
        <w:tc>
          <w:tcPr>
            <w:tcW w:w="1108" w:type="dxa"/>
            <w:tcBorders>
              <w:top w:val="nil"/>
              <w:left w:val="nil"/>
              <w:bottom w:val="nil"/>
              <w:right w:val="single" w:sz="4" w:space="0" w:color="auto"/>
            </w:tcBorders>
            <w:shd w:val="clear" w:color="auto" w:fill="auto"/>
            <w:noWrap/>
            <w:vAlign w:val="bottom"/>
          </w:tcPr>
          <w:p w14:paraId="45FBA98A" w14:textId="77777777" w:rsidR="0091687D" w:rsidRPr="00B020E6" w:rsidRDefault="0091687D" w:rsidP="00F26001">
            <w:pPr>
              <w:spacing w:after="0" w:line="240" w:lineRule="auto"/>
              <w:jc w:val="right"/>
              <w:rPr>
                <w:rFonts w:eastAsia="Times New Roman"/>
                <w:color w:val="000000"/>
                <w:sz w:val="18"/>
                <w:szCs w:val="18"/>
              </w:rPr>
            </w:pPr>
            <w:r>
              <w:rPr>
                <w:rFonts w:eastAsia="Times New Roman"/>
                <w:color w:val="000000"/>
                <w:sz w:val="18"/>
                <w:szCs w:val="18"/>
              </w:rPr>
              <w:t>4/1</w:t>
            </w:r>
            <w:r w:rsidRPr="00B020E6">
              <w:rPr>
                <w:rFonts w:eastAsia="Times New Roman"/>
                <w:color w:val="000000"/>
                <w:sz w:val="18"/>
                <w:szCs w:val="18"/>
              </w:rPr>
              <w:t xml:space="preserve"> credits</w:t>
            </w:r>
          </w:p>
        </w:tc>
      </w:tr>
      <w:tr w:rsidR="00D87F1C" w:rsidRPr="008F6338" w14:paraId="41D27996" w14:textId="77777777" w:rsidTr="009556F2">
        <w:trPr>
          <w:trHeight w:val="288"/>
        </w:trPr>
        <w:tc>
          <w:tcPr>
            <w:tcW w:w="4312" w:type="dxa"/>
            <w:tcBorders>
              <w:top w:val="nil"/>
              <w:left w:val="single" w:sz="4" w:space="0" w:color="auto"/>
              <w:bottom w:val="nil"/>
              <w:right w:val="nil"/>
            </w:tcBorders>
            <w:shd w:val="clear" w:color="auto" w:fill="auto"/>
            <w:noWrap/>
            <w:vAlign w:val="bottom"/>
          </w:tcPr>
          <w:p w14:paraId="450EE668" w14:textId="0827451B" w:rsidR="00D87F1C" w:rsidRPr="00F24A02" w:rsidRDefault="00D87F1C" w:rsidP="00504B03">
            <w:pPr>
              <w:spacing w:after="0" w:line="240" w:lineRule="auto"/>
              <w:rPr>
                <w:rFonts w:eastAsia="Times New Roman"/>
                <w:sz w:val="18"/>
                <w:szCs w:val="18"/>
              </w:rPr>
            </w:pPr>
            <w:r w:rsidRPr="00F24A02">
              <w:rPr>
                <w:rFonts w:eastAsia="Times New Roman"/>
                <w:sz w:val="18"/>
                <w:szCs w:val="18"/>
              </w:rPr>
              <w:t xml:space="preserve">PHYS 220 </w:t>
            </w:r>
            <w:r w:rsidR="00504B03" w:rsidRPr="00F24A02">
              <w:rPr>
                <w:rFonts w:eastAsia="Times New Roman"/>
                <w:sz w:val="18"/>
                <w:szCs w:val="18"/>
              </w:rPr>
              <w:t>Introductory</w:t>
            </w:r>
            <w:r w:rsidR="00280826" w:rsidRPr="00F24A02">
              <w:rPr>
                <w:rFonts w:eastAsia="Times New Roman"/>
                <w:sz w:val="18"/>
                <w:szCs w:val="18"/>
              </w:rPr>
              <w:t xml:space="preserve"> Physics l</w:t>
            </w:r>
            <w:r w:rsidRPr="00F24A02">
              <w:rPr>
                <w:rFonts w:eastAsia="Times New Roman"/>
                <w:sz w:val="18"/>
                <w:szCs w:val="18"/>
              </w:rPr>
              <w:t xml:space="preserve"> </w:t>
            </w:r>
            <w:r w:rsidR="0078285D" w:rsidRPr="00F24A02">
              <w:rPr>
                <w:rFonts w:eastAsia="Times New Roman"/>
                <w:sz w:val="18"/>
                <w:szCs w:val="18"/>
              </w:rPr>
              <w:t>(LAS1; LASL*)</w:t>
            </w:r>
          </w:p>
        </w:tc>
        <w:tc>
          <w:tcPr>
            <w:tcW w:w="1030" w:type="dxa"/>
            <w:tcBorders>
              <w:top w:val="nil"/>
              <w:left w:val="nil"/>
              <w:bottom w:val="nil"/>
              <w:right w:val="single" w:sz="4" w:space="0" w:color="auto"/>
            </w:tcBorders>
            <w:shd w:val="clear" w:color="auto" w:fill="auto"/>
            <w:noWrap/>
            <w:vAlign w:val="center"/>
          </w:tcPr>
          <w:p w14:paraId="67A9F860" w14:textId="77777777" w:rsidR="00D87F1C" w:rsidRPr="00F24A02" w:rsidRDefault="00D87F1C" w:rsidP="00EE609C">
            <w:pPr>
              <w:spacing w:after="0" w:line="240" w:lineRule="auto"/>
              <w:jc w:val="right"/>
              <w:rPr>
                <w:rFonts w:eastAsia="Times New Roman"/>
                <w:sz w:val="18"/>
                <w:szCs w:val="18"/>
              </w:rPr>
            </w:pPr>
            <w:r w:rsidRPr="00F24A02">
              <w:rPr>
                <w:rFonts w:eastAsia="Times New Roman"/>
                <w:sz w:val="18"/>
                <w:szCs w:val="18"/>
              </w:rPr>
              <w:t>5 credits</w:t>
            </w:r>
          </w:p>
        </w:tc>
        <w:tc>
          <w:tcPr>
            <w:tcW w:w="4167" w:type="dxa"/>
            <w:tcBorders>
              <w:top w:val="nil"/>
              <w:left w:val="nil"/>
              <w:bottom w:val="nil"/>
              <w:right w:val="nil"/>
            </w:tcBorders>
            <w:shd w:val="clear" w:color="auto" w:fill="auto"/>
            <w:noWrap/>
            <w:vAlign w:val="bottom"/>
          </w:tcPr>
          <w:p w14:paraId="7EAA577C" w14:textId="77777777" w:rsidR="00D87F1C" w:rsidRPr="00F24A02" w:rsidRDefault="00D87F1C" w:rsidP="00280826">
            <w:pPr>
              <w:spacing w:after="0" w:line="240" w:lineRule="auto"/>
              <w:rPr>
                <w:rFonts w:eastAsia="Times New Roman"/>
                <w:sz w:val="18"/>
                <w:szCs w:val="18"/>
              </w:rPr>
            </w:pPr>
            <w:r w:rsidRPr="00F24A02">
              <w:rPr>
                <w:rFonts w:eastAsia="Times New Roman"/>
                <w:sz w:val="18"/>
                <w:szCs w:val="18"/>
              </w:rPr>
              <w:t xml:space="preserve">PHYS 221 </w:t>
            </w:r>
            <w:r w:rsidR="00280826" w:rsidRPr="00F24A02">
              <w:rPr>
                <w:rFonts w:eastAsia="Times New Roman"/>
                <w:sz w:val="18"/>
                <w:szCs w:val="18"/>
              </w:rPr>
              <w:t>Introductory</w:t>
            </w:r>
            <w:r w:rsidRPr="00F24A02">
              <w:rPr>
                <w:rFonts w:eastAsia="Times New Roman"/>
                <w:sz w:val="18"/>
                <w:szCs w:val="18"/>
              </w:rPr>
              <w:t xml:space="preserve"> Physics II </w:t>
            </w:r>
          </w:p>
        </w:tc>
        <w:tc>
          <w:tcPr>
            <w:tcW w:w="1108" w:type="dxa"/>
            <w:tcBorders>
              <w:top w:val="nil"/>
              <w:left w:val="nil"/>
              <w:bottom w:val="nil"/>
              <w:right w:val="single" w:sz="4" w:space="0" w:color="auto"/>
            </w:tcBorders>
            <w:shd w:val="clear" w:color="auto" w:fill="auto"/>
            <w:noWrap/>
            <w:vAlign w:val="bottom"/>
          </w:tcPr>
          <w:p w14:paraId="67EB1D5D" w14:textId="77777777" w:rsidR="00D87F1C" w:rsidRPr="00B020E6" w:rsidRDefault="00D87F1C" w:rsidP="00F26001">
            <w:pPr>
              <w:spacing w:after="0" w:line="240" w:lineRule="auto"/>
              <w:jc w:val="right"/>
              <w:rPr>
                <w:rFonts w:eastAsia="Times New Roman"/>
                <w:color w:val="000000"/>
                <w:sz w:val="18"/>
                <w:szCs w:val="18"/>
              </w:rPr>
            </w:pPr>
            <w:r w:rsidRPr="00B020E6">
              <w:rPr>
                <w:rFonts w:eastAsia="Times New Roman"/>
                <w:color w:val="000000"/>
                <w:sz w:val="18"/>
                <w:szCs w:val="18"/>
              </w:rPr>
              <w:t>5 credits</w:t>
            </w:r>
          </w:p>
        </w:tc>
      </w:tr>
      <w:tr w:rsidR="00D87F1C" w:rsidRPr="008F6338" w14:paraId="1A37DA7B" w14:textId="77777777" w:rsidTr="009556F2">
        <w:trPr>
          <w:trHeight w:val="288"/>
        </w:trPr>
        <w:tc>
          <w:tcPr>
            <w:tcW w:w="4312" w:type="dxa"/>
            <w:tcBorders>
              <w:top w:val="nil"/>
              <w:left w:val="single" w:sz="4" w:space="0" w:color="auto"/>
              <w:bottom w:val="nil"/>
              <w:right w:val="nil"/>
            </w:tcBorders>
            <w:shd w:val="clear" w:color="auto" w:fill="auto"/>
            <w:noWrap/>
            <w:vAlign w:val="bottom"/>
          </w:tcPr>
          <w:p w14:paraId="428F528C" w14:textId="67CB586A" w:rsidR="00D87F1C" w:rsidRPr="00F24A02" w:rsidRDefault="00D87F1C" w:rsidP="00FF62B1">
            <w:pPr>
              <w:spacing w:after="0" w:line="240" w:lineRule="auto"/>
              <w:rPr>
                <w:rFonts w:eastAsia="Times New Roman"/>
                <w:sz w:val="18"/>
                <w:szCs w:val="18"/>
              </w:rPr>
            </w:pPr>
            <w:r w:rsidRPr="00F24A02">
              <w:rPr>
                <w:rFonts w:eastAsia="Times New Roman"/>
                <w:sz w:val="18"/>
                <w:szCs w:val="18"/>
              </w:rPr>
              <w:t xml:space="preserve">MATH 131 Calculus I </w:t>
            </w:r>
            <w:r w:rsidR="005C68B9" w:rsidRPr="00F24A02">
              <w:rPr>
                <w:rFonts w:eastAsia="Times New Roman"/>
                <w:sz w:val="18"/>
                <w:szCs w:val="18"/>
              </w:rPr>
              <w:t>(L</w:t>
            </w:r>
            <w:r w:rsidR="0078285D" w:rsidRPr="00F24A02">
              <w:rPr>
                <w:rFonts w:eastAsia="Times New Roman"/>
                <w:sz w:val="18"/>
                <w:szCs w:val="18"/>
              </w:rPr>
              <w:t>AX1*)</w:t>
            </w:r>
          </w:p>
        </w:tc>
        <w:tc>
          <w:tcPr>
            <w:tcW w:w="1030" w:type="dxa"/>
            <w:tcBorders>
              <w:top w:val="nil"/>
              <w:left w:val="nil"/>
              <w:bottom w:val="nil"/>
              <w:right w:val="single" w:sz="4" w:space="0" w:color="auto"/>
            </w:tcBorders>
            <w:shd w:val="clear" w:color="auto" w:fill="auto"/>
            <w:noWrap/>
            <w:vAlign w:val="center"/>
          </w:tcPr>
          <w:p w14:paraId="0F5EA3A6" w14:textId="77777777" w:rsidR="00D87F1C" w:rsidRPr="00F24A02" w:rsidRDefault="00D87F1C" w:rsidP="00EE609C">
            <w:pPr>
              <w:spacing w:after="0" w:line="240" w:lineRule="auto"/>
              <w:jc w:val="right"/>
              <w:rPr>
                <w:rFonts w:eastAsia="Times New Roman"/>
                <w:sz w:val="18"/>
                <w:szCs w:val="18"/>
              </w:rPr>
            </w:pPr>
            <w:r w:rsidRPr="00F24A02">
              <w:rPr>
                <w:rFonts w:eastAsia="Times New Roman"/>
                <w:sz w:val="18"/>
                <w:szCs w:val="18"/>
              </w:rPr>
              <w:t>4 credits</w:t>
            </w:r>
          </w:p>
        </w:tc>
        <w:tc>
          <w:tcPr>
            <w:tcW w:w="4167" w:type="dxa"/>
            <w:tcBorders>
              <w:top w:val="nil"/>
              <w:left w:val="nil"/>
              <w:bottom w:val="nil"/>
              <w:right w:val="nil"/>
            </w:tcBorders>
            <w:shd w:val="clear" w:color="auto" w:fill="auto"/>
            <w:noWrap/>
            <w:vAlign w:val="bottom"/>
          </w:tcPr>
          <w:p w14:paraId="3CB8C22A" w14:textId="77777777" w:rsidR="00D87F1C" w:rsidRPr="00F24A02" w:rsidRDefault="00D87F1C" w:rsidP="0079088C">
            <w:pPr>
              <w:spacing w:after="0" w:line="240" w:lineRule="auto"/>
              <w:rPr>
                <w:rFonts w:eastAsia="Times New Roman"/>
                <w:sz w:val="18"/>
                <w:szCs w:val="18"/>
              </w:rPr>
            </w:pPr>
            <w:r w:rsidRPr="00F24A02">
              <w:rPr>
                <w:rFonts w:eastAsia="Times New Roman"/>
                <w:sz w:val="18"/>
                <w:szCs w:val="18"/>
              </w:rPr>
              <w:t>STEP 161 Observation and Analysis of Sec. Teaching I</w:t>
            </w:r>
            <w:r w:rsidRPr="00F24A02">
              <w:rPr>
                <w:rFonts w:eastAsia="Times New Roman"/>
                <w:sz w:val="18"/>
                <w:szCs w:val="18"/>
                <w:vertAlign w:val="superscript"/>
              </w:rPr>
              <w:t>2</w:t>
            </w:r>
          </w:p>
        </w:tc>
        <w:tc>
          <w:tcPr>
            <w:tcW w:w="1108" w:type="dxa"/>
            <w:tcBorders>
              <w:top w:val="nil"/>
              <w:left w:val="nil"/>
              <w:bottom w:val="nil"/>
              <w:right w:val="single" w:sz="4" w:space="0" w:color="auto"/>
            </w:tcBorders>
            <w:shd w:val="clear" w:color="auto" w:fill="auto"/>
            <w:noWrap/>
            <w:vAlign w:val="bottom"/>
          </w:tcPr>
          <w:p w14:paraId="16FD9B34" w14:textId="77777777" w:rsidR="00D87F1C" w:rsidRPr="00B020E6" w:rsidRDefault="00D87F1C" w:rsidP="00F26001">
            <w:pPr>
              <w:spacing w:after="0" w:line="240" w:lineRule="auto"/>
              <w:jc w:val="right"/>
              <w:rPr>
                <w:rFonts w:eastAsia="Times New Roman"/>
                <w:color w:val="000000"/>
                <w:sz w:val="18"/>
                <w:szCs w:val="18"/>
              </w:rPr>
            </w:pPr>
            <w:r>
              <w:rPr>
                <w:rFonts w:eastAsia="Times New Roman"/>
                <w:color w:val="000000"/>
                <w:sz w:val="18"/>
                <w:szCs w:val="18"/>
              </w:rPr>
              <w:t>2 credits</w:t>
            </w:r>
          </w:p>
        </w:tc>
      </w:tr>
      <w:tr w:rsidR="00B60711" w:rsidRPr="008F6338" w14:paraId="0FA1D9A9" w14:textId="77777777" w:rsidTr="009556F2">
        <w:trPr>
          <w:trHeight w:val="288"/>
        </w:trPr>
        <w:tc>
          <w:tcPr>
            <w:tcW w:w="4312" w:type="dxa"/>
            <w:tcBorders>
              <w:top w:val="nil"/>
              <w:left w:val="single" w:sz="4" w:space="0" w:color="auto"/>
              <w:bottom w:val="nil"/>
              <w:right w:val="nil"/>
            </w:tcBorders>
            <w:shd w:val="clear" w:color="auto" w:fill="auto"/>
            <w:noWrap/>
            <w:vAlign w:val="bottom"/>
          </w:tcPr>
          <w:p w14:paraId="6BC56A30" w14:textId="4E04C23C" w:rsidR="00B60711" w:rsidRPr="0054298F" w:rsidRDefault="0054298F" w:rsidP="005654C7">
            <w:pPr>
              <w:spacing w:after="0" w:line="240" w:lineRule="auto"/>
              <w:rPr>
                <w:rFonts w:eastAsia="Times New Roman"/>
                <w:i/>
                <w:iCs/>
                <w:sz w:val="18"/>
                <w:szCs w:val="18"/>
              </w:rPr>
            </w:pPr>
            <w:r w:rsidRPr="0054298F">
              <w:rPr>
                <w:rFonts w:eastAsia="Times New Roman"/>
                <w:i/>
                <w:iCs/>
                <w:sz w:val="18"/>
                <w:szCs w:val="18"/>
              </w:rPr>
              <w:t>Application to Initial PTEP – complete Canvas shell</w:t>
            </w:r>
          </w:p>
        </w:tc>
        <w:tc>
          <w:tcPr>
            <w:tcW w:w="1030" w:type="dxa"/>
            <w:tcBorders>
              <w:top w:val="nil"/>
              <w:left w:val="nil"/>
              <w:bottom w:val="nil"/>
              <w:right w:val="single" w:sz="4" w:space="0" w:color="auto"/>
            </w:tcBorders>
            <w:shd w:val="clear" w:color="auto" w:fill="auto"/>
            <w:noWrap/>
            <w:vAlign w:val="bottom"/>
          </w:tcPr>
          <w:p w14:paraId="0F87948C" w14:textId="2C48D661" w:rsidR="00B60711" w:rsidRPr="00F24A02" w:rsidRDefault="0054298F" w:rsidP="005654C7">
            <w:pPr>
              <w:spacing w:after="0" w:line="240" w:lineRule="auto"/>
              <w:jc w:val="right"/>
              <w:rPr>
                <w:rFonts w:eastAsia="Times New Roman"/>
                <w:sz w:val="18"/>
                <w:szCs w:val="18"/>
              </w:rPr>
            </w:pPr>
            <w:r>
              <w:rPr>
                <w:rFonts w:eastAsia="Times New Roman"/>
                <w:sz w:val="18"/>
                <w:szCs w:val="18"/>
              </w:rPr>
              <w:t>0 credits</w:t>
            </w:r>
          </w:p>
        </w:tc>
        <w:tc>
          <w:tcPr>
            <w:tcW w:w="4167" w:type="dxa"/>
            <w:tcBorders>
              <w:top w:val="nil"/>
              <w:left w:val="nil"/>
              <w:bottom w:val="nil"/>
              <w:right w:val="nil"/>
            </w:tcBorders>
            <w:shd w:val="clear" w:color="auto" w:fill="auto"/>
            <w:noWrap/>
            <w:vAlign w:val="bottom"/>
          </w:tcPr>
          <w:p w14:paraId="5F5A81EB" w14:textId="77777777" w:rsidR="00B60711" w:rsidRPr="00F24A02" w:rsidRDefault="00B60711" w:rsidP="00EE609C">
            <w:pPr>
              <w:spacing w:after="0" w:line="240" w:lineRule="auto"/>
              <w:rPr>
                <w:rFonts w:eastAsia="Times New Roman"/>
                <w:strike/>
                <w:sz w:val="18"/>
                <w:szCs w:val="18"/>
              </w:rPr>
            </w:pPr>
            <w:r w:rsidRPr="00F24A02">
              <w:rPr>
                <w:rFonts w:eastAsia="Times New Roman"/>
                <w:sz w:val="18"/>
                <w:szCs w:val="18"/>
              </w:rPr>
              <w:t>EDF 366 Conceptions in Schooling</w:t>
            </w:r>
            <w:r w:rsidRPr="00F24A02">
              <w:rPr>
                <w:rFonts w:eastAsia="Times New Roman"/>
                <w:sz w:val="18"/>
                <w:szCs w:val="18"/>
                <w:vertAlign w:val="superscript"/>
              </w:rPr>
              <w:t>2</w:t>
            </w:r>
          </w:p>
        </w:tc>
        <w:tc>
          <w:tcPr>
            <w:tcW w:w="1108" w:type="dxa"/>
            <w:tcBorders>
              <w:top w:val="nil"/>
              <w:left w:val="nil"/>
              <w:bottom w:val="nil"/>
              <w:right w:val="single" w:sz="4" w:space="0" w:color="auto"/>
            </w:tcBorders>
            <w:shd w:val="clear" w:color="auto" w:fill="auto"/>
            <w:noWrap/>
            <w:vAlign w:val="bottom"/>
          </w:tcPr>
          <w:p w14:paraId="2E370404" w14:textId="77777777" w:rsidR="00B60711" w:rsidRPr="00652AC5" w:rsidRDefault="00B60711" w:rsidP="00652AC5">
            <w:pPr>
              <w:spacing w:after="0" w:line="240" w:lineRule="auto"/>
              <w:jc w:val="right"/>
              <w:rPr>
                <w:rFonts w:eastAsia="Times New Roman"/>
                <w:strike/>
                <w:color w:val="0070C0"/>
                <w:sz w:val="18"/>
                <w:szCs w:val="18"/>
              </w:rPr>
            </w:pPr>
            <w:r w:rsidRPr="00652AC5">
              <w:rPr>
                <w:rFonts w:eastAsia="Times New Roman"/>
                <w:sz w:val="18"/>
                <w:szCs w:val="18"/>
              </w:rPr>
              <w:t xml:space="preserve">3 </w:t>
            </w:r>
            <w:r>
              <w:rPr>
                <w:rFonts w:eastAsia="Times New Roman"/>
                <w:color w:val="000000"/>
                <w:sz w:val="18"/>
                <w:szCs w:val="18"/>
              </w:rPr>
              <w:t>credits</w:t>
            </w:r>
          </w:p>
        </w:tc>
      </w:tr>
      <w:tr w:rsidR="00B60711" w:rsidRPr="007532FE" w14:paraId="6F995329" w14:textId="77777777" w:rsidTr="009556F2">
        <w:trPr>
          <w:trHeight w:val="288"/>
        </w:trPr>
        <w:tc>
          <w:tcPr>
            <w:tcW w:w="5342" w:type="dxa"/>
            <w:gridSpan w:val="2"/>
            <w:tcBorders>
              <w:top w:val="single" w:sz="4" w:space="0" w:color="auto"/>
              <w:left w:val="single" w:sz="4" w:space="0" w:color="auto"/>
              <w:bottom w:val="single" w:sz="4" w:space="0" w:color="auto"/>
              <w:right w:val="single" w:sz="4" w:space="0" w:color="000000"/>
            </w:tcBorders>
            <w:shd w:val="clear" w:color="000000" w:fill="EEECE1"/>
            <w:noWrap/>
            <w:vAlign w:val="bottom"/>
          </w:tcPr>
          <w:p w14:paraId="4F27D174" w14:textId="6B8AEA64" w:rsidR="00B60711" w:rsidRPr="00F24A02" w:rsidRDefault="00B60711" w:rsidP="006F04FA">
            <w:pPr>
              <w:spacing w:after="0" w:line="240" w:lineRule="auto"/>
              <w:jc w:val="center"/>
              <w:rPr>
                <w:rFonts w:eastAsia="Times New Roman"/>
                <w:b/>
                <w:sz w:val="24"/>
                <w:szCs w:val="24"/>
              </w:rPr>
            </w:pPr>
            <w:r w:rsidRPr="00F24A02">
              <w:rPr>
                <w:rFonts w:eastAsia="Times New Roman"/>
                <w:b/>
                <w:sz w:val="24"/>
                <w:szCs w:val="24"/>
              </w:rPr>
              <w:t>YEAR 3</w:t>
            </w:r>
            <w:r w:rsidR="009556F2">
              <w:rPr>
                <w:rFonts w:eastAsia="Times New Roman"/>
                <w:b/>
                <w:sz w:val="24"/>
                <w:szCs w:val="24"/>
              </w:rPr>
              <w:t xml:space="preserve"> </w:t>
            </w:r>
            <w:r w:rsidRPr="00F24A02">
              <w:rPr>
                <w:rFonts w:eastAsia="Times New Roman"/>
                <w:b/>
                <w:sz w:val="24"/>
                <w:szCs w:val="24"/>
              </w:rPr>
              <w:t>- FALL (15 credits)</w:t>
            </w:r>
          </w:p>
        </w:tc>
        <w:tc>
          <w:tcPr>
            <w:tcW w:w="5275" w:type="dxa"/>
            <w:gridSpan w:val="2"/>
            <w:tcBorders>
              <w:top w:val="single" w:sz="4" w:space="0" w:color="auto"/>
              <w:left w:val="nil"/>
              <w:bottom w:val="single" w:sz="4" w:space="0" w:color="auto"/>
              <w:right w:val="single" w:sz="4" w:space="0" w:color="000000"/>
            </w:tcBorders>
            <w:shd w:val="clear" w:color="000000" w:fill="EEECE1"/>
            <w:noWrap/>
            <w:vAlign w:val="bottom"/>
          </w:tcPr>
          <w:p w14:paraId="459B3DA9" w14:textId="51A514F5" w:rsidR="00B60711" w:rsidRPr="00F24A02" w:rsidRDefault="00B60711" w:rsidP="0091687D">
            <w:pPr>
              <w:spacing w:after="0" w:line="240" w:lineRule="auto"/>
              <w:jc w:val="center"/>
              <w:rPr>
                <w:rFonts w:eastAsia="Times New Roman"/>
                <w:b/>
                <w:sz w:val="24"/>
                <w:szCs w:val="24"/>
              </w:rPr>
            </w:pPr>
            <w:r w:rsidRPr="00F24A02">
              <w:rPr>
                <w:rFonts w:eastAsia="Times New Roman"/>
                <w:b/>
                <w:sz w:val="24"/>
                <w:szCs w:val="24"/>
              </w:rPr>
              <w:t>YEAR 3</w:t>
            </w:r>
            <w:r w:rsidR="009556F2">
              <w:rPr>
                <w:rFonts w:eastAsia="Times New Roman"/>
                <w:b/>
                <w:sz w:val="24"/>
                <w:szCs w:val="24"/>
              </w:rPr>
              <w:t xml:space="preserve"> </w:t>
            </w:r>
            <w:r w:rsidRPr="00F24A02">
              <w:rPr>
                <w:rFonts w:eastAsia="Times New Roman"/>
                <w:b/>
                <w:sz w:val="24"/>
                <w:szCs w:val="24"/>
              </w:rPr>
              <w:t>- SPRING (16 credits)</w:t>
            </w:r>
          </w:p>
        </w:tc>
      </w:tr>
      <w:tr w:rsidR="00B60711" w:rsidRPr="00B020E6" w14:paraId="0D587398" w14:textId="77777777" w:rsidTr="009556F2">
        <w:trPr>
          <w:trHeight w:val="288"/>
        </w:trPr>
        <w:tc>
          <w:tcPr>
            <w:tcW w:w="4312" w:type="dxa"/>
            <w:tcBorders>
              <w:top w:val="nil"/>
              <w:left w:val="single" w:sz="4" w:space="0" w:color="auto"/>
              <w:bottom w:val="nil"/>
              <w:right w:val="nil"/>
            </w:tcBorders>
            <w:shd w:val="clear" w:color="auto" w:fill="auto"/>
            <w:noWrap/>
            <w:vAlign w:val="center"/>
          </w:tcPr>
          <w:p w14:paraId="681832C5" w14:textId="0CEADD8D" w:rsidR="00B60711" w:rsidRPr="00F24A02" w:rsidRDefault="00B60711" w:rsidP="00016A30">
            <w:pPr>
              <w:spacing w:after="0" w:line="240" w:lineRule="auto"/>
              <w:rPr>
                <w:rFonts w:eastAsia="Times New Roman"/>
                <w:sz w:val="18"/>
                <w:szCs w:val="18"/>
              </w:rPr>
            </w:pPr>
            <w:r w:rsidRPr="00F24A02">
              <w:rPr>
                <w:rFonts w:eastAsia="Times New Roman"/>
                <w:sz w:val="18"/>
                <w:szCs w:val="18"/>
              </w:rPr>
              <w:t>CHEM 321 Chemical Analysis (F)</w:t>
            </w:r>
          </w:p>
        </w:tc>
        <w:tc>
          <w:tcPr>
            <w:tcW w:w="1030" w:type="dxa"/>
            <w:tcBorders>
              <w:top w:val="nil"/>
              <w:left w:val="nil"/>
              <w:bottom w:val="nil"/>
              <w:right w:val="single" w:sz="4" w:space="0" w:color="auto"/>
            </w:tcBorders>
            <w:shd w:val="clear" w:color="auto" w:fill="auto"/>
            <w:noWrap/>
            <w:vAlign w:val="center"/>
          </w:tcPr>
          <w:p w14:paraId="0360988C" w14:textId="77777777" w:rsidR="00B60711" w:rsidRPr="00F24A02" w:rsidRDefault="00B60711" w:rsidP="00EE609C">
            <w:pPr>
              <w:spacing w:after="0" w:line="240" w:lineRule="auto"/>
              <w:jc w:val="right"/>
              <w:rPr>
                <w:rFonts w:eastAsia="Times New Roman"/>
                <w:sz w:val="18"/>
                <w:szCs w:val="18"/>
              </w:rPr>
            </w:pPr>
            <w:r w:rsidRPr="00F24A02">
              <w:rPr>
                <w:rFonts w:eastAsia="Times New Roman"/>
                <w:sz w:val="18"/>
                <w:szCs w:val="18"/>
              </w:rPr>
              <w:t>4 credits</w:t>
            </w:r>
          </w:p>
        </w:tc>
        <w:tc>
          <w:tcPr>
            <w:tcW w:w="4167" w:type="dxa"/>
            <w:tcBorders>
              <w:top w:val="nil"/>
              <w:left w:val="nil"/>
              <w:bottom w:val="nil"/>
              <w:right w:val="nil"/>
            </w:tcBorders>
            <w:shd w:val="clear" w:color="auto" w:fill="auto"/>
            <w:noWrap/>
            <w:vAlign w:val="center"/>
          </w:tcPr>
          <w:p w14:paraId="2BC8D255" w14:textId="776D0526" w:rsidR="00B60711" w:rsidRPr="00F24A02" w:rsidRDefault="00B60711" w:rsidP="00514F1F">
            <w:pPr>
              <w:spacing w:after="0" w:line="240" w:lineRule="auto"/>
              <w:rPr>
                <w:rFonts w:eastAsia="Times New Roman"/>
                <w:sz w:val="18"/>
                <w:szCs w:val="18"/>
              </w:rPr>
            </w:pPr>
            <w:r w:rsidRPr="00F24A02">
              <w:rPr>
                <w:rFonts w:eastAsia="Times New Roman"/>
                <w:sz w:val="18"/>
                <w:szCs w:val="18"/>
              </w:rPr>
              <w:t xml:space="preserve">SCI 291 Scientific Writing </w:t>
            </w:r>
            <w:r w:rsidR="005C68B9" w:rsidRPr="00F24A02">
              <w:rPr>
                <w:rFonts w:eastAsia="Times New Roman"/>
                <w:sz w:val="18"/>
                <w:szCs w:val="18"/>
              </w:rPr>
              <w:t>(L</w:t>
            </w:r>
            <w:r w:rsidR="0078285D" w:rsidRPr="00F24A02">
              <w:rPr>
                <w:rFonts w:eastAsia="Times New Roman"/>
                <w:sz w:val="18"/>
                <w:szCs w:val="18"/>
              </w:rPr>
              <w:t>AW2*</w:t>
            </w:r>
            <w:r w:rsidR="005C68B9" w:rsidRPr="00F24A02">
              <w:rPr>
                <w:rFonts w:eastAsia="Times New Roman"/>
                <w:sz w:val="18"/>
                <w:szCs w:val="18"/>
              </w:rPr>
              <w:t>)</w:t>
            </w:r>
          </w:p>
        </w:tc>
        <w:tc>
          <w:tcPr>
            <w:tcW w:w="1108" w:type="dxa"/>
            <w:tcBorders>
              <w:top w:val="nil"/>
              <w:left w:val="nil"/>
              <w:bottom w:val="nil"/>
              <w:right w:val="single" w:sz="4" w:space="0" w:color="auto"/>
            </w:tcBorders>
            <w:shd w:val="clear" w:color="auto" w:fill="auto"/>
            <w:noWrap/>
            <w:vAlign w:val="center"/>
          </w:tcPr>
          <w:p w14:paraId="5239C571" w14:textId="77777777" w:rsidR="00B60711" w:rsidRPr="00016A30" w:rsidRDefault="00B60711" w:rsidP="00F26001">
            <w:pPr>
              <w:spacing w:after="0" w:line="240" w:lineRule="auto"/>
              <w:jc w:val="right"/>
              <w:rPr>
                <w:rFonts w:eastAsia="Times New Roman"/>
                <w:color w:val="000000"/>
                <w:sz w:val="18"/>
                <w:szCs w:val="18"/>
              </w:rPr>
            </w:pPr>
            <w:r w:rsidRPr="00016A30">
              <w:rPr>
                <w:rFonts w:eastAsia="Times New Roman"/>
                <w:color w:val="000000"/>
                <w:sz w:val="18"/>
                <w:szCs w:val="18"/>
              </w:rPr>
              <w:t>3 credits</w:t>
            </w:r>
          </w:p>
        </w:tc>
      </w:tr>
      <w:tr w:rsidR="005C68B9" w:rsidRPr="00EE609C" w14:paraId="182641FF" w14:textId="77777777" w:rsidTr="009556F2">
        <w:trPr>
          <w:trHeight w:val="288"/>
        </w:trPr>
        <w:tc>
          <w:tcPr>
            <w:tcW w:w="4312" w:type="dxa"/>
            <w:tcBorders>
              <w:top w:val="nil"/>
              <w:left w:val="single" w:sz="4" w:space="0" w:color="auto"/>
              <w:bottom w:val="nil"/>
              <w:right w:val="nil"/>
            </w:tcBorders>
            <w:shd w:val="clear" w:color="auto" w:fill="auto"/>
            <w:noWrap/>
            <w:vAlign w:val="center"/>
          </w:tcPr>
          <w:p w14:paraId="15574525" w14:textId="77777777" w:rsidR="005C68B9" w:rsidRPr="00F24A02" w:rsidRDefault="005C68B9" w:rsidP="005C68B9">
            <w:pPr>
              <w:spacing w:after="0" w:line="240" w:lineRule="auto"/>
              <w:rPr>
                <w:rFonts w:eastAsia="Times New Roman"/>
                <w:sz w:val="18"/>
                <w:szCs w:val="18"/>
              </w:rPr>
            </w:pPr>
            <w:r w:rsidRPr="00F24A02">
              <w:rPr>
                <w:rFonts w:eastAsia="Times New Roman"/>
                <w:sz w:val="18"/>
                <w:szCs w:val="18"/>
              </w:rPr>
              <w:t>STEP 262 Observation Analysis of Sec. Teaching II</w:t>
            </w:r>
            <w:r w:rsidRPr="00F24A02">
              <w:rPr>
                <w:rFonts w:eastAsia="Times New Roman"/>
                <w:sz w:val="18"/>
                <w:szCs w:val="18"/>
                <w:vertAlign w:val="superscript"/>
              </w:rPr>
              <w:t>3</w:t>
            </w:r>
          </w:p>
        </w:tc>
        <w:tc>
          <w:tcPr>
            <w:tcW w:w="1030" w:type="dxa"/>
            <w:tcBorders>
              <w:top w:val="nil"/>
              <w:left w:val="nil"/>
              <w:bottom w:val="nil"/>
              <w:right w:val="single" w:sz="4" w:space="0" w:color="auto"/>
            </w:tcBorders>
            <w:shd w:val="clear" w:color="auto" w:fill="auto"/>
            <w:noWrap/>
            <w:vAlign w:val="center"/>
          </w:tcPr>
          <w:p w14:paraId="50045563" w14:textId="77777777" w:rsidR="005C68B9" w:rsidRPr="00F24A02" w:rsidRDefault="005C68B9" w:rsidP="005C68B9">
            <w:pPr>
              <w:spacing w:after="0" w:line="240" w:lineRule="auto"/>
              <w:jc w:val="right"/>
              <w:rPr>
                <w:rFonts w:eastAsia="Times New Roman"/>
                <w:sz w:val="18"/>
                <w:szCs w:val="18"/>
              </w:rPr>
            </w:pPr>
            <w:r w:rsidRPr="00F24A02">
              <w:rPr>
                <w:rFonts w:eastAsia="Times New Roman"/>
                <w:sz w:val="18"/>
                <w:szCs w:val="18"/>
              </w:rPr>
              <w:t>2 credits</w:t>
            </w:r>
          </w:p>
        </w:tc>
        <w:tc>
          <w:tcPr>
            <w:tcW w:w="4167" w:type="dxa"/>
            <w:tcBorders>
              <w:top w:val="nil"/>
              <w:left w:val="nil"/>
              <w:bottom w:val="nil"/>
              <w:right w:val="nil"/>
            </w:tcBorders>
            <w:shd w:val="clear" w:color="auto" w:fill="auto"/>
            <w:noWrap/>
            <w:vAlign w:val="center"/>
          </w:tcPr>
          <w:p w14:paraId="514C929A" w14:textId="77777777" w:rsidR="005C68B9" w:rsidRPr="00F24A02" w:rsidRDefault="005C68B9" w:rsidP="006319A5">
            <w:pPr>
              <w:spacing w:after="0" w:line="240" w:lineRule="auto"/>
              <w:rPr>
                <w:rFonts w:eastAsia="Times New Roman"/>
                <w:strike/>
                <w:sz w:val="18"/>
                <w:szCs w:val="18"/>
              </w:rPr>
            </w:pPr>
            <w:r w:rsidRPr="00F24A02">
              <w:rPr>
                <w:rFonts w:eastAsia="Times New Roman"/>
                <w:sz w:val="18"/>
                <w:szCs w:val="18"/>
              </w:rPr>
              <w:t>ENST-235 Chemistry and the Environment</w:t>
            </w:r>
          </w:p>
        </w:tc>
        <w:tc>
          <w:tcPr>
            <w:tcW w:w="1108" w:type="dxa"/>
            <w:tcBorders>
              <w:top w:val="nil"/>
              <w:left w:val="nil"/>
              <w:bottom w:val="nil"/>
              <w:right w:val="single" w:sz="4" w:space="0" w:color="auto"/>
            </w:tcBorders>
            <w:shd w:val="clear" w:color="auto" w:fill="auto"/>
            <w:noWrap/>
            <w:vAlign w:val="center"/>
          </w:tcPr>
          <w:p w14:paraId="01A0FD68" w14:textId="77777777" w:rsidR="005C68B9" w:rsidRPr="00016A30" w:rsidRDefault="005C68B9" w:rsidP="005C68B9">
            <w:pPr>
              <w:spacing w:after="0" w:line="240" w:lineRule="auto"/>
              <w:jc w:val="right"/>
              <w:rPr>
                <w:rFonts w:eastAsia="Times New Roman"/>
                <w:strike/>
                <w:sz w:val="18"/>
                <w:szCs w:val="18"/>
              </w:rPr>
            </w:pPr>
            <w:r w:rsidRPr="00016A30">
              <w:rPr>
                <w:rFonts w:eastAsia="Times New Roman"/>
                <w:color w:val="000000"/>
                <w:sz w:val="18"/>
                <w:szCs w:val="18"/>
              </w:rPr>
              <w:t>3 credits</w:t>
            </w:r>
          </w:p>
        </w:tc>
      </w:tr>
      <w:tr w:rsidR="005C68B9" w:rsidRPr="00B020E6" w14:paraId="4EA07DA6" w14:textId="77777777" w:rsidTr="009556F2">
        <w:trPr>
          <w:trHeight w:val="288"/>
        </w:trPr>
        <w:tc>
          <w:tcPr>
            <w:tcW w:w="4312" w:type="dxa"/>
            <w:tcBorders>
              <w:top w:val="nil"/>
              <w:left w:val="single" w:sz="4" w:space="0" w:color="auto"/>
              <w:bottom w:val="nil"/>
              <w:right w:val="nil"/>
            </w:tcBorders>
            <w:shd w:val="clear" w:color="auto" w:fill="auto"/>
            <w:noWrap/>
            <w:vAlign w:val="center"/>
          </w:tcPr>
          <w:p w14:paraId="0EBE847F" w14:textId="77777777" w:rsidR="005C68B9" w:rsidRPr="00F24A02" w:rsidRDefault="005C68B9" w:rsidP="005C68B9">
            <w:pPr>
              <w:spacing w:after="0" w:line="240" w:lineRule="auto"/>
              <w:rPr>
                <w:rFonts w:eastAsia="Times New Roman"/>
                <w:sz w:val="18"/>
                <w:szCs w:val="18"/>
              </w:rPr>
            </w:pPr>
            <w:r w:rsidRPr="00F24A02">
              <w:rPr>
                <w:rFonts w:eastAsia="Times New Roman"/>
                <w:sz w:val="18"/>
                <w:szCs w:val="18"/>
              </w:rPr>
              <w:t>EDSE 360 Adaptations/Modifications &amp; Integration</w:t>
            </w:r>
            <w:r w:rsidRPr="00F24A02">
              <w:rPr>
                <w:rFonts w:eastAsia="Times New Roman"/>
                <w:sz w:val="18"/>
                <w:szCs w:val="18"/>
                <w:vertAlign w:val="superscript"/>
              </w:rPr>
              <w:t>3</w:t>
            </w:r>
          </w:p>
        </w:tc>
        <w:tc>
          <w:tcPr>
            <w:tcW w:w="1030" w:type="dxa"/>
            <w:tcBorders>
              <w:top w:val="nil"/>
              <w:left w:val="nil"/>
              <w:bottom w:val="nil"/>
              <w:right w:val="single" w:sz="4" w:space="0" w:color="auto"/>
            </w:tcBorders>
            <w:shd w:val="clear" w:color="auto" w:fill="auto"/>
            <w:noWrap/>
            <w:vAlign w:val="center"/>
          </w:tcPr>
          <w:p w14:paraId="3DEDA53C" w14:textId="77777777" w:rsidR="005C68B9" w:rsidRPr="00F24A02" w:rsidRDefault="005C68B9" w:rsidP="005C68B9">
            <w:pPr>
              <w:spacing w:after="0" w:line="240" w:lineRule="auto"/>
              <w:jc w:val="right"/>
              <w:rPr>
                <w:rFonts w:eastAsia="Times New Roman"/>
                <w:sz w:val="18"/>
                <w:szCs w:val="18"/>
              </w:rPr>
            </w:pPr>
            <w:r w:rsidRPr="00F24A02">
              <w:rPr>
                <w:rFonts w:eastAsia="Times New Roman"/>
                <w:sz w:val="18"/>
                <w:szCs w:val="18"/>
              </w:rPr>
              <w:t>3 credits</w:t>
            </w:r>
          </w:p>
        </w:tc>
        <w:tc>
          <w:tcPr>
            <w:tcW w:w="4167" w:type="dxa"/>
            <w:tcBorders>
              <w:top w:val="nil"/>
              <w:left w:val="nil"/>
              <w:bottom w:val="nil"/>
              <w:right w:val="nil"/>
            </w:tcBorders>
            <w:shd w:val="clear" w:color="auto" w:fill="auto"/>
            <w:noWrap/>
            <w:vAlign w:val="center"/>
          </w:tcPr>
          <w:p w14:paraId="60E8CD9E" w14:textId="52ACFE50" w:rsidR="005C68B9" w:rsidRPr="00F24A02" w:rsidRDefault="005C68B9" w:rsidP="00016A30">
            <w:pPr>
              <w:spacing w:after="0" w:line="240" w:lineRule="auto"/>
              <w:rPr>
                <w:rFonts w:eastAsia="Times New Roman"/>
                <w:sz w:val="18"/>
                <w:szCs w:val="18"/>
              </w:rPr>
            </w:pPr>
            <w:r w:rsidRPr="00F24A02">
              <w:rPr>
                <w:rFonts w:eastAsia="Times New Roman"/>
                <w:sz w:val="18"/>
                <w:szCs w:val="18"/>
              </w:rPr>
              <w:t>CHEM 450/450L Survey of Physical Chemistry (S)</w:t>
            </w:r>
          </w:p>
        </w:tc>
        <w:tc>
          <w:tcPr>
            <w:tcW w:w="1108" w:type="dxa"/>
            <w:tcBorders>
              <w:top w:val="nil"/>
              <w:left w:val="nil"/>
              <w:bottom w:val="nil"/>
              <w:right w:val="single" w:sz="4" w:space="0" w:color="auto"/>
            </w:tcBorders>
            <w:shd w:val="clear" w:color="auto" w:fill="auto"/>
            <w:noWrap/>
            <w:vAlign w:val="center"/>
          </w:tcPr>
          <w:p w14:paraId="5E250E3F" w14:textId="77777777" w:rsidR="005C68B9" w:rsidRPr="00016A30" w:rsidRDefault="005C68B9" w:rsidP="005C68B9">
            <w:pPr>
              <w:spacing w:after="0" w:line="240" w:lineRule="auto"/>
              <w:jc w:val="right"/>
              <w:rPr>
                <w:rFonts w:eastAsia="Times New Roman"/>
                <w:color w:val="000000"/>
                <w:sz w:val="18"/>
                <w:szCs w:val="18"/>
              </w:rPr>
            </w:pPr>
            <w:r w:rsidRPr="00016A30">
              <w:rPr>
                <w:rFonts w:eastAsia="Times New Roman"/>
                <w:color w:val="000000"/>
                <w:sz w:val="18"/>
                <w:szCs w:val="18"/>
              </w:rPr>
              <w:t>3/1 credits</w:t>
            </w:r>
          </w:p>
        </w:tc>
      </w:tr>
      <w:tr w:rsidR="005C68B9" w:rsidRPr="00B020E6" w14:paraId="7FC164F9" w14:textId="77777777" w:rsidTr="009556F2">
        <w:trPr>
          <w:trHeight w:val="288"/>
        </w:trPr>
        <w:tc>
          <w:tcPr>
            <w:tcW w:w="4312" w:type="dxa"/>
            <w:tcBorders>
              <w:top w:val="nil"/>
              <w:left w:val="single" w:sz="4" w:space="0" w:color="auto"/>
              <w:bottom w:val="nil"/>
              <w:right w:val="nil"/>
            </w:tcBorders>
            <w:shd w:val="clear" w:color="auto" w:fill="auto"/>
            <w:noWrap/>
            <w:vAlign w:val="center"/>
          </w:tcPr>
          <w:p w14:paraId="7E011F52" w14:textId="77777777" w:rsidR="005C68B9" w:rsidRPr="00F24A02" w:rsidRDefault="005C68B9" w:rsidP="005C68B9">
            <w:pPr>
              <w:spacing w:after="0" w:line="240" w:lineRule="auto"/>
              <w:rPr>
                <w:rFonts w:eastAsia="Times New Roman"/>
                <w:sz w:val="18"/>
                <w:szCs w:val="18"/>
              </w:rPr>
            </w:pPr>
            <w:r w:rsidRPr="00F24A02">
              <w:rPr>
                <w:rFonts w:eastAsia="Times New Roman"/>
                <w:sz w:val="18"/>
                <w:szCs w:val="18"/>
              </w:rPr>
              <w:t>PSY 349 Ed. Psychology for Secondary Teachers</w:t>
            </w:r>
            <w:r w:rsidRPr="00F24A02">
              <w:rPr>
                <w:rFonts w:eastAsia="Times New Roman"/>
                <w:sz w:val="18"/>
                <w:szCs w:val="18"/>
                <w:vertAlign w:val="superscript"/>
              </w:rPr>
              <w:t>3</w:t>
            </w:r>
          </w:p>
        </w:tc>
        <w:tc>
          <w:tcPr>
            <w:tcW w:w="1030" w:type="dxa"/>
            <w:tcBorders>
              <w:top w:val="nil"/>
              <w:left w:val="nil"/>
              <w:bottom w:val="nil"/>
              <w:right w:val="single" w:sz="4" w:space="0" w:color="auto"/>
            </w:tcBorders>
            <w:shd w:val="clear" w:color="auto" w:fill="auto"/>
            <w:noWrap/>
            <w:vAlign w:val="center"/>
          </w:tcPr>
          <w:p w14:paraId="0C1B7AB6" w14:textId="77777777" w:rsidR="005C68B9" w:rsidRPr="00F24A02" w:rsidRDefault="005C68B9" w:rsidP="005C68B9">
            <w:pPr>
              <w:spacing w:after="0" w:line="240" w:lineRule="auto"/>
              <w:jc w:val="right"/>
              <w:rPr>
                <w:rFonts w:eastAsia="Times New Roman"/>
                <w:sz w:val="18"/>
                <w:szCs w:val="18"/>
              </w:rPr>
            </w:pPr>
            <w:r w:rsidRPr="00F24A02">
              <w:rPr>
                <w:rFonts w:eastAsia="Times New Roman"/>
                <w:sz w:val="18"/>
                <w:szCs w:val="18"/>
              </w:rPr>
              <w:t>3 credits</w:t>
            </w:r>
          </w:p>
        </w:tc>
        <w:tc>
          <w:tcPr>
            <w:tcW w:w="4167" w:type="dxa"/>
            <w:tcBorders>
              <w:top w:val="nil"/>
              <w:left w:val="nil"/>
              <w:bottom w:val="nil"/>
              <w:right w:val="nil"/>
            </w:tcBorders>
            <w:shd w:val="clear" w:color="auto" w:fill="auto"/>
            <w:noWrap/>
            <w:vAlign w:val="center"/>
          </w:tcPr>
          <w:p w14:paraId="153F5D94" w14:textId="380A3F72" w:rsidR="005C68B9" w:rsidRPr="00F24A02" w:rsidRDefault="001F54DE" w:rsidP="005C68B9">
            <w:pPr>
              <w:spacing w:after="0" w:line="240" w:lineRule="auto"/>
              <w:rPr>
                <w:rFonts w:eastAsia="Times New Roman"/>
                <w:sz w:val="18"/>
                <w:szCs w:val="18"/>
              </w:rPr>
            </w:pPr>
            <w:r w:rsidRPr="00F24A02">
              <w:rPr>
                <w:rFonts w:eastAsia="Times New Roman"/>
                <w:sz w:val="18"/>
                <w:szCs w:val="18"/>
              </w:rPr>
              <w:t>Liberal Arts Curriculum</w:t>
            </w:r>
            <w:r w:rsidR="005C68B9" w:rsidRPr="00F24A02">
              <w:rPr>
                <w:rFonts w:eastAsia="Times New Roman"/>
                <w:sz w:val="18"/>
                <w:szCs w:val="18"/>
                <w:vertAlign w:val="superscript"/>
              </w:rPr>
              <w:t>1</w:t>
            </w:r>
            <w:r w:rsidR="006E0685">
              <w:rPr>
                <w:rFonts w:eastAsia="Times New Roman"/>
                <w:sz w:val="18"/>
                <w:szCs w:val="18"/>
                <w:vertAlign w:val="superscript"/>
              </w:rPr>
              <w:t xml:space="preserve">  </w:t>
            </w:r>
            <w:r w:rsidR="006E0685">
              <w:rPr>
                <w:sz w:val="18"/>
              </w:rPr>
              <w:t xml:space="preserve">(choose one LAB1, LAB2 or LAB3 that is also a LAMS or LAIS </w:t>
            </w:r>
            <w:r w:rsidR="006E0685" w:rsidRPr="005F2BC6">
              <w:rPr>
                <w:b/>
                <w:bCs/>
                <w:sz w:val="18"/>
              </w:rPr>
              <w:t>and</w:t>
            </w:r>
            <w:r w:rsidR="006E0685">
              <w:rPr>
                <w:sz w:val="18"/>
              </w:rPr>
              <w:t xml:space="preserve"> one LAH1*)</w:t>
            </w:r>
          </w:p>
        </w:tc>
        <w:tc>
          <w:tcPr>
            <w:tcW w:w="1108" w:type="dxa"/>
            <w:tcBorders>
              <w:top w:val="nil"/>
              <w:left w:val="nil"/>
              <w:bottom w:val="nil"/>
              <w:right w:val="single" w:sz="4" w:space="0" w:color="auto"/>
            </w:tcBorders>
            <w:shd w:val="clear" w:color="auto" w:fill="auto"/>
            <w:noWrap/>
            <w:vAlign w:val="center"/>
          </w:tcPr>
          <w:p w14:paraId="3AF5B8DA" w14:textId="77777777" w:rsidR="005C68B9" w:rsidRPr="00016A30" w:rsidRDefault="005C68B9" w:rsidP="005C68B9">
            <w:pPr>
              <w:spacing w:after="0" w:line="240" w:lineRule="auto"/>
              <w:jc w:val="right"/>
              <w:rPr>
                <w:rFonts w:eastAsia="Times New Roman"/>
                <w:color w:val="000000"/>
                <w:sz w:val="18"/>
                <w:szCs w:val="18"/>
              </w:rPr>
            </w:pPr>
            <w:r w:rsidRPr="00016A30">
              <w:rPr>
                <w:rFonts w:eastAsia="Times New Roman"/>
                <w:color w:val="000000"/>
                <w:sz w:val="18"/>
                <w:szCs w:val="18"/>
              </w:rPr>
              <w:t>6 credits</w:t>
            </w:r>
          </w:p>
        </w:tc>
      </w:tr>
      <w:tr w:rsidR="005C68B9" w14:paraId="2327666C" w14:textId="77777777" w:rsidTr="009556F2">
        <w:trPr>
          <w:trHeight w:val="288"/>
        </w:trPr>
        <w:tc>
          <w:tcPr>
            <w:tcW w:w="4312" w:type="dxa"/>
            <w:tcBorders>
              <w:top w:val="nil"/>
              <w:left w:val="single" w:sz="4" w:space="0" w:color="auto"/>
              <w:bottom w:val="nil"/>
              <w:right w:val="nil"/>
            </w:tcBorders>
            <w:shd w:val="clear" w:color="auto" w:fill="auto"/>
            <w:noWrap/>
            <w:vAlign w:val="center"/>
          </w:tcPr>
          <w:p w14:paraId="394BA63C" w14:textId="77777777" w:rsidR="005C68B9" w:rsidRPr="00F24A02" w:rsidRDefault="005C68B9" w:rsidP="00016A30">
            <w:pPr>
              <w:spacing w:after="0" w:line="240" w:lineRule="auto"/>
              <w:rPr>
                <w:rFonts w:eastAsia="Times New Roman"/>
                <w:sz w:val="18"/>
                <w:szCs w:val="18"/>
              </w:rPr>
            </w:pPr>
            <w:r w:rsidRPr="00F24A02">
              <w:rPr>
                <w:rFonts w:eastAsia="Times New Roman"/>
                <w:sz w:val="18"/>
                <w:szCs w:val="18"/>
              </w:rPr>
              <w:t>CHEM 441 Inorganic Chemistry I</w:t>
            </w:r>
          </w:p>
        </w:tc>
        <w:tc>
          <w:tcPr>
            <w:tcW w:w="1030" w:type="dxa"/>
            <w:tcBorders>
              <w:top w:val="nil"/>
              <w:left w:val="nil"/>
              <w:bottom w:val="nil"/>
              <w:right w:val="single" w:sz="4" w:space="0" w:color="auto"/>
            </w:tcBorders>
            <w:shd w:val="clear" w:color="auto" w:fill="auto"/>
            <w:noWrap/>
            <w:vAlign w:val="center"/>
          </w:tcPr>
          <w:p w14:paraId="2635165A" w14:textId="77777777" w:rsidR="005C68B9" w:rsidRPr="00F24A02" w:rsidRDefault="005C68B9" w:rsidP="005C68B9">
            <w:pPr>
              <w:spacing w:after="0" w:line="240" w:lineRule="auto"/>
              <w:jc w:val="right"/>
              <w:rPr>
                <w:rFonts w:eastAsia="Times New Roman"/>
                <w:sz w:val="18"/>
                <w:szCs w:val="18"/>
              </w:rPr>
            </w:pPr>
            <w:r w:rsidRPr="00F24A02">
              <w:rPr>
                <w:rFonts w:eastAsia="Times New Roman"/>
                <w:sz w:val="18"/>
                <w:szCs w:val="18"/>
              </w:rPr>
              <w:t>3 credits</w:t>
            </w:r>
          </w:p>
        </w:tc>
        <w:tc>
          <w:tcPr>
            <w:tcW w:w="4167" w:type="dxa"/>
            <w:tcBorders>
              <w:top w:val="nil"/>
              <w:left w:val="nil"/>
              <w:bottom w:val="nil"/>
              <w:right w:val="nil"/>
            </w:tcBorders>
            <w:shd w:val="clear" w:color="auto" w:fill="auto"/>
            <w:noWrap/>
            <w:vAlign w:val="center"/>
          </w:tcPr>
          <w:p w14:paraId="5DA74A45" w14:textId="77777777" w:rsidR="005C68B9" w:rsidRPr="00F24A02" w:rsidRDefault="005C68B9" w:rsidP="005C68B9">
            <w:pPr>
              <w:spacing w:after="0" w:line="240" w:lineRule="auto"/>
              <w:rPr>
                <w:rFonts w:eastAsia="Times New Roman"/>
                <w:sz w:val="18"/>
                <w:szCs w:val="18"/>
              </w:rPr>
            </w:pPr>
          </w:p>
        </w:tc>
        <w:tc>
          <w:tcPr>
            <w:tcW w:w="1108" w:type="dxa"/>
            <w:tcBorders>
              <w:top w:val="nil"/>
              <w:left w:val="nil"/>
              <w:bottom w:val="nil"/>
              <w:right w:val="single" w:sz="4" w:space="0" w:color="auto"/>
            </w:tcBorders>
            <w:shd w:val="clear" w:color="auto" w:fill="auto"/>
            <w:noWrap/>
            <w:vAlign w:val="center"/>
          </w:tcPr>
          <w:p w14:paraId="75D90F28" w14:textId="77777777" w:rsidR="005C68B9" w:rsidRPr="00016A30" w:rsidRDefault="005C68B9" w:rsidP="005C68B9">
            <w:pPr>
              <w:spacing w:after="0" w:line="240" w:lineRule="auto"/>
              <w:jc w:val="right"/>
              <w:rPr>
                <w:rFonts w:eastAsia="Times New Roman"/>
                <w:color w:val="000000"/>
                <w:sz w:val="18"/>
                <w:szCs w:val="18"/>
              </w:rPr>
            </w:pPr>
          </w:p>
        </w:tc>
      </w:tr>
      <w:tr w:rsidR="005C68B9" w:rsidRPr="007532FE" w14:paraId="72BE05A7" w14:textId="77777777" w:rsidTr="009556F2">
        <w:trPr>
          <w:trHeight w:val="288"/>
        </w:trPr>
        <w:tc>
          <w:tcPr>
            <w:tcW w:w="5342" w:type="dxa"/>
            <w:gridSpan w:val="2"/>
            <w:tcBorders>
              <w:top w:val="single" w:sz="4" w:space="0" w:color="auto"/>
              <w:left w:val="single" w:sz="4" w:space="0" w:color="auto"/>
              <w:bottom w:val="single" w:sz="4" w:space="0" w:color="auto"/>
              <w:right w:val="single" w:sz="4" w:space="0" w:color="000000"/>
            </w:tcBorders>
            <w:shd w:val="clear" w:color="000000" w:fill="EEECE1"/>
            <w:noWrap/>
            <w:vAlign w:val="bottom"/>
          </w:tcPr>
          <w:p w14:paraId="3990FE7F" w14:textId="4B4EF191" w:rsidR="005C68B9" w:rsidRPr="00F24A02" w:rsidRDefault="005C68B9" w:rsidP="005C68B9">
            <w:pPr>
              <w:spacing w:after="0" w:line="240" w:lineRule="auto"/>
              <w:jc w:val="center"/>
              <w:rPr>
                <w:rFonts w:eastAsia="Times New Roman"/>
                <w:b/>
                <w:sz w:val="24"/>
                <w:szCs w:val="24"/>
              </w:rPr>
            </w:pPr>
            <w:r w:rsidRPr="00F24A02">
              <w:rPr>
                <w:rFonts w:eastAsia="Times New Roman"/>
                <w:b/>
                <w:sz w:val="24"/>
                <w:szCs w:val="24"/>
              </w:rPr>
              <w:t>YEAR 4</w:t>
            </w:r>
            <w:r w:rsidR="009556F2">
              <w:rPr>
                <w:rFonts w:eastAsia="Times New Roman"/>
                <w:b/>
                <w:sz w:val="24"/>
                <w:szCs w:val="24"/>
              </w:rPr>
              <w:t xml:space="preserve"> </w:t>
            </w:r>
            <w:r w:rsidRPr="00F24A02">
              <w:rPr>
                <w:rFonts w:eastAsia="Times New Roman"/>
                <w:b/>
                <w:sz w:val="24"/>
                <w:szCs w:val="24"/>
              </w:rPr>
              <w:t>- FALL (17 credits)</w:t>
            </w:r>
          </w:p>
        </w:tc>
        <w:tc>
          <w:tcPr>
            <w:tcW w:w="5275" w:type="dxa"/>
            <w:gridSpan w:val="2"/>
            <w:tcBorders>
              <w:top w:val="single" w:sz="4" w:space="0" w:color="auto"/>
              <w:left w:val="nil"/>
              <w:bottom w:val="single" w:sz="4" w:space="0" w:color="auto"/>
              <w:right w:val="single" w:sz="4" w:space="0" w:color="000000"/>
            </w:tcBorders>
            <w:shd w:val="clear" w:color="000000" w:fill="EEECE1"/>
            <w:noWrap/>
            <w:vAlign w:val="bottom"/>
          </w:tcPr>
          <w:p w14:paraId="0A802FFF" w14:textId="2E962F9A" w:rsidR="005C68B9" w:rsidRPr="00F24A02" w:rsidRDefault="00B80C71" w:rsidP="005C68B9">
            <w:pPr>
              <w:spacing w:after="0" w:line="240" w:lineRule="auto"/>
              <w:jc w:val="center"/>
              <w:rPr>
                <w:rFonts w:eastAsia="Times New Roman"/>
                <w:b/>
                <w:sz w:val="24"/>
                <w:szCs w:val="24"/>
              </w:rPr>
            </w:pPr>
            <w:r w:rsidRPr="00F24A02">
              <w:rPr>
                <w:rFonts w:eastAsia="Times New Roman"/>
                <w:b/>
                <w:sz w:val="24"/>
                <w:szCs w:val="24"/>
              </w:rPr>
              <w:t>YEAR 4</w:t>
            </w:r>
            <w:r w:rsidR="009556F2">
              <w:rPr>
                <w:rFonts w:eastAsia="Times New Roman"/>
                <w:b/>
                <w:sz w:val="24"/>
                <w:szCs w:val="24"/>
              </w:rPr>
              <w:t xml:space="preserve"> </w:t>
            </w:r>
            <w:r w:rsidRPr="00F24A02">
              <w:rPr>
                <w:rFonts w:eastAsia="Times New Roman"/>
                <w:b/>
                <w:sz w:val="24"/>
                <w:szCs w:val="24"/>
              </w:rPr>
              <w:t>- SPRING (12</w:t>
            </w:r>
            <w:r w:rsidR="005C68B9" w:rsidRPr="00F24A02">
              <w:rPr>
                <w:rFonts w:eastAsia="Times New Roman"/>
                <w:b/>
                <w:sz w:val="24"/>
                <w:szCs w:val="24"/>
              </w:rPr>
              <w:t xml:space="preserve"> credits)</w:t>
            </w:r>
          </w:p>
        </w:tc>
      </w:tr>
      <w:tr w:rsidR="005C68B9" w14:paraId="2FA6CA3A" w14:textId="77777777" w:rsidTr="009556F2">
        <w:trPr>
          <w:trHeight w:val="288"/>
        </w:trPr>
        <w:tc>
          <w:tcPr>
            <w:tcW w:w="4312" w:type="dxa"/>
            <w:tcBorders>
              <w:top w:val="nil"/>
              <w:left w:val="single" w:sz="4" w:space="0" w:color="auto"/>
              <w:bottom w:val="nil"/>
              <w:right w:val="nil"/>
            </w:tcBorders>
            <w:shd w:val="clear" w:color="auto" w:fill="auto"/>
            <w:noWrap/>
            <w:vAlign w:val="center"/>
          </w:tcPr>
          <w:p w14:paraId="7EEBC476" w14:textId="5CF81816" w:rsidR="005C68B9" w:rsidRPr="00F24A02" w:rsidRDefault="005C68B9" w:rsidP="005C68B9">
            <w:pPr>
              <w:spacing w:after="0" w:line="240" w:lineRule="auto"/>
              <w:rPr>
                <w:rFonts w:eastAsia="Times New Roman"/>
                <w:sz w:val="18"/>
                <w:szCs w:val="18"/>
              </w:rPr>
            </w:pPr>
            <w:r w:rsidRPr="00F24A02">
              <w:rPr>
                <w:rFonts w:eastAsia="Times New Roman"/>
                <w:sz w:val="18"/>
                <w:szCs w:val="18"/>
              </w:rPr>
              <w:t>SCED 441 Methods Teach Sec. School Science</w:t>
            </w:r>
            <w:r w:rsidRPr="00F24A02">
              <w:rPr>
                <w:rFonts w:eastAsia="Times New Roman"/>
                <w:sz w:val="18"/>
                <w:szCs w:val="18"/>
                <w:vertAlign w:val="superscript"/>
              </w:rPr>
              <w:t>4</w:t>
            </w:r>
            <w:r w:rsidRPr="00F24A02">
              <w:rPr>
                <w:rFonts w:eastAsia="Times New Roman"/>
                <w:sz w:val="18"/>
                <w:szCs w:val="18"/>
              </w:rPr>
              <w:t xml:space="preserve"> (F)</w:t>
            </w:r>
          </w:p>
        </w:tc>
        <w:tc>
          <w:tcPr>
            <w:tcW w:w="1030" w:type="dxa"/>
            <w:tcBorders>
              <w:top w:val="nil"/>
              <w:left w:val="nil"/>
              <w:bottom w:val="nil"/>
              <w:right w:val="single" w:sz="4" w:space="0" w:color="auto"/>
            </w:tcBorders>
            <w:shd w:val="clear" w:color="auto" w:fill="auto"/>
            <w:noWrap/>
            <w:vAlign w:val="center"/>
          </w:tcPr>
          <w:p w14:paraId="35DCD92E" w14:textId="77777777" w:rsidR="005C68B9" w:rsidRPr="00F24A02" w:rsidRDefault="005C68B9" w:rsidP="005C68B9">
            <w:pPr>
              <w:spacing w:after="0" w:line="240" w:lineRule="auto"/>
              <w:jc w:val="right"/>
              <w:rPr>
                <w:rFonts w:eastAsia="Times New Roman"/>
                <w:sz w:val="18"/>
                <w:szCs w:val="18"/>
              </w:rPr>
            </w:pPr>
            <w:r w:rsidRPr="00F24A02">
              <w:rPr>
                <w:rFonts w:eastAsia="Times New Roman"/>
                <w:sz w:val="18"/>
                <w:szCs w:val="18"/>
              </w:rPr>
              <w:t>3 credits</w:t>
            </w:r>
          </w:p>
        </w:tc>
        <w:tc>
          <w:tcPr>
            <w:tcW w:w="4167" w:type="dxa"/>
            <w:tcBorders>
              <w:top w:val="nil"/>
              <w:left w:val="nil"/>
              <w:bottom w:val="nil"/>
              <w:right w:val="nil"/>
            </w:tcBorders>
            <w:shd w:val="clear" w:color="auto" w:fill="auto"/>
            <w:noWrap/>
            <w:vAlign w:val="bottom"/>
          </w:tcPr>
          <w:p w14:paraId="74848C5B" w14:textId="77777777" w:rsidR="005C68B9" w:rsidRPr="00F24A02" w:rsidRDefault="005C68B9" w:rsidP="005C68B9">
            <w:pPr>
              <w:spacing w:after="0" w:line="240" w:lineRule="auto"/>
              <w:rPr>
                <w:rFonts w:eastAsia="Times New Roman"/>
                <w:sz w:val="18"/>
                <w:szCs w:val="18"/>
                <w:vertAlign w:val="superscript"/>
              </w:rPr>
            </w:pPr>
            <w:r w:rsidRPr="00F24A02">
              <w:rPr>
                <w:rFonts w:eastAsia="Times New Roman"/>
                <w:sz w:val="18"/>
                <w:szCs w:val="18"/>
              </w:rPr>
              <w:t>STEP 464 Secondary Student Teaching</w:t>
            </w:r>
          </w:p>
        </w:tc>
        <w:tc>
          <w:tcPr>
            <w:tcW w:w="1108" w:type="dxa"/>
            <w:tcBorders>
              <w:top w:val="nil"/>
              <w:left w:val="nil"/>
              <w:bottom w:val="nil"/>
              <w:right w:val="single" w:sz="4" w:space="0" w:color="auto"/>
            </w:tcBorders>
            <w:shd w:val="clear" w:color="auto" w:fill="auto"/>
            <w:noWrap/>
            <w:vAlign w:val="bottom"/>
          </w:tcPr>
          <w:p w14:paraId="1C096650" w14:textId="77777777" w:rsidR="005C68B9" w:rsidRDefault="00B80C71" w:rsidP="005C68B9">
            <w:pPr>
              <w:spacing w:after="0" w:line="240" w:lineRule="auto"/>
              <w:jc w:val="right"/>
              <w:rPr>
                <w:rFonts w:eastAsia="Times New Roman"/>
                <w:color w:val="000000"/>
                <w:sz w:val="18"/>
                <w:szCs w:val="18"/>
              </w:rPr>
            </w:pPr>
            <w:r>
              <w:rPr>
                <w:rFonts w:eastAsia="Times New Roman"/>
                <w:color w:val="000000"/>
                <w:sz w:val="18"/>
                <w:szCs w:val="18"/>
              </w:rPr>
              <w:t>12</w:t>
            </w:r>
            <w:r w:rsidR="005C68B9">
              <w:rPr>
                <w:rFonts w:eastAsia="Times New Roman"/>
                <w:color w:val="000000"/>
                <w:sz w:val="18"/>
                <w:szCs w:val="18"/>
              </w:rPr>
              <w:t xml:space="preserve"> credits</w:t>
            </w:r>
          </w:p>
        </w:tc>
      </w:tr>
      <w:tr w:rsidR="005C68B9" w:rsidRPr="00B020E6" w14:paraId="18C4782B" w14:textId="77777777" w:rsidTr="009556F2">
        <w:trPr>
          <w:trHeight w:val="288"/>
        </w:trPr>
        <w:tc>
          <w:tcPr>
            <w:tcW w:w="4312" w:type="dxa"/>
            <w:tcBorders>
              <w:top w:val="nil"/>
              <w:left w:val="single" w:sz="4" w:space="0" w:color="auto"/>
              <w:bottom w:val="nil"/>
              <w:right w:val="nil"/>
            </w:tcBorders>
            <w:shd w:val="clear" w:color="auto" w:fill="auto"/>
            <w:noWrap/>
            <w:vAlign w:val="center"/>
          </w:tcPr>
          <w:p w14:paraId="2CA8F1A2" w14:textId="77777777" w:rsidR="005C68B9" w:rsidRPr="00F24A02" w:rsidRDefault="005C68B9" w:rsidP="005C68B9">
            <w:pPr>
              <w:spacing w:after="0" w:line="240" w:lineRule="auto"/>
              <w:rPr>
                <w:rFonts w:eastAsia="Times New Roman"/>
                <w:sz w:val="18"/>
                <w:szCs w:val="18"/>
              </w:rPr>
            </w:pPr>
            <w:r w:rsidRPr="00F24A02">
              <w:rPr>
                <w:rFonts w:eastAsia="Times New Roman"/>
                <w:sz w:val="18"/>
                <w:szCs w:val="18"/>
              </w:rPr>
              <w:t>STEP 363 Clinical Experience-Secondary</w:t>
            </w:r>
            <w:r w:rsidRPr="00F24A02">
              <w:rPr>
                <w:rFonts w:eastAsia="Times New Roman"/>
                <w:sz w:val="18"/>
                <w:szCs w:val="18"/>
                <w:vertAlign w:val="superscript"/>
              </w:rPr>
              <w:t>4</w:t>
            </w:r>
          </w:p>
        </w:tc>
        <w:tc>
          <w:tcPr>
            <w:tcW w:w="1030" w:type="dxa"/>
            <w:tcBorders>
              <w:top w:val="nil"/>
              <w:left w:val="nil"/>
              <w:bottom w:val="nil"/>
              <w:right w:val="single" w:sz="4" w:space="0" w:color="auto"/>
            </w:tcBorders>
            <w:shd w:val="clear" w:color="auto" w:fill="auto"/>
            <w:noWrap/>
            <w:vAlign w:val="center"/>
          </w:tcPr>
          <w:p w14:paraId="684A902B" w14:textId="77777777" w:rsidR="005C68B9" w:rsidRPr="00F24A02" w:rsidRDefault="005C68B9" w:rsidP="005C68B9">
            <w:pPr>
              <w:spacing w:after="0" w:line="240" w:lineRule="auto"/>
              <w:jc w:val="right"/>
              <w:rPr>
                <w:rFonts w:eastAsia="Times New Roman"/>
                <w:sz w:val="18"/>
                <w:szCs w:val="18"/>
              </w:rPr>
            </w:pPr>
            <w:r w:rsidRPr="00F24A02">
              <w:rPr>
                <w:rFonts w:eastAsia="Times New Roman"/>
                <w:sz w:val="18"/>
                <w:szCs w:val="18"/>
              </w:rPr>
              <w:t>2 credits</w:t>
            </w:r>
          </w:p>
        </w:tc>
        <w:tc>
          <w:tcPr>
            <w:tcW w:w="4167" w:type="dxa"/>
            <w:tcBorders>
              <w:top w:val="nil"/>
              <w:left w:val="nil"/>
              <w:bottom w:val="nil"/>
              <w:right w:val="nil"/>
            </w:tcBorders>
            <w:shd w:val="clear" w:color="auto" w:fill="auto"/>
            <w:noWrap/>
            <w:vAlign w:val="bottom"/>
          </w:tcPr>
          <w:p w14:paraId="0F89A3EE" w14:textId="77777777" w:rsidR="005C68B9" w:rsidRPr="00F24A02" w:rsidRDefault="005C68B9" w:rsidP="005C68B9">
            <w:pPr>
              <w:spacing w:after="0" w:line="240" w:lineRule="auto"/>
              <w:rPr>
                <w:rFonts w:eastAsia="Times New Roman"/>
                <w:sz w:val="18"/>
                <w:szCs w:val="18"/>
              </w:rPr>
            </w:pPr>
            <w:r w:rsidRPr="00F24A02">
              <w:rPr>
                <w:rFonts w:eastAsia="Times New Roman"/>
                <w:sz w:val="18"/>
                <w:szCs w:val="18"/>
              </w:rPr>
              <w:t>Chemistry Assessment Exam</w:t>
            </w:r>
            <w:r w:rsidR="00016A30" w:rsidRPr="00F24A02">
              <w:rPr>
                <w:rFonts w:eastAsia="Times New Roman"/>
                <w:sz w:val="18"/>
                <w:szCs w:val="18"/>
                <w:vertAlign w:val="superscript"/>
              </w:rPr>
              <w:t>5</w:t>
            </w:r>
          </w:p>
        </w:tc>
        <w:tc>
          <w:tcPr>
            <w:tcW w:w="1108" w:type="dxa"/>
            <w:tcBorders>
              <w:top w:val="nil"/>
              <w:left w:val="nil"/>
              <w:bottom w:val="nil"/>
              <w:right w:val="single" w:sz="4" w:space="0" w:color="auto"/>
            </w:tcBorders>
            <w:shd w:val="clear" w:color="auto" w:fill="auto"/>
            <w:noWrap/>
            <w:vAlign w:val="bottom"/>
          </w:tcPr>
          <w:p w14:paraId="2E62A0ED" w14:textId="77777777" w:rsidR="005C68B9" w:rsidRPr="00B020E6" w:rsidRDefault="005C68B9" w:rsidP="005C68B9">
            <w:pPr>
              <w:spacing w:after="0" w:line="240" w:lineRule="auto"/>
              <w:jc w:val="right"/>
              <w:rPr>
                <w:rFonts w:eastAsia="Times New Roman"/>
                <w:color w:val="000000"/>
                <w:sz w:val="18"/>
                <w:szCs w:val="18"/>
              </w:rPr>
            </w:pPr>
            <w:r>
              <w:rPr>
                <w:rFonts w:eastAsia="Times New Roman"/>
                <w:color w:val="000000"/>
                <w:sz w:val="18"/>
                <w:szCs w:val="18"/>
              </w:rPr>
              <w:t>0 credits</w:t>
            </w:r>
          </w:p>
        </w:tc>
      </w:tr>
      <w:tr w:rsidR="005C68B9" w:rsidRPr="00B020E6" w14:paraId="5A1EAC65" w14:textId="77777777" w:rsidTr="009556F2">
        <w:trPr>
          <w:trHeight w:val="288"/>
        </w:trPr>
        <w:tc>
          <w:tcPr>
            <w:tcW w:w="4312" w:type="dxa"/>
            <w:tcBorders>
              <w:top w:val="nil"/>
              <w:left w:val="single" w:sz="4" w:space="0" w:color="auto"/>
              <w:bottom w:val="nil"/>
              <w:right w:val="nil"/>
            </w:tcBorders>
            <w:shd w:val="clear" w:color="auto" w:fill="auto"/>
            <w:noWrap/>
            <w:vAlign w:val="center"/>
          </w:tcPr>
          <w:p w14:paraId="4442DBD1" w14:textId="77777777" w:rsidR="005C68B9" w:rsidRPr="00F24A02" w:rsidRDefault="005C68B9" w:rsidP="005C68B9">
            <w:pPr>
              <w:spacing w:after="0" w:line="240" w:lineRule="auto"/>
              <w:rPr>
                <w:rFonts w:eastAsia="Times New Roman"/>
                <w:sz w:val="18"/>
                <w:szCs w:val="18"/>
              </w:rPr>
            </w:pPr>
            <w:r w:rsidRPr="00F24A02">
              <w:rPr>
                <w:rFonts w:eastAsia="Times New Roman"/>
                <w:sz w:val="18"/>
                <w:szCs w:val="18"/>
              </w:rPr>
              <w:t>EDRD 340 Secondary Content Area Literacy</w:t>
            </w:r>
            <w:r w:rsidRPr="00F24A02">
              <w:rPr>
                <w:rFonts w:eastAsia="Times New Roman"/>
                <w:sz w:val="18"/>
                <w:szCs w:val="18"/>
                <w:vertAlign w:val="superscript"/>
              </w:rPr>
              <w:t>4</w:t>
            </w:r>
          </w:p>
        </w:tc>
        <w:tc>
          <w:tcPr>
            <w:tcW w:w="1030" w:type="dxa"/>
            <w:tcBorders>
              <w:top w:val="nil"/>
              <w:left w:val="nil"/>
              <w:bottom w:val="nil"/>
              <w:right w:val="single" w:sz="4" w:space="0" w:color="auto"/>
            </w:tcBorders>
            <w:shd w:val="clear" w:color="auto" w:fill="auto"/>
            <w:noWrap/>
            <w:vAlign w:val="center"/>
          </w:tcPr>
          <w:p w14:paraId="53F7C4BB" w14:textId="77777777" w:rsidR="005C68B9" w:rsidRPr="00F24A02" w:rsidRDefault="005C68B9" w:rsidP="005C68B9">
            <w:pPr>
              <w:spacing w:after="0" w:line="240" w:lineRule="auto"/>
              <w:jc w:val="right"/>
              <w:rPr>
                <w:rFonts w:eastAsia="Times New Roman"/>
                <w:sz w:val="18"/>
                <w:szCs w:val="18"/>
              </w:rPr>
            </w:pPr>
            <w:r w:rsidRPr="00F24A02">
              <w:rPr>
                <w:rFonts w:eastAsia="Times New Roman"/>
                <w:sz w:val="18"/>
                <w:szCs w:val="18"/>
              </w:rPr>
              <w:t>3 credits</w:t>
            </w:r>
          </w:p>
        </w:tc>
        <w:tc>
          <w:tcPr>
            <w:tcW w:w="4167" w:type="dxa"/>
            <w:tcBorders>
              <w:top w:val="nil"/>
              <w:left w:val="nil"/>
              <w:bottom w:val="nil"/>
              <w:right w:val="nil"/>
            </w:tcBorders>
            <w:shd w:val="clear" w:color="auto" w:fill="auto"/>
            <w:noWrap/>
            <w:vAlign w:val="bottom"/>
          </w:tcPr>
          <w:p w14:paraId="634311AC" w14:textId="77777777" w:rsidR="005C68B9" w:rsidRPr="00F24A02" w:rsidRDefault="005C68B9" w:rsidP="005C68B9">
            <w:pPr>
              <w:spacing w:after="0" w:line="240" w:lineRule="auto"/>
              <w:rPr>
                <w:rFonts w:eastAsia="Times New Roman"/>
                <w:sz w:val="18"/>
                <w:szCs w:val="18"/>
              </w:rPr>
            </w:pPr>
          </w:p>
        </w:tc>
        <w:tc>
          <w:tcPr>
            <w:tcW w:w="1108" w:type="dxa"/>
            <w:tcBorders>
              <w:top w:val="nil"/>
              <w:left w:val="nil"/>
              <w:bottom w:val="nil"/>
              <w:right w:val="single" w:sz="4" w:space="0" w:color="auto"/>
            </w:tcBorders>
            <w:shd w:val="clear" w:color="auto" w:fill="auto"/>
            <w:noWrap/>
            <w:vAlign w:val="bottom"/>
          </w:tcPr>
          <w:p w14:paraId="1F09E83A" w14:textId="77777777" w:rsidR="005C68B9" w:rsidRPr="00B020E6" w:rsidRDefault="005C68B9" w:rsidP="005C68B9">
            <w:pPr>
              <w:spacing w:after="0" w:line="240" w:lineRule="auto"/>
              <w:jc w:val="right"/>
              <w:rPr>
                <w:rFonts w:eastAsia="Times New Roman"/>
                <w:color w:val="000000"/>
                <w:sz w:val="18"/>
                <w:szCs w:val="18"/>
              </w:rPr>
            </w:pPr>
          </w:p>
        </w:tc>
      </w:tr>
      <w:tr w:rsidR="005C68B9" w:rsidRPr="00B020E6" w14:paraId="14D3FCCE" w14:textId="77777777" w:rsidTr="009556F2">
        <w:trPr>
          <w:trHeight w:val="288"/>
        </w:trPr>
        <w:tc>
          <w:tcPr>
            <w:tcW w:w="4312" w:type="dxa"/>
            <w:tcBorders>
              <w:top w:val="nil"/>
              <w:left w:val="single" w:sz="4" w:space="0" w:color="auto"/>
              <w:bottom w:val="nil"/>
              <w:right w:val="nil"/>
            </w:tcBorders>
            <w:shd w:val="clear" w:color="auto" w:fill="auto"/>
            <w:noWrap/>
            <w:vAlign w:val="center"/>
          </w:tcPr>
          <w:p w14:paraId="65C888CA" w14:textId="1088B3D2" w:rsidR="005C68B9" w:rsidRPr="00F24A02" w:rsidRDefault="001F54DE" w:rsidP="005C68B9">
            <w:pPr>
              <w:spacing w:after="0" w:line="240" w:lineRule="auto"/>
              <w:rPr>
                <w:rFonts w:eastAsia="Times New Roman"/>
                <w:sz w:val="18"/>
                <w:szCs w:val="18"/>
              </w:rPr>
            </w:pPr>
            <w:r w:rsidRPr="00F24A02">
              <w:rPr>
                <w:rFonts w:eastAsia="Times New Roman"/>
                <w:sz w:val="18"/>
                <w:szCs w:val="18"/>
              </w:rPr>
              <w:t>Liberal Arts Curriculum</w:t>
            </w:r>
            <w:r w:rsidR="005C68B9" w:rsidRPr="00F24A02">
              <w:rPr>
                <w:rFonts w:eastAsia="Times New Roman"/>
                <w:sz w:val="18"/>
                <w:szCs w:val="18"/>
                <w:vertAlign w:val="superscript"/>
              </w:rPr>
              <w:t>1</w:t>
            </w:r>
            <w:r w:rsidR="006E0685">
              <w:rPr>
                <w:rFonts w:eastAsia="Times New Roman"/>
                <w:sz w:val="18"/>
                <w:szCs w:val="18"/>
                <w:vertAlign w:val="superscript"/>
              </w:rPr>
              <w:t xml:space="preserve">  </w:t>
            </w:r>
            <w:r w:rsidR="006E0685" w:rsidRPr="00C92A9C">
              <w:rPr>
                <w:sz w:val="18"/>
              </w:rPr>
              <w:t>(LAA1, LAA2, LAA3</w:t>
            </w:r>
            <w:r w:rsidR="006E0685">
              <w:rPr>
                <w:sz w:val="18"/>
              </w:rPr>
              <w:t xml:space="preserve">, </w:t>
            </w:r>
            <w:r w:rsidR="006E0685" w:rsidRPr="00C92A9C">
              <w:rPr>
                <w:sz w:val="18"/>
              </w:rPr>
              <w:t>LAA4</w:t>
            </w:r>
            <w:r w:rsidR="006E0685">
              <w:rPr>
                <w:sz w:val="18"/>
              </w:rPr>
              <w:t xml:space="preserve"> </w:t>
            </w:r>
            <w:r w:rsidR="006E0685" w:rsidRPr="005F2BC6">
              <w:rPr>
                <w:b/>
                <w:bCs/>
                <w:sz w:val="18"/>
              </w:rPr>
              <w:t>and</w:t>
            </w:r>
            <w:r w:rsidR="006E0685">
              <w:rPr>
                <w:sz w:val="18"/>
              </w:rPr>
              <w:t xml:space="preserve"> </w:t>
            </w:r>
            <w:r w:rsidR="006E0685">
              <w:rPr>
                <w:rFonts w:eastAsia="Times New Roman"/>
                <w:sz w:val="18"/>
                <w:szCs w:val="18"/>
              </w:rPr>
              <w:t>one additional course from LAA, LAH or LAB*)</w:t>
            </w:r>
          </w:p>
        </w:tc>
        <w:tc>
          <w:tcPr>
            <w:tcW w:w="1030" w:type="dxa"/>
            <w:tcBorders>
              <w:top w:val="nil"/>
              <w:left w:val="nil"/>
              <w:bottom w:val="nil"/>
              <w:right w:val="single" w:sz="4" w:space="0" w:color="auto"/>
            </w:tcBorders>
            <w:shd w:val="clear" w:color="auto" w:fill="auto"/>
            <w:noWrap/>
            <w:vAlign w:val="center"/>
          </w:tcPr>
          <w:p w14:paraId="59348F03" w14:textId="77777777" w:rsidR="005C68B9" w:rsidRPr="00F24A02" w:rsidRDefault="00287654" w:rsidP="005C68B9">
            <w:pPr>
              <w:spacing w:after="0" w:line="240" w:lineRule="auto"/>
              <w:jc w:val="right"/>
              <w:rPr>
                <w:rFonts w:eastAsia="Times New Roman"/>
                <w:sz w:val="18"/>
                <w:szCs w:val="18"/>
              </w:rPr>
            </w:pPr>
            <w:r w:rsidRPr="00F24A02">
              <w:rPr>
                <w:rFonts w:eastAsia="Times New Roman"/>
                <w:sz w:val="18"/>
                <w:szCs w:val="18"/>
              </w:rPr>
              <w:t>6</w:t>
            </w:r>
            <w:r w:rsidR="005C68B9" w:rsidRPr="00F24A02">
              <w:rPr>
                <w:rFonts w:eastAsia="Times New Roman"/>
                <w:sz w:val="18"/>
                <w:szCs w:val="18"/>
              </w:rPr>
              <w:t xml:space="preserve"> credits</w:t>
            </w:r>
          </w:p>
        </w:tc>
        <w:tc>
          <w:tcPr>
            <w:tcW w:w="4167" w:type="dxa"/>
            <w:tcBorders>
              <w:top w:val="nil"/>
              <w:left w:val="nil"/>
              <w:bottom w:val="nil"/>
              <w:right w:val="nil"/>
            </w:tcBorders>
            <w:shd w:val="clear" w:color="auto" w:fill="auto"/>
            <w:noWrap/>
            <w:vAlign w:val="bottom"/>
          </w:tcPr>
          <w:p w14:paraId="505F59EE" w14:textId="77777777" w:rsidR="005C68B9" w:rsidRPr="00F24A02" w:rsidRDefault="005C68B9" w:rsidP="005C68B9">
            <w:pPr>
              <w:spacing w:after="0" w:line="240" w:lineRule="auto"/>
              <w:rPr>
                <w:rFonts w:eastAsia="Times New Roman"/>
                <w:sz w:val="18"/>
                <w:szCs w:val="18"/>
              </w:rPr>
            </w:pPr>
          </w:p>
        </w:tc>
        <w:tc>
          <w:tcPr>
            <w:tcW w:w="1108" w:type="dxa"/>
            <w:tcBorders>
              <w:top w:val="nil"/>
              <w:left w:val="nil"/>
              <w:bottom w:val="nil"/>
              <w:right w:val="single" w:sz="4" w:space="0" w:color="auto"/>
            </w:tcBorders>
            <w:shd w:val="clear" w:color="auto" w:fill="auto"/>
            <w:noWrap/>
            <w:vAlign w:val="bottom"/>
          </w:tcPr>
          <w:p w14:paraId="7509D241" w14:textId="77777777" w:rsidR="005C68B9" w:rsidRPr="00B020E6" w:rsidRDefault="005C68B9" w:rsidP="005C68B9">
            <w:pPr>
              <w:spacing w:after="0" w:line="240" w:lineRule="auto"/>
              <w:jc w:val="right"/>
              <w:rPr>
                <w:rFonts w:eastAsia="Times New Roman"/>
                <w:color w:val="000000"/>
                <w:sz w:val="18"/>
                <w:szCs w:val="18"/>
              </w:rPr>
            </w:pPr>
          </w:p>
        </w:tc>
      </w:tr>
      <w:tr w:rsidR="005C68B9" w:rsidRPr="00B020E6" w14:paraId="29BA423F" w14:textId="77777777" w:rsidTr="009556F2">
        <w:trPr>
          <w:trHeight w:val="288"/>
        </w:trPr>
        <w:tc>
          <w:tcPr>
            <w:tcW w:w="4312" w:type="dxa"/>
            <w:tcBorders>
              <w:top w:val="nil"/>
              <w:left w:val="single" w:sz="4" w:space="0" w:color="auto"/>
              <w:bottom w:val="single" w:sz="4" w:space="0" w:color="auto"/>
              <w:right w:val="nil"/>
            </w:tcBorders>
            <w:shd w:val="clear" w:color="auto" w:fill="auto"/>
            <w:noWrap/>
            <w:vAlign w:val="center"/>
          </w:tcPr>
          <w:p w14:paraId="2396219C" w14:textId="77777777" w:rsidR="005C68B9" w:rsidRPr="00F24A02" w:rsidRDefault="005C68B9" w:rsidP="005C68B9">
            <w:pPr>
              <w:spacing w:after="0" w:line="240" w:lineRule="auto"/>
              <w:rPr>
                <w:rFonts w:eastAsia="Times New Roman"/>
                <w:sz w:val="18"/>
                <w:szCs w:val="18"/>
              </w:rPr>
            </w:pPr>
            <w:r w:rsidRPr="00F24A02">
              <w:rPr>
                <w:rFonts w:eastAsia="Times New Roman"/>
                <w:sz w:val="18"/>
                <w:szCs w:val="18"/>
              </w:rPr>
              <w:t>ET 449 Integrating Technologies into Secondary Education Pedagogy</w:t>
            </w:r>
          </w:p>
        </w:tc>
        <w:tc>
          <w:tcPr>
            <w:tcW w:w="1030" w:type="dxa"/>
            <w:tcBorders>
              <w:top w:val="nil"/>
              <w:left w:val="nil"/>
              <w:bottom w:val="single" w:sz="4" w:space="0" w:color="auto"/>
              <w:right w:val="single" w:sz="4" w:space="0" w:color="auto"/>
            </w:tcBorders>
            <w:shd w:val="clear" w:color="auto" w:fill="auto"/>
            <w:noWrap/>
            <w:vAlign w:val="center"/>
          </w:tcPr>
          <w:p w14:paraId="51942F0B" w14:textId="77777777" w:rsidR="005C68B9" w:rsidRPr="00F24A02" w:rsidRDefault="005C68B9" w:rsidP="005C68B9">
            <w:pPr>
              <w:spacing w:after="0" w:line="240" w:lineRule="auto"/>
              <w:jc w:val="right"/>
              <w:rPr>
                <w:rFonts w:eastAsia="Times New Roman"/>
                <w:sz w:val="18"/>
                <w:szCs w:val="18"/>
              </w:rPr>
            </w:pPr>
            <w:r w:rsidRPr="00F24A02">
              <w:rPr>
                <w:rFonts w:eastAsia="Times New Roman"/>
                <w:sz w:val="18"/>
                <w:szCs w:val="18"/>
              </w:rPr>
              <w:t>3 credits</w:t>
            </w:r>
          </w:p>
        </w:tc>
        <w:tc>
          <w:tcPr>
            <w:tcW w:w="4167" w:type="dxa"/>
            <w:tcBorders>
              <w:top w:val="nil"/>
              <w:left w:val="nil"/>
              <w:bottom w:val="single" w:sz="4" w:space="0" w:color="auto"/>
              <w:right w:val="nil"/>
            </w:tcBorders>
            <w:shd w:val="clear" w:color="auto" w:fill="auto"/>
            <w:noWrap/>
            <w:vAlign w:val="bottom"/>
          </w:tcPr>
          <w:p w14:paraId="3CDD9CE0" w14:textId="77777777" w:rsidR="005C68B9" w:rsidRPr="00F24A02" w:rsidRDefault="005C68B9" w:rsidP="005C68B9">
            <w:pPr>
              <w:spacing w:after="0" w:line="240" w:lineRule="auto"/>
              <w:rPr>
                <w:rFonts w:eastAsia="Times New Roman"/>
                <w:sz w:val="18"/>
                <w:szCs w:val="18"/>
                <w:vertAlign w:val="superscript"/>
              </w:rPr>
            </w:pPr>
            <w:r w:rsidRPr="00F24A02">
              <w:rPr>
                <w:rFonts w:eastAsia="Times New Roman"/>
                <w:sz w:val="18"/>
                <w:szCs w:val="18"/>
              </w:rPr>
              <w:t> </w:t>
            </w:r>
          </w:p>
        </w:tc>
        <w:tc>
          <w:tcPr>
            <w:tcW w:w="1108" w:type="dxa"/>
            <w:tcBorders>
              <w:top w:val="nil"/>
              <w:left w:val="nil"/>
              <w:bottom w:val="single" w:sz="4" w:space="0" w:color="auto"/>
              <w:right w:val="single" w:sz="4" w:space="0" w:color="auto"/>
            </w:tcBorders>
            <w:shd w:val="clear" w:color="auto" w:fill="auto"/>
            <w:noWrap/>
            <w:vAlign w:val="bottom"/>
          </w:tcPr>
          <w:p w14:paraId="1CD81C16" w14:textId="77777777" w:rsidR="005C68B9" w:rsidRPr="00B020E6" w:rsidRDefault="005C68B9" w:rsidP="005C68B9">
            <w:pPr>
              <w:spacing w:after="0" w:line="240" w:lineRule="auto"/>
              <w:jc w:val="right"/>
              <w:rPr>
                <w:rFonts w:eastAsia="Times New Roman"/>
                <w:color w:val="000000"/>
                <w:sz w:val="18"/>
                <w:szCs w:val="18"/>
              </w:rPr>
            </w:pPr>
          </w:p>
        </w:tc>
      </w:tr>
    </w:tbl>
    <w:p w14:paraId="53333923" w14:textId="77777777" w:rsidR="00F92D8A" w:rsidRPr="00331A52" w:rsidRDefault="00F92D8A" w:rsidP="00F92D8A">
      <w:pPr>
        <w:spacing w:after="0" w:line="240" w:lineRule="auto"/>
        <w:rPr>
          <w:b/>
          <w:bCs/>
          <w:sz w:val="18"/>
          <w:szCs w:val="18"/>
        </w:rPr>
      </w:pPr>
      <w:r w:rsidRPr="00331A52">
        <w:rPr>
          <w:b/>
          <w:bCs/>
          <w:sz w:val="18"/>
          <w:szCs w:val="18"/>
        </w:rPr>
        <w:t xml:space="preserve">*See the </w:t>
      </w:r>
      <w:hyperlink r:id="rId12" w:history="1">
        <w:r w:rsidRPr="00331A52">
          <w:rPr>
            <w:rStyle w:val="Hyperlink"/>
            <w:b/>
            <w:bCs/>
            <w:sz w:val="18"/>
            <w:szCs w:val="18"/>
          </w:rPr>
          <w:t>Liberal Arts Curriculum</w:t>
        </w:r>
      </w:hyperlink>
      <w:r w:rsidRPr="00331A52">
        <w:rPr>
          <w:b/>
          <w:bCs/>
          <w:sz w:val="18"/>
          <w:szCs w:val="18"/>
        </w:rPr>
        <w:t xml:space="preserve"> webpage for more information</w:t>
      </w:r>
    </w:p>
    <w:p w14:paraId="3548C7F0" w14:textId="77777777" w:rsidR="004E263F" w:rsidRPr="00765628" w:rsidRDefault="004E263F" w:rsidP="004E263F">
      <w:pPr>
        <w:spacing w:after="0" w:line="240" w:lineRule="auto"/>
        <w:rPr>
          <w:b/>
          <w:sz w:val="18"/>
          <w:szCs w:val="18"/>
        </w:rPr>
      </w:pPr>
    </w:p>
    <w:p w14:paraId="442B14C2" w14:textId="77777777" w:rsidR="004E263F" w:rsidRPr="002A64D1" w:rsidRDefault="004E263F" w:rsidP="004E263F">
      <w:pPr>
        <w:tabs>
          <w:tab w:val="left" w:pos="-708"/>
          <w:tab w:val="left" w:pos="0"/>
          <w:tab w:val="left" w:pos="360"/>
          <w:tab w:val="left" w:pos="732"/>
          <w:tab w:val="right" w:pos="4032"/>
          <w:tab w:val="left" w:pos="5220"/>
          <w:tab w:val="right" w:pos="9360"/>
        </w:tabs>
        <w:spacing w:line="240" w:lineRule="auto"/>
        <w:rPr>
          <w:b/>
          <w:color w:val="FF0000"/>
          <w:sz w:val="20"/>
          <w:szCs w:val="20"/>
        </w:rPr>
      </w:pPr>
      <w:r w:rsidRPr="006C47A8">
        <w:rPr>
          <w:sz w:val="18"/>
          <w:szCs w:val="18"/>
        </w:rPr>
        <w:t xml:space="preserve">This worksheet is a </w:t>
      </w:r>
      <w:r w:rsidRPr="006C47A8">
        <w:rPr>
          <w:sz w:val="18"/>
          <w:szCs w:val="18"/>
          <w:u w:val="single"/>
        </w:rPr>
        <w:t>recommended schedule</w:t>
      </w:r>
      <w:r w:rsidRPr="006C47A8">
        <w:rPr>
          <w:sz w:val="18"/>
          <w:szCs w:val="18"/>
        </w:rPr>
        <w:t xml:space="preserve"> to complete your bachelor’s degree in 4 years.  Every UNC student must meet the following requirements in order to graduate with a bachelor’s degree: earn a minimum of 120 semester credit hours; possess a minimum of a 2.00 cumulative grade point average; have at least </w:t>
      </w:r>
      <w:r>
        <w:rPr>
          <w:sz w:val="18"/>
          <w:szCs w:val="18"/>
        </w:rPr>
        <w:t>31</w:t>
      </w:r>
      <w:r w:rsidRPr="006C47A8">
        <w:rPr>
          <w:sz w:val="18"/>
          <w:szCs w:val="18"/>
        </w:rPr>
        <w:t xml:space="preserve"> credit hours in courses designated as Liberal Arts C</w:t>
      </w:r>
      <w:r>
        <w:rPr>
          <w:sz w:val="18"/>
          <w:szCs w:val="18"/>
        </w:rPr>
        <w:t>urriculum</w:t>
      </w:r>
      <w:r w:rsidRPr="006C47A8">
        <w:rPr>
          <w:sz w:val="18"/>
          <w:szCs w:val="18"/>
        </w:rPr>
        <w:t>; meet all degree requirements in the student’s major field of study.  Each major</w:t>
      </w:r>
      <w:r>
        <w:rPr>
          <w:sz w:val="18"/>
          <w:szCs w:val="18"/>
        </w:rPr>
        <w:t xml:space="preserve"> and/or emphasis may have</w:t>
      </w:r>
      <w:r w:rsidRPr="006C47A8">
        <w:rPr>
          <w:sz w:val="18"/>
          <w:szCs w:val="18"/>
        </w:rPr>
        <w:t xml:space="preserve"> additional requirements necessary </w:t>
      </w:r>
      <w:r>
        <w:rPr>
          <w:sz w:val="18"/>
          <w:szCs w:val="18"/>
        </w:rPr>
        <w:t xml:space="preserve">for graduation.  </w:t>
      </w:r>
      <w:r w:rsidRPr="002A64D1">
        <w:rPr>
          <w:b/>
          <w:color w:val="FF0000"/>
          <w:sz w:val="20"/>
          <w:szCs w:val="20"/>
        </w:rPr>
        <w:t xml:space="preserve">Students must consult with their major advisor to receive information on any additional graduation requirements.  </w:t>
      </w:r>
    </w:p>
    <w:p w14:paraId="453E04DB" w14:textId="77777777" w:rsidR="002208BF" w:rsidRDefault="002208BF" w:rsidP="00AB65BE">
      <w:pPr>
        <w:spacing w:after="0" w:line="240" w:lineRule="auto"/>
        <w:outlineLvl w:val="0"/>
        <w:rPr>
          <w:sz w:val="24"/>
          <w:szCs w:val="24"/>
        </w:rPr>
      </w:pPr>
      <w:r>
        <w:rPr>
          <w:b/>
          <w:sz w:val="24"/>
          <w:szCs w:val="24"/>
        </w:rPr>
        <w:t xml:space="preserve">Admission Requirement. </w:t>
      </w:r>
    </w:p>
    <w:p w14:paraId="774D1295" w14:textId="77777777" w:rsidR="002208BF" w:rsidRPr="004E263F" w:rsidRDefault="002208BF" w:rsidP="00AB65BE">
      <w:pPr>
        <w:spacing w:after="0" w:line="240" w:lineRule="auto"/>
        <w:outlineLvl w:val="0"/>
        <w:rPr>
          <w:bCs/>
          <w:sz w:val="24"/>
          <w:szCs w:val="24"/>
        </w:rPr>
      </w:pPr>
      <w:r>
        <w:rPr>
          <w:b/>
          <w:sz w:val="24"/>
          <w:szCs w:val="24"/>
        </w:rPr>
        <w:t>Minor Required</w:t>
      </w:r>
      <w:r w:rsidR="00652AC5">
        <w:rPr>
          <w:b/>
          <w:sz w:val="24"/>
          <w:szCs w:val="24"/>
        </w:rPr>
        <w:t xml:space="preserve"> – </w:t>
      </w:r>
      <w:r w:rsidRPr="004E263F">
        <w:rPr>
          <w:bCs/>
          <w:sz w:val="24"/>
          <w:szCs w:val="24"/>
        </w:rPr>
        <w:t>No minor required.</w:t>
      </w:r>
    </w:p>
    <w:p w14:paraId="33A1C6BB" w14:textId="77777777" w:rsidR="002208BF" w:rsidRPr="004E263F" w:rsidRDefault="002208BF" w:rsidP="00AB65BE">
      <w:pPr>
        <w:spacing w:after="0" w:line="240" w:lineRule="auto"/>
        <w:outlineLvl w:val="0"/>
        <w:rPr>
          <w:bCs/>
          <w:sz w:val="24"/>
          <w:szCs w:val="24"/>
        </w:rPr>
      </w:pPr>
      <w:r>
        <w:rPr>
          <w:b/>
          <w:sz w:val="24"/>
          <w:szCs w:val="24"/>
        </w:rPr>
        <w:t xml:space="preserve">Contact Information – </w:t>
      </w:r>
      <w:r w:rsidR="00AC247F" w:rsidRPr="004E263F">
        <w:rPr>
          <w:bCs/>
          <w:sz w:val="24"/>
          <w:szCs w:val="24"/>
        </w:rPr>
        <w:t>Department</w:t>
      </w:r>
      <w:r w:rsidRPr="004E263F">
        <w:rPr>
          <w:bCs/>
          <w:sz w:val="24"/>
          <w:szCs w:val="24"/>
        </w:rPr>
        <w:t xml:space="preserve"> of Chemistry &amp; Biochemistry</w:t>
      </w:r>
    </w:p>
    <w:p w14:paraId="6051D5CA" w14:textId="77777777" w:rsidR="002208BF" w:rsidRPr="004E263F" w:rsidRDefault="002208BF" w:rsidP="004E263F">
      <w:pPr>
        <w:tabs>
          <w:tab w:val="left" w:pos="2250"/>
        </w:tabs>
        <w:spacing w:after="0" w:line="240" w:lineRule="auto"/>
        <w:outlineLvl w:val="0"/>
        <w:rPr>
          <w:bCs/>
          <w:sz w:val="24"/>
          <w:szCs w:val="24"/>
        </w:rPr>
      </w:pPr>
      <w:r w:rsidRPr="004E263F">
        <w:rPr>
          <w:bCs/>
          <w:sz w:val="24"/>
          <w:szCs w:val="24"/>
        </w:rPr>
        <w:tab/>
        <w:t>Ross Hall Room 3480, 970-351-2559</w:t>
      </w:r>
    </w:p>
    <w:p w14:paraId="3E8388C4" w14:textId="56B154EF" w:rsidR="002208BF" w:rsidRPr="004E263F" w:rsidRDefault="002208BF" w:rsidP="004E263F">
      <w:pPr>
        <w:tabs>
          <w:tab w:val="left" w:pos="-708"/>
          <w:tab w:val="left" w:pos="0"/>
          <w:tab w:val="left" w:pos="360"/>
          <w:tab w:val="left" w:pos="732"/>
          <w:tab w:val="left" w:pos="2250"/>
          <w:tab w:val="right" w:pos="4032"/>
          <w:tab w:val="left" w:pos="5220"/>
          <w:tab w:val="right" w:pos="9360"/>
        </w:tabs>
        <w:spacing w:after="0" w:line="240" w:lineRule="auto"/>
        <w:ind w:firstLine="180"/>
        <w:rPr>
          <w:bCs/>
        </w:rPr>
      </w:pPr>
      <w:r w:rsidRPr="004E263F">
        <w:rPr>
          <w:bCs/>
          <w:sz w:val="24"/>
          <w:szCs w:val="24"/>
        </w:rPr>
        <w:tab/>
      </w:r>
      <w:r w:rsidRPr="004E263F">
        <w:rPr>
          <w:bCs/>
          <w:sz w:val="24"/>
          <w:szCs w:val="24"/>
        </w:rPr>
        <w:tab/>
      </w:r>
      <w:r w:rsidR="004E263F">
        <w:rPr>
          <w:bCs/>
          <w:sz w:val="24"/>
          <w:szCs w:val="24"/>
        </w:rPr>
        <w:tab/>
      </w:r>
      <w:r w:rsidR="00AC247F" w:rsidRPr="004E263F">
        <w:rPr>
          <w:bCs/>
          <w:sz w:val="24"/>
          <w:szCs w:val="24"/>
        </w:rPr>
        <w:t>Department</w:t>
      </w:r>
      <w:r w:rsidRPr="004E263F">
        <w:rPr>
          <w:bCs/>
          <w:sz w:val="24"/>
          <w:szCs w:val="24"/>
        </w:rPr>
        <w:t xml:space="preserve"> Web Page: </w:t>
      </w:r>
      <w:hyperlink r:id="rId13" w:history="1">
        <w:r w:rsidRPr="004E263F">
          <w:rPr>
            <w:rStyle w:val="SYSHYPERTEXT"/>
            <w:bCs/>
            <w:sz w:val="24"/>
            <w:szCs w:val="24"/>
          </w:rPr>
          <w:t>http://www.unco.edu/nhs/chemistry/</w:t>
        </w:r>
      </w:hyperlink>
    </w:p>
    <w:p w14:paraId="66B1481E" w14:textId="77777777" w:rsidR="004E263F" w:rsidRDefault="004E263F" w:rsidP="00F64673">
      <w:pPr>
        <w:tabs>
          <w:tab w:val="left" w:pos="-630"/>
          <w:tab w:val="left" w:pos="90"/>
          <w:tab w:val="left" w:pos="192"/>
          <w:tab w:val="left" w:pos="374"/>
          <w:tab w:val="right" w:pos="4032"/>
          <w:tab w:val="left" w:pos="5220"/>
          <w:tab w:val="right" w:pos="9360"/>
        </w:tabs>
        <w:spacing w:after="0" w:line="240" w:lineRule="auto"/>
        <w:jc w:val="both"/>
        <w:rPr>
          <w:b/>
          <w:sz w:val="24"/>
          <w:szCs w:val="24"/>
        </w:rPr>
      </w:pPr>
    </w:p>
    <w:p w14:paraId="1DE1FBD5" w14:textId="3A289CFC" w:rsidR="008A7981" w:rsidRPr="004E263F" w:rsidRDefault="004E263F" w:rsidP="00F64673">
      <w:pPr>
        <w:tabs>
          <w:tab w:val="left" w:pos="-630"/>
          <w:tab w:val="left" w:pos="90"/>
          <w:tab w:val="left" w:pos="192"/>
          <w:tab w:val="left" w:pos="374"/>
          <w:tab w:val="right" w:pos="4032"/>
          <w:tab w:val="left" w:pos="5220"/>
          <w:tab w:val="right" w:pos="9360"/>
        </w:tabs>
        <w:spacing w:after="0" w:line="240" w:lineRule="auto"/>
        <w:jc w:val="both"/>
        <w:rPr>
          <w:bCs/>
          <w:sz w:val="24"/>
          <w:szCs w:val="24"/>
        </w:rPr>
      </w:pPr>
      <w:r w:rsidRPr="004E263F">
        <w:rPr>
          <w:b/>
          <w:sz w:val="24"/>
          <w:szCs w:val="24"/>
        </w:rPr>
        <w:t>Notes</w:t>
      </w:r>
      <w:r w:rsidRPr="004E263F">
        <w:rPr>
          <w:bCs/>
          <w:sz w:val="24"/>
          <w:szCs w:val="24"/>
        </w:rPr>
        <w:t xml:space="preserve"> – see page 2</w:t>
      </w:r>
    </w:p>
    <w:p w14:paraId="0186D44D" w14:textId="77777777" w:rsidR="00B0568E" w:rsidRDefault="00B0568E" w:rsidP="00F64673">
      <w:pPr>
        <w:tabs>
          <w:tab w:val="left" w:pos="-630"/>
          <w:tab w:val="left" w:pos="90"/>
          <w:tab w:val="left" w:pos="192"/>
          <w:tab w:val="left" w:pos="374"/>
          <w:tab w:val="right" w:pos="4032"/>
          <w:tab w:val="left" w:pos="5220"/>
          <w:tab w:val="right" w:pos="9360"/>
        </w:tabs>
        <w:spacing w:after="0" w:line="240" w:lineRule="auto"/>
        <w:jc w:val="both"/>
        <w:rPr>
          <w:b/>
          <w:sz w:val="24"/>
          <w:szCs w:val="24"/>
        </w:rPr>
      </w:pPr>
    </w:p>
    <w:p w14:paraId="1324387D" w14:textId="77777777" w:rsidR="00F92D8A" w:rsidRDefault="00F92D8A">
      <w:pPr>
        <w:spacing w:after="0" w:line="240" w:lineRule="auto"/>
        <w:rPr>
          <w:b/>
          <w:sz w:val="24"/>
          <w:szCs w:val="24"/>
        </w:rPr>
      </w:pPr>
      <w:r>
        <w:rPr>
          <w:b/>
          <w:sz w:val="24"/>
          <w:szCs w:val="24"/>
        </w:rPr>
        <w:br w:type="page"/>
      </w:r>
    </w:p>
    <w:p w14:paraId="2C8B511C" w14:textId="3D9B8AAF" w:rsidR="002C7877" w:rsidRDefault="00F64673" w:rsidP="00F64673">
      <w:pPr>
        <w:tabs>
          <w:tab w:val="left" w:pos="-630"/>
          <w:tab w:val="left" w:pos="90"/>
          <w:tab w:val="left" w:pos="192"/>
          <w:tab w:val="left" w:pos="374"/>
          <w:tab w:val="right" w:pos="4032"/>
          <w:tab w:val="left" w:pos="5220"/>
          <w:tab w:val="right" w:pos="9360"/>
        </w:tabs>
        <w:spacing w:after="0" w:line="240" w:lineRule="auto"/>
        <w:jc w:val="both"/>
        <w:rPr>
          <w:vertAlign w:val="superscript"/>
        </w:rPr>
      </w:pPr>
      <w:r>
        <w:rPr>
          <w:b/>
          <w:sz w:val="24"/>
          <w:szCs w:val="24"/>
        </w:rPr>
        <w:lastRenderedPageBreak/>
        <w:t>N</w:t>
      </w:r>
      <w:r w:rsidR="002C7877" w:rsidRPr="004F506D">
        <w:rPr>
          <w:b/>
          <w:sz w:val="24"/>
          <w:szCs w:val="24"/>
        </w:rPr>
        <w:t>otes</w:t>
      </w:r>
    </w:p>
    <w:p w14:paraId="77B36F6B" w14:textId="77777777" w:rsidR="00F26001" w:rsidRDefault="00F26001" w:rsidP="00F26001">
      <w:pPr>
        <w:tabs>
          <w:tab w:val="left" w:pos="-630"/>
          <w:tab w:val="left" w:pos="90"/>
          <w:tab w:val="left" w:pos="192"/>
          <w:tab w:val="left" w:pos="374"/>
          <w:tab w:val="right" w:pos="4032"/>
          <w:tab w:val="left" w:pos="5220"/>
          <w:tab w:val="right" w:pos="9360"/>
        </w:tabs>
        <w:spacing w:after="0" w:line="240" w:lineRule="auto"/>
        <w:ind w:left="374" w:hanging="374"/>
        <w:jc w:val="both"/>
        <w:rPr>
          <w:bCs/>
        </w:rPr>
      </w:pPr>
      <w:r w:rsidRPr="00AC165D">
        <w:rPr>
          <w:b/>
          <w:bCs/>
          <w:vertAlign w:val="superscript"/>
        </w:rPr>
        <w:tab/>
      </w:r>
      <w:r w:rsidR="0056727E">
        <w:rPr>
          <w:b/>
          <w:bCs/>
        </w:rPr>
        <w:t>1</w:t>
      </w:r>
      <w:r w:rsidR="0056727E">
        <w:rPr>
          <w:b/>
          <w:bCs/>
        </w:rPr>
        <w:tab/>
      </w:r>
      <w:r w:rsidR="00EA20E3" w:rsidRPr="004E263F">
        <w:t>A total of 15 credits are required in Arts &amp; Humanities (2 courses, minimum 3 credits each), History (1 course, minimum 3 credits), Social &amp; Behavioral Sciences (1 course, minimum 3 credits), one additional course (minimum 3 credits) in Arts &amp; Humanities or History or Social &amp; Behavioral Sciences. You must also have U.S. Multicultural Studies (1 course, minimum 3 credits), International Studies (1 course, minimum 3 credits). Six total credits must be double counted.</w:t>
      </w:r>
    </w:p>
    <w:p w14:paraId="39C655D1" w14:textId="5A28A5AF" w:rsidR="00613E51" w:rsidRPr="007B1AD5" w:rsidRDefault="002C7877" w:rsidP="00613E51">
      <w:pPr>
        <w:tabs>
          <w:tab w:val="left" w:pos="-630"/>
          <w:tab w:val="left" w:pos="90"/>
          <w:tab w:val="left" w:pos="192"/>
          <w:tab w:val="left" w:pos="374"/>
          <w:tab w:val="right" w:pos="4032"/>
          <w:tab w:val="left" w:pos="5220"/>
          <w:tab w:val="right" w:pos="9360"/>
        </w:tabs>
        <w:spacing w:after="0" w:line="240" w:lineRule="auto"/>
        <w:ind w:left="374" w:hanging="374"/>
        <w:jc w:val="both"/>
        <w:rPr>
          <w:bCs/>
        </w:rPr>
      </w:pPr>
      <w:r w:rsidRPr="007B1AD5">
        <w:rPr>
          <w:b/>
          <w:bCs/>
        </w:rPr>
        <w:tab/>
      </w:r>
      <w:r w:rsidR="0027043A">
        <w:rPr>
          <w:b/>
          <w:bCs/>
        </w:rPr>
        <w:t>2</w:t>
      </w:r>
      <w:r w:rsidRPr="007B1AD5">
        <w:rPr>
          <w:b/>
          <w:bCs/>
        </w:rPr>
        <w:tab/>
      </w:r>
      <w:r w:rsidRPr="007B1AD5">
        <w:rPr>
          <w:b/>
          <w:bCs/>
        </w:rPr>
        <w:tab/>
      </w:r>
      <w:r w:rsidR="000927CB" w:rsidRPr="007B1AD5">
        <w:rPr>
          <w:bCs/>
        </w:rPr>
        <w:t>STEP 161 Observation &amp; Analysis of Secondary Teaching I. 2 hours seminar at night and 2 hours lab at partnership school one day per week.</w:t>
      </w:r>
      <w:r w:rsidR="00613E51">
        <w:rPr>
          <w:bCs/>
        </w:rPr>
        <w:t xml:space="preserve">  </w:t>
      </w:r>
      <w:r w:rsidR="00A63C62" w:rsidRPr="007B1AD5">
        <w:rPr>
          <w:b/>
          <w:bCs/>
        </w:rPr>
        <w:tab/>
      </w:r>
      <w:r w:rsidR="00652AC5">
        <w:rPr>
          <w:bCs/>
        </w:rPr>
        <w:t>STEP 161</w:t>
      </w:r>
      <w:r w:rsidR="00F92D8A">
        <w:rPr>
          <w:bCs/>
        </w:rPr>
        <w:t xml:space="preserve"> and</w:t>
      </w:r>
      <w:r w:rsidR="000927CB" w:rsidRPr="007B1AD5">
        <w:rPr>
          <w:bCs/>
        </w:rPr>
        <w:t xml:space="preserve"> EDF 366 are PTEP I courses. They are co</w:t>
      </w:r>
      <w:r w:rsidR="00652AC5">
        <w:rPr>
          <w:bCs/>
        </w:rPr>
        <w:t>-</w:t>
      </w:r>
      <w:r w:rsidR="000927CB" w:rsidRPr="007B1AD5">
        <w:rPr>
          <w:bCs/>
        </w:rPr>
        <w:t>requisites and should be taken concurrently.</w:t>
      </w:r>
    </w:p>
    <w:p w14:paraId="08D7116A" w14:textId="77777777" w:rsidR="000927CB" w:rsidRPr="007B1AD5" w:rsidRDefault="00B33D86" w:rsidP="000927CB">
      <w:pPr>
        <w:tabs>
          <w:tab w:val="left" w:pos="-630"/>
          <w:tab w:val="left" w:pos="90"/>
          <w:tab w:val="left" w:pos="192"/>
          <w:tab w:val="left" w:pos="374"/>
          <w:tab w:val="right" w:pos="4032"/>
          <w:tab w:val="left" w:pos="5220"/>
          <w:tab w:val="right" w:pos="9360"/>
        </w:tabs>
        <w:spacing w:after="0" w:line="240" w:lineRule="auto"/>
        <w:ind w:left="374" w:hanging="374"/>
        <w:jc w:val="both"/>
        <w:rPr>
          <w:bCs/>
        </w:rPr>
      </w:pPr>
      <w:r>
        <w:rPr>
          <w:b/>
          <w:bCs/>
        </w:rPr>
        <w:tab/>
      </w:r>
      <w:r w:rsidR="00613E51">
        <w:rPr>
          <w:b/>
          <w:bCs/>
        </w:rPr>
        <w:t>3</w:t>
      </w:r>
      <w:r w:rsidR="00613E51">
        <w:rPr>
          <w:b/>
          <w:bCs/>
        </w:rPr>
        <w:tab/>
      </w:r>
      <w:r w:rsidR="000927CB" w:rsidRPr="007B1AD5">
        <w:rPr>
          <w:bCs/>
        </w:rPr>
        <w:t>STEP 262</w:t>
      </w:r>
      <w:r w:rsidR="00486BE3">
        <w:rPr>
          <w:bCs/>
        </w:rPr>
        <w:t xml:space="preserve"> Observation and Analysis of Secondary Teaching II.  2 hours seminar at night and 2 hours lab at partnership school one day per week.  STEP 262,</w:t>
      </w:r>
      <w:r w:rsidR="000927CB" w:rsidRPr="007B1AD5">
        <w:rPr>
          <w:bCs/>
        </w:rPr>
        <w:t xml:space="preserve"> EDSE 36</w:t>
      </w:r>
      <w:r w:rsidR="00486BE3">
        <w:rPr>
          <w:bCs/>
        </w:rPr>
        <w:t>0,</w:t>
      </w:r>
      <w:r w:rsidR="003119E6" w:rsidRPr="007B1AD5">
        <w:rPr>
          <w:bCs/>
        </w:rPr>
        <w:t xml:space="preserve"> EPSY 349 are PTEP II courses and </w:t>
      </w:r>
      <w:r w:rsidR="00486BE3">
        <w:rPr>
          <w:bCs/>
        </w:rPr>
        <w:t>should be taken concurrently.  In exceptional cases the PTEP I and PTEP II courses may be taken simultaneously.</w:t>
      </w:r>
    </w:p>
    <w:p w14:paraId="3DC3C4DB" w14:textId="77777777" w:rsidR="003119E6" w:rsidRPr="007B1AD5" w:rsidRDefault="00B33D86" w:rsidP="00613E51">
      <w:pPr>
        <w:tabs>
          <w:tab w:val="left" w:pos="-630"/>
          <w:tab w:val="left" w:pos="90"/>
          <w:tab w:val="left" w:pos="192"/>
          <w:tab w:val="left" w:pos="374"/>
          <w:tab w:val="right" w:pos="4032"/>
          <w:tab w:val="left" w:pos="5220"/>
          <w:tab w:val="right" w:pos="9360"/>
        </w:tabs>
        <w:spacing w:after="0" w:line="240" w:lineRule="auto"/>
        <w:ind w:left="374" w:hanging="374"/>
        <w:jc w:val="both"/>
        <w:rPr>
          <w:bCs/>
        </w:rPr>
      </w:pPr>
      <w:r>
        <w:rPr>
          <w:b/>
          <w:bCs/>
        </w:rPr>
        <w:tab/>
      </w:r>
      <w:r w:rsidR="00613E51">
        <w:rPr>
          <w:b/>
          <w:bCs/>
        </w:rPr>
        <w:t>4</w:t>
      </w:r>
      <w:r w:rsidR="00613E51">
        <w:rPr>
          <w:b/>
          <w:bCs/>
        </w:rPr>
        <w:tab/>
      </w:r>
      <w:r w:rsidR="003119E6" w:rsidRPr="007B1AD5">
        <w:rPr>
          <w:bCs/>
        </w:rPr>
        <w:t>STEP 363 Clinical Experience-Secondary. 4 hours in 2 days, 2-hr. block per day.</w:t>
      </w:r>
      <w:r w:rsidR="00613E51">
        <w:rPr>
          <w:bCs/>
        </w:rPr>
        <w:t xml:space="preserve">  </w:t>
      </w:r>
      <w:r w:rsidR="003119E6" w:rsidRPr="007B1AD5">
        <w:rPr>
          <w:bCs/>
        </w:rPr>
        <w:t>S</w:t>
      </w:r>
      <w:r w:rsidR="00652AC5">
        <w:rPr>
          <w:bCs/>
        </w:rPr>
        <w:t>CED 441; STEP 363; EDRD 340; ET</w:t>
      </w:r>
      <w:r w:rsidR="003119E6" w:rsidRPr="007B1AD5">
        <w:rPr>
          <w:bCs/>
        </w:rPr>
        <w:t xml:space="preserve"> </w:t>
      </w:r>
      <w:r w:rsidR="005E05AF" w:rsidRPr="00652AC5">
        <w:rPr>
          <w:bCs/>
        </w:rPr>
        <w:t>449</w:t>
      </w:r>
      <w:r w:rsidR="00652AC5" w:rsidRPr="00652AC5">
        <w:rPr>
          <w:bCs/>
        </w:rPr>
        <w:t xml:space="preserve"> </w:t>
      </w:r>
      <w:r w:rsidR="003119E6" w:rsidRPr="0041617F">
        <w:rPr>
          <w:bCs/>
        </w:rPr>
        <w:t>are</w:t>
      </w:r>
      <w:r w:rsidR="003119E6" w:rsidRPr="007B1AD5">
        <w:rPr>
          <w:bCs/>
        </w:rPr>
        <w:t xml:space="preserve"> PTEP III courses. They are co</w:t>
      </w:r>
      <w:r w:rsidR="00D97B2C">
        <w:rPr>
          <w:bCs/>
        </w:rPr>
        <w:t>-</w:t>
      </w:r>
      <w:r w:rsidR="003119E6" w:rsidRPr="007B1AD5">
        <w:rPr>
          <w:bCs/>
        </w:rPr>
        <w:t>requisites and should be taken concurrently. PTEP I &amp; PTEP II must be completed before taking these courses.</w:t>
      </w:r>
    </w:p>
    <w:p w14:paraId="1A63EBFD" w14:textId="77777777" w:rsidR="00642CD6" w:rsidRDefault="00642CD6" w:rsidP="00642CD6">
      <w:pPr>
        <w:tabs>
          <w:tab w:val="left" w:pos="-630"/>
          <w:tab w:val="left" w:pos="90"/>
          <w:tab w:val="left" w:pos="192"/>
          <w:tab w:val="left" w:pos="374"/>
          <w:tab w:val="right" w:pos="4032"/>
          <w:tab w:val="left" w:pos="5220"/>
          <w:tab w:val="right" w:pos="9360"/>
        </w:tabs>
        <w:spacing w:after="0" w:line="240" w:lineRule="auto"/>
        <w:ind w:left="374" w:hanging="374"/>
        <w:jc w:val="both"/>
        <w:rPr>
          <w:bCs/>
        </w:rPr>
      </w:pPr>
      <w:r>
        <w:rPr>
          <w:b/>
          <w:bCs/>
        </w:rPr>
        <w:tab/>
      </w:r>
      <w:r w:rsidR="00016A30">
        <w:rPr>
          <w:b/>
          <w:bCs/>
        </w:rPr>
        <w:t>5</w:t>
      </w:r>
      <w:r>
        <w:rPr>
          <w:b/>
          <w:bCs/>
        </w:rPr>
        <w:tab/>
      </w:r>
      <w:r w:rsidR="00613E51">
        <w:rPr>
          <w:b/>
          <w:bCs/>
        </w:rPr>
        <w:tab/>
      </w:r>
      <w:r w:rsidR="00D97B2C">
        <w:rPr>
          <w:bCs/>
        </w:rPr>
        <w:t xml:space="preserve">All students in the program must take an assessment examination </w:t>
      </w:r>
      <w:r w:rsidR="0051382D">
        <w:rPr>
          <w:bCs/>
        </w:rPr>
        <w:t>prior to</w:t>
      </w:r>
      <w:r>
        <w:rPr>
          <w:bCs/>
        </w:rPr>
        <w:t xml:space="preserve"> graduation.</w:t>
      </w:r>
    </w:p>
    <w:p w14:paraId="06610801" w14:textId="77777777" w:rsidR="00C83F2D" w:rsidRPr="00642CD6" w:rsidRDefault="00C83F2D" w:rsidP="000437DE">
      <w:pPr>
        <w:tabs>
          <w:tab w:val="left" w:pos="-630"/>
          <w:tab w:val="left" w:pos="90"/>
          <w:tab w:val="left" w:pos="192"/>
          <w:tab w:val="left" w:pos="374"/>
          <w:tab w:val="right" w:pos="4032"/>
          <w:tab w:val="left" w:pos="5220"/>
          <w:tab w:val="right" w:pos="9360"/>
        </w:tabs>
        <w:spacing w:after="0" w:line="240" w:lineRule="auto"/>
        <w:ind w:left="374" w:hanging="374"/>
        <w:jc w:val="both"/>
        <w:rPr>
          <w:bCs/>
        </w:rPr>
      </w:pPr>
    </w:p>
    <w:p w14:paraId="537CBF97" w14:textId="77777777" w:rsidR="002C7877" w:rsidRDefault="0056154D" w:rsidP="00F82A85">
      <w:pPr>
        <w:spacing w:after="0" w:line="240" w:lineRule="auto"/>
        <w:rPr>
          <w:lang w:val="en-CA"/>
        </w:rPr>
      </w:pPr>
      <w:r>
        <w:rPr>
          <w:lang w:val="en-CA"/>
        </w:rPr>
        <w:t xml:space="preserve">This program </w:t>
      </w:r>
      <w:r w:rsidR="00F82A85">
        <w:rPr>
          <w:lang w:val="en-CA"/>
        </w:rPr>
        <w:t xml:space="preserve">is designed to prepare students as secondary school chemistry teachers licensed in science by the Colorado Department of Education. In addition to a strong background in chemistry, students will receive training in biological sciences, physics, earth sciences and mathematics. Students </w:t>
      </w:r>
      <w:r w:rsidR="0051382D">
        <w:rPr>
          <w:lang w:val="en-CA"/>
        </w:rPr>
        <w:t>completing</w:t>
      </w:r>
      <w:r w:rsidR="00F82A85">
        <w:rPr>
          <w:lang w:val="en-CA"/>
        </w:rPr>
        <w:t xml:space="preserve"> this degree can be certified by the American Chemical Society. See advisor for details.</w:t>
      </w:r>
    </w:p>
    <w:p w14:paraId="73CEEAA7" w14:textId="77777777" w:rsidR="00F82A85" w:rsidRPr="00AB65BE" w:rsidRDefault="00F82A85" w:rsidP="00F82A85">
      <w:pPr>
        <w:spacing w:after="0" w:line="240" w:lineRule="auto"/>
        <w:rPr>
          <w:sz w:val="18"/>
          <w:szCs w:val="18"/>
          <w:lang w:val="en-CA"/>
        </w:rPr>
      </w:pPr>
    </w:p>
    <w:p w14:paraId="640D10F6" w14:textId="77777777" w:rsidR="00F82A85" w:rsidRDefault="00F82A85" w:rsidP="00F82A85">
      <w:pPr>
        <w:spacing w:after="0" w:line="240" w:lineRule="auto"/>
        <w:rPr>
          <w:lang w:val="en-CA"/>
        </w:rPr>
      </w:pPr>
      <w:r>
        <w:rPr>
          <w:lang w:val="en-CA"/>
        </w:rPr>
        <w:t>Students graduating with this degree emphasis will be well prepared to teach chemistry and other sciences in junior and senior high school. Students completing this program will be prepared to pursue graduate study in chemical education or science education.</w:t>
      </w:r>
    </w:p>
    <w:p w14:paraId="645096CA" w14:textId="77777777" w:rsidR="00F82A85" w:rsidRPr="00AB65BE" w:rsidRDefault="00F82A85" w:rsidP="00F82A85">
      <w:pPr>
        <w:spacing w:after="0" w:line="240" w:lineRule="auto"/>
        <w:rPr>
          <w:sz w:val="18"/>
          <w:szCs w:val="18"/>
          <w:lang w:val="en-CA"/>
        </w:rPr>
      </w:pPr>
    </w:p>
    <w:p w14:paraId="02B5B308" w14:textId="77777777" w:rsidR="00F82A85" w:rsidRPr="00AC165D" w:rsidRDefault="00F82A85" w:rsidP="00F82A85">
      <w:pPr>
        <w:spacing w:after="0" w:line="240" w:lineRule="auto"/>
      </w:pPr>
      <w:r>
        <w:rPr>
          <w:lang w:val="en-CA"/>
        </w:rPr>
        <w:t>This program will take four</w:t>
      </w:r>
      <w:r w:rsidR="00FD70E9">
        <w:rPr>
          <w:lang w:val="en-CA"/>
        </w:rPr>
        <w:t xml:space="preserve"> to </w:t>
      </w:r>
      <w:r>
        <w:rPr>
          <w:lang w:val="en-CA"/>
        </w:rPr>
        <w:t>five years to complete depending on high school background and the point in the educational career at which the program is entered.</w:t>
      </w:r>
    </w:p>
    <w:p w14:paraId="0FA1DFC0" w14:textId="77777777" w:rsidR="002C7877" w:rsidRPr="00AB65BE" w:rsidRDefault="002C7877" w:rsidP="002C7877">
      <w:pPr>
        <w:tabs>
          <w:tab w:val="left" w:pos="-708"/>
          <w:tab w:val="left" w:pos="0"/>
          <w:tab w:val="left" w:pos="360"/>
          <w:tab w:val="left" w:pos="732"/>
          <w:tab w:val="right" w:pos="4032"/>
          <w:tab w:val="left" w:pos="5220"/>
          <w:tab w:val="right" w:pos="9360"/>
        </w:tabs>
        <w:spacing w:after="0" w:line="240" w:lineRule="auto"/>
        <w:rPr>
          <w:sz w:val="18"/>
          <w:szCs w:val="18"/>
        </w:rPr>
      </w:pPr>
    </w:p>
    <w:p w14:paraId="501171D0" w14:textId="77777777" w:rsidR="00AB65BE" w:rsidRDefault="00CD2BAC" w:rsidP="00D45195">
      <w:pPr>
        <w:pStyle w:val="ListParagraph"/>
        <w:numPr>
          <w:ilvl w:val="0"/>
          <w:numId w:val="3"/>
        </w:numPr>
        <w:tabs>
          <w:tab w:val="left" w:pos="540"/>
        </w:tabs>
        <w:spacing w:after="0" w:line="240" w:lineRule="auto"/>
      </w:pPr>
      <w:r>
        <w:t>Upper-level courses are generally ta</w:t>
      </w:r>
      <w:r w:rsidR="00D97B2C">
        <w:t>ught only one semester per year</w:t>
      </w:r>
      <w:r w:rsidR="0091602D">
        <w:t xml:space="preserve"> and are marked on the sheet as</w:t>
      </w:r>
    </w:p>
    <w:p w14:paraId="484817B9" w14:textId="77777777" w:rsidR="00D45195" w:rsidRDefault="0091602D" w:rsidP="00AB65BE">
      <w:pPr>
        <w:pStyle w:val="ListParagraph"/>
        <w:tabs>
          <w:tab w:val="left" w:pos="540"/>
        </w:tabs>
        <w:spacing w:after="0" w:line="240" w:lineRule="auto"/>
        <w:ind w:left="540"/>
      </w:pPr>
      <w:r>
        <w:t xml:space="preserve"> F</w:t>
      </w:r>
      <w:r w:rsidR="00AB65BE">
        <w:t xml:space="preserve"> </w:t>
      </w:r>
      <w:r>
        <w:t>(Fall</w:t>
      </w:r>
      <w:r w:rsidR="00486BE3">
        <w:t>)</w:t>
      </w:r>
      <w:r>
        <w:t>, S (Spring)</w:t>
      </w:r>
      <w:r w:rsidR="00D97B2C">
        <w:t xml:space="preserve">.  </w:t>
      </w:r>
      <w:r w:rsidR="00CD2BAC">
        <w:t>If they are taught once per year and are a two-semester series, the first semester will generally be taught in the Fall. In this plan courses are listed in order of required prerequisites first.</w:t>
      </w:r>
    </w:p>
    <w:p w14:paraId="10C2E1E9" w14:textId="77777777" w:rsidR="00D45195" w:rsidRDefault="009B1406" w:rsidP="009B1406">
      <w:pPr>
        <w:pStyle w:val="ListParagraph"/>
        <w:numPr>
          <w:ilvl w:val="0"/>
          <w:numId w:val="3"/>
        </w:numPr>
        <w:tabs>
          <w:tab w:val="left" w:pos="540"/>
        </w:tabs>
        <w:spacing w:after="0" w:line="240" w:lineRule="auto"/>
      </w:pPr>
      <w:r>
        <w:t xml:space="preserve">Students must have at least a 2.5 GPA in chemistry courses prior to application for student teaching. </w:t>
      </w:r>
    </w:p>
    <w:p w14:paraId="1F6168FC" w14:textId="77777777" w:rsidR="007C0169" w:rsidRDefault="007C0169" w:rsidP="007C0169">
      <w:pPr>
        <w:pStyle w:val="ListParagraph"/>
        <w:numPr>
          <w:ilvl w:val="0"/>
          <w:numId w:val="3"/>
        </w:numPr>
        <w:tabs>
          <w:tab w:val="left" w:pos="-708"/>
          <w:tab w:val="left" w:pos="0"/>
          <w:tab w:val="left" w:pos="360"/>
          <w:tab w:val="left" w:pos="732"/>
          <w:tab w:val="right" w:pos="4032"/>
          <w:tab w:val="left" w:pos="5220"/>
          <w:tab w:val="right" w:pos="9360"/>
        </w:tabs>
        <w:spacing w:after="0" w:line="240" w:lineRule="auto"/>
      </w:pPr>
      <w:r>
        <w:t xml:space="preserve">    Students majoring in chemistry must earn a grade of “C” or better (C- is not acceptable) in all courses having a CHEM prefix which count toward the major.</w:t>
      </w:r>
    </w:p>
    <w:p w14:paraId="77054E01" w14:textId="77777777" w:rsidR="003119E6" w:rsidRDefault="003119E6" w:rsidP="00D45195">
      <w:pPr>
        <w:pStyle w:val="ListParagraph"/>
        <w:numPr>
          <w:ilvl w:val="0"/>
          <w:numId w:val="3"/>
        </w:numPr>
        <w:tabs>
          <w:tab w:val="left" w:pos="540"/>
        </w:tabs>
        <w:spacing w:after="0" w:line="240" w:lineRule="auto"/>
      </w:pPr>
      <w:r>
        <w:t xml:space="preserve">ACS Certification in Chemical Education. Students who wish to be certified in Chemical Education by the American Chemical Society must complete </w:t>
      </w:r>
      <w:r w:rsidR="00FD70E9">
        <w:t>CHEM 381</w:t>
      </w:r>
      <w:r w:rsidR="006658D5">
        <w:t>/381L</w:t>
      </w:r>
      <w:r w:rsidR="00FD70E9">
        <w:t xml:space="preserve">, </w:t>
      </w:r>
      <w:r>
        <w:t>CHEM 421</w:t>
      </w:r>
      <w:r w:rsidR="00FD70E9">
        <w:t>, CHEM 442</w:t>
      </w:r>
      <w:r w:rsidR="002C1684">
        <w:t xml:space="preserve">, </w:t>
      </w:r>
      <w:r>
        <w:t>CHEM 443</w:t>
      </w:r>
      <w:r w:rsidR="00DB5648">
        <w:t>, MATH 132 and MATH 2</w:t>
      </w:r>
      <w:r w:rsidR="002C1684">
        <w:t>33</w:t>
      </w:r>
      <w:r>
        <w:t xml:space="preserve"> in addition to the requirements listed above</w:t>
      </w:r>
      <w:r w:rsidR="00EB3D90">
        <w:t>,</w:t>
      </w:r>
      <w:r>
        <w:t xml:space="preserve"> and </w:t>
      </w:r>
      <w:r w:rsidR="00B346A2">
        <w:t xml:space="preserve">may </w:t>
      </w:r>
      <w:r w:rsidR="00FD70E9">
        <w:t>either substitute</w:t>
      </w:r>
      <w:r>
        <w:t xml:space="preserve"> CHEM 451, CHEM 45</w:t>
      </w:r>
      <w:r w:rsidR="0051382D">
        <w:t>1L</w:t>
      </w:r>
      <w:r>
        <w:t xml:space="preserve">, CHEM 452, </w:t>
      </w:r>
      <w:r w:rsidR="00FD70E9">
        <w:t>and</w:t>
      </w:r>
      <w:r w:rsidR="00B346A2">
        <w:t xml:space="preserve"> </w:t>
      </w:r>
      <w:r>
        <w:t>CHEM 45</w:t>
      </w:r>
      <w:r w:rsidR="0051382D">
        <w:t>2L</w:t>
      </w:r>
      <w:r>
        <w:t xml:space="preserve"> in place of the one-semester of CHEM 450</w:t>
      </w:r>
      <w:r w:rsidR="0051382D">
        <w:t xml:space="preserve">/450L </w:t>
      </w:r>
      <w:r w:rsidR="00FD70E9">
        <w:t>or take CHEM 481, CHEM 482, CHEM 48</w:t>
      </w:r>
      <w:r w:rsidR="0051382D">
        <w:t>1L</w:t>
      </w:r>
      <w:r w:rsidR="00FD70E9">
        <w:t>, and CHEM 48</w:t>
      </w:r>
      <w:r w:rsidR="0051382D">
        <w:t>2L</w:t>
      </w:r>
      <w:r w:rsidR="00FD70E9">
        <w:t xml:space="preserve"> in place of the one-semester of CHEM 381</w:t>
      </w:r>
      <w:r>
        <w:t xml:space="preserve">. </w:t>
      </w:r>
      <w:r w:rsidR="00E352BE">
        <w:t>Note that the specific option chosen may indicate additional pre-requisites that need to be taken.</w:t>
      </w:r>
    </w:p>
    <w:p w14:paraId="218E80FD" w14:textId="77777777" w:rsidR="00376376" w:rsidRDefault="00376376" w:rsidP="00CE5D30">
      <w:pPr>
        <w:pStyle w:val="NoSpacing"/>
        <w:jc w:val="both"/>
        <w:rPr>
          <w:sz w:val="16"/>
          <w:szCs w:val="16"/>
        </w:rPr>
      </w:pPr>
    </w:p>
    <w:p w14:paraId="72F730DD" w14:textId="77777777" w:rsidR="00C569F4" w:rsidRPr="00C569F4" w:rsidRDefault="00C569F4" w:rsidP="00C569F4">
      <w:pPr>
        <w:pStyle w:val="NoSpacing"/>
        <w:jc w:val="both"/>
        <w:rPr>
          <w:b/>
          <w:bCs/>
          <w:lang w:val="en"/>
        </w:rPr>
      </w:pPr>
      <w:r w:rsidRPr="00C569F4">
        <w:rPr>
          <w:b/>
          <w:bCs/>
          <w:lang w:val="en"/>
        </w:rPr>
        <w:t>PTEP Program Requirements:</w:t>
      </w:r>
    </w:p>
    <w:p w14:paraId="101A8F04" w14:textId="77777777" w:rsidR="00C569F4" w:rsidRPr="00C569F4" w:rsidRDefault="00C569F4" w:rsidP="00C569F4">
      <w:pPr>
        <w:pStyle w:val="NoSpacing"/>
        <w:jc w:val="both"/>
        <w:rPr>
          <w:lang w:val="en"/>
        </w:rPr>
      </w:pPr>
      <w:r w:rsidRPr="00C569F4">
        <w:rPr>
          <w:lang w:val="en"/>
        </w:rPr>
        <w:t>If you are seeking licensure in your program area, the following items are required to complete your program.</w:t>
      </w:r>
    </w:p>
    <w:p w14:paraId="65ED4253" w14:textId="77777777" w:rsidR="00C569F4" w:rsidRPr="00C569F4" w:rsidRDefault="00C569F4" w:rsidP="00C569F4">
      <w:pPr>
        <w:pStyle w:val="NoSpacing"/>
        <w:numPr>
          <w:ilvl w:val="0"/>
          <w:numId w:val="4"/>
        </w:numPr>
        <w:jc w:val="both"/>
        <w:rPr>
          <w:lang w:val="en"/>
        </w:rPr>
      </w:pPr>
      <w:r w:rsidRPr="00C569F4">
        <w:rPr>
          <w:lang w:val="en"/>
        </w:rPr>
        <w:t>Completion of Application for Initial Admission to PTEP</w:t>
      </w:r>
    </w:p>
    <w:p w14:paraId="5A165AFE" w14:textId="77777777" w:rsidR="00C569F4" w:rsidRPr="00C569F4" w:rsidRDefault="00C569F4" w:rsidP="00C569F4">
      <w:pPr>
        <w:pStyle w:val="NoSpacing"/>
        <w:numPr>
          <w:ilvl w:val="0"/>
          <w:numId w:val="4"/>
        </w:numPr>
        <w:jc w:val="both"/>
        <w:rPr>
          <w:lang w:val="en"/>
        </w:rPr>
      </w:pPr>
      <w:r w:rsidRPr="00C569F4">
        <w:rPr>
          <w:lang w:val="en"/>
        </w:rPr>
        <w:t>Completion of Full Admission to PTEP</w:t>
      </w:r>
    </w:p>
    <w:p w14:paraId="26ADB13E" w14:textId="77777777" w:rsidR="00C569F4" w:rsidRPr="00C569F4" w:rsidRDefault="00C569F4" w:rsidP="00C569F4">
      <w:pPr>
        <w:pStyle w:val="NoSpacing"/>
        <w:numPr>
          <w:ilvl w:val="0"/>
          <w:numId w:val="4"/>
        </w:numPr>
        <w:jc w:val="both"/>
        <w:rPr>
          <w:lang w:val="en"/>
        </w:rPr>
      </w:pPr>
      <w:r w:rsidRPr="00C569F4">
        <w:rPr>
          <w:lang w:val="en"/>
        </w:rPr>
        <w:t>Completion of Application for Student Teaching</w:t>
      </w:r>
    </w:p>
    <w:p w14:paraId="707571BC" w14:textId="77777777" w:rsidR="00C569F4" w:rsidRPr="00C569F4" w:rsidRDefault="00C569F4" w:rsidP="00C569F4">
      <w:pPr>
        <w:pStyle w:val="NoSpacing"/>
        <w:numPr>
          <w:ilvl w:val="0"/>
          <w:numId w:val="4"/>
        </w:numPr>
        <w:jc w:val="both"/>
        <w:rPr>
          <w:lang w:val="en"/>
        </w:rPr>
      </w:pPr>
      <w:r w:rsidRPr="00C569F4">
        <w:rPr>
          <w:lang w:val="en"/>
        </w:rPr>
        <w:t>Completion of content specific PRAXIS test prior to Student Teaching</w:t>
      </w:r>
    </w:p>
    <w:p w14:paraId="64992DCF" w14:textId="77777777" w:rsidR="00C569F4" w:rsidRPr="00C569F4" w:rsidRDefault="00C569F4" w:rsidP="00C569F4">
      <w:pPr>
        <w:pStyle w:val="NoSpacing"/>
        <w:numPr>
          <w:ilvl w:val="0"/>
          <w:numId w:val="4"/>
        </w:numPr>
        <w:jc w:val="both"/>
        <w:rPr>
          <w:lang w:val="en"/>
        </w:rPr>
      </w:pPr>
      <w:r w:rsidRPr="00C569F4">
        <w:rPr>
          <w:lang w:val="en"/>
        </w:rPr>
        <w:t>Candidates may not take extra courses with Student Teaching without prior approval from the Program Coordinator and the STE Director.</w:t>
      </w:r>
    </w:p>
    <w:p w14:paraId="637F496B" w14:textId="77777777" w:rsidR="00C569F4" w:rsidRPr="00C569F4" w:rsidRDefault="00C569F4" w:rsidP="00C569F4">
      <w:pPr>
        <w:pStyle w:val="NoSpacing"/>
        <w:numPr>
          <w:ilvl w:val="0"/>
          <w:numId w:val="4"/>
        </w:numPr>
        <w:jc w:val="both"/>
        <w:rPr>
          <w:lang w:val="en"/>
        </w:rPr>
      </w:pPr>
      <w:r w:rsidRPr="00C569F4">
        <w:rPr>
          <w:lang w:val="en"/>
        </w:rPr>
        <w:t xml:space="preserve">All PTEP Field Experiences and methods courses need to be successfully completed prior to Student Teaching. </w:t>
      </w:r>
    </w:p>
    <w:p w14:paraId="25308B4E" w14:textId="77777777" w:rsidR="00C569F4" w:rsidRPr="00C569F4" w:rsidRDefault="00C569F4" w:rsidP="00C569F4">
      <w:pPr>
        <w:pStyle w:val="NoSpacing"/>
        <w:numPr>
          <w:ilvl w:val="0"/>
          <w:numId w:val="4"/>
        </w:numPr>
        <w:jc w:val="both"/>
        <w:rPr>
          <w:lang w:val="en"/>
        </w:rPr>
      </w:pPr>
      <w:r w:rsidRPr="00C569F4">
        <w:rPr>
          <w:lang w:val="en"/>
        </w:rPr>
        <w:lastRenderedPageBreak/>
        <w:t>Student Teaching outside the supervision of UNC Faculty may or may not be approved.</w:t>
      </w:r>
    </w:p>
    <w:p w14:paraId="525CE55C" w14:textId="77777777" w:rsidR="00C569F4" w:rsidRPr="00C569F4" w:rsidRDefault="00C569F4" w:rsidP="00C569F4">
      <w:pPr>
        <w:pStyle w:val="NoSpacing"/>
        <w:numPr>
          <w:ilvl w:val="0"/>
          <w:numId w:val="4"/>
        </w:numPr>
        <w:jc w:val="both"/>
        <w:rPr>
          <w:lang w:val="en"/>
        </w:rPr>
      </w:pPr>
      <w:r w:rsidRPr="00C569F4">
        <w:rPr>
          <w:lang w:val="en"/>
        </w:rPr>
        <w:t>Teacher Candidates will not be placed in a school where they were once students or where they have a close relative attending and/or working.</w:t>
      </w:r>
    </w:p>
    <w:p w14:paraId="50D7D2D6" w14:textId="2E0EB49E" w:rsidR="00C569F4" w:rsidRDefault="00C569F4" w:rsidP="00C569F4">
      <w:pPr>
        <w:pStyle w:val="NoSpacing"/>
        <w:numPr>
          <w:ilvl w:val="0"/>
          <w:numId w:val="4"/>
        </w:numPr>
        <w:jc w:val="both"/>
        <w:rPr>
          <w:lang w:val="en"/>
        </w:rPr>
      </w:pPr>
      <w:r w:rsidRPr="00C569F4">
        <w:rPr>
          <w:lang w:val="en"/>
        </w:rPr>
        <w:t xml:space="preserve">Teacher education and educator preparation licensure programs do not accept Professional Teacher Education Program (PTEP) or </w:t>
      </w:r>
      <w:r w:rsidR="00F92D8A" w:rsidRPr="00C569F4">
        <w:rPr>
          <w:lang w:val="en"/>
        </w:rPr>
        <w:t>field-based</w:t>
      </w:r>
      <w:r w:rsidRPr="00C569F4">
        <w:rPr>
          <w:lang w:val="en"/>
        </w:rPr>
        <w:t xml:space="preserve"> courses that are more than ten years old. PLEASE NOTE: Teacher Candidates have the right to petition this policy at the discretion of the program coordinator. </w:t>
      </w:r>
    </w:p>
    <w:p w14:paraId="1DF78490" w14:textId="3BA546E1" w:rsidR="004E263F" w:rsidRDefault="004E263F" w:rsidP="004E263F">
      <w:pPr>
        <w:pStyle w:val="NoSpacing"/>
        <w:jc w:val="both"/>
        <w:rPr>
          <w:lang w:val="en"/>
        </w:rPr>
      </w:pPr>
    </w:p>
    <w:tbl>
      <w:tblPr>
        <w:tblW w:w="1004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718"/>
        <w:gridCol w:w="648"/>
        <w:gridCol w:w="3078"/>
      </w:tblGrid>
      <w:tr w:rsidR="004E263F" w:rsidRPr="00DD7C51" w14:paraId="3EB9948E" w14:textId="77777777" w:rsidTr="00975247">
        <w:trPr>
          <w:trHeight w:val="300"/>
        </w:trPr>
        <w:tc>
          <w:tcPr>
            <w:tcW w:w="10042" w:type="dxa"/>
            <w:gridSpan w:val="4"/>
            <w:shd w:val="clear" w:color="000000" w:fill="D9D9D9"/>
            <w:noWrap/>
            <w:vAlign w:val="bottom"/>
            <w:hideMark/>
          </w:tcPr>
          <w:p w14:paraId="761FD84A" w14:textId="77777777" w:rsidR="004E263F" w:rsidRPr="00DD7C51" w:rsidRDefault="004E263F" w:rsidP="00975247">
            <w:pPr>
              <w:spacing w:after="0" w:line="240" w:lineRule="auto"/>
              <w:jc w:val="center"/>
              <w:rPr>
                <w:rFonts w:eastAsia="Times New Roman" w:cs="Calibri"/>
                <w:b/>
                <w:bCs/>
                <w:color w:val="000000"/>
                <w:sz w:val="20"/>
                <w:szCs w:val="20"/>
              </w:rPr>
            </w:pPr>
            <w:r w:rsidRPr="00DD7C51">
              <w:rPr>
                <w:rFonts w:eastAsia="Times New Roman" w:cs="Calibri"/>
                <w:b/>
                <w:bCs/>
                <w:color w:val="000000"/>
                <w:sz w:val="20"/>
                <w:szCs w:val="20"/>
              </w:rPr>
              <w:t>*Liberal Arts Curriculum Course Indicators</w:t>
            </w:r>
          </w:p>
        </w:tc>
      </w:tr>
      <w:tr w:rsidR="004E263F" w:rsidRPr="00DD7C51" w14:paraId="0CE37C7A" w14:textId="77777777" w:rsidTr="00975247">
        <w:trPr>
          <w:trHeight w:val="288"/>
        </w:trPr>
        <w:tc>
          <w:tcPr>
            <w:tcW w:w="599" w:type="dxa"/>
            <w:shd w:val="clear" w:color="auto" w:fill="auto"/>
            <w:noWrap/>
            <w:vAlign w:val="bottom"/>
            <w:hideMark/>
          </w:tcPr>
          <w:p w14:paraId="7084E738"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LAA1</w:t>
            </w:r>
          </w:p>
        </w:tc>
        <w:tc>
          <w:tcPr>
            <w:tcW w:w="5718" w:type="dxa"/>
            <w:shd w:val="clear" w:color="auto" w:fill="auto"/>
            <w:noWrap/>
            <w:vAlign w:val="bottom"/>
            <w:hideMark/>
          </w:tcPr>
          <w:p w14:paraId="35A7552B"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Arts &amp; Humanities: Arts &amp; Expression</w:t>
            </w:r>
          </w:p>
        </w:tc>
        <w:tc>
          <w:tcPr>
            <w:tcW w:w="647" w:type="dxa"/>
            <w:shd w:val="clear" w:color="auto" w:fill="auto"/>
            <w:noWrap/>
            <w:vAlign w:val="bottom"/>
            <w:hideMark/>
          </w:tcPr>
          <w:p w14:paraId="6F7B15FB"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LAIS</w:t>
            </w:r>
          </w:p>
        </w:tc>
        <w:tc>
          <w:tcPr>
            <w:tcW w:w="3078" w:type="dxa"/>
            <w:shd w:val="clear" w:color="auto" w:fill="auto"/>
            <w:noWrap/>
            <w:vAlign w:val="bottom"/>
            <w:hideMark/>
          </w:tcPr>
          <w:p w14:paraId="60072356"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International Studies</w:t>
            </w:r>
          </w:p>
        </w:tc>
      </w:tr>
      <w:tr w:rsidR="004E263F" w:rsidRPr="00DD7C51" w14:paraId="3D311DF8" w14:textId="77777777" w:rsidTr="00975247">
        <w:trPr>
          <w:trHeight w:val="288"/>
        </w:trPr>
        <w:tc>
          <w:tcPr>
            <w:tcW w:w="599" w:type="dxa"/>
            <w:shd w:val="clear" w:color="auto" w:fill="auto"/>
            <w:noWrap/>
            <w:vAlign w:val="bottom"/>
            <w:hideMark/>
          </w:tcPr>
          <w:p w14:paraId="0E2B0CD2"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LAA2</w:t>
            </w:r>
          </w:p>
        </w:tc>
        <w:tc>
          <w:tcPr>
            <w:tcW w:w="5718" w:type="dxa"/>
            <w:shd w:val="clear" w:color="auto" w:fill="auto"/>
            <w:noWrap/>
            <w:vAlign w:val="bottom"/>
            <w:hideMark/>
          </w:tcPr>
          <w:p w14:paraId="2497861E"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Arts &amp; Humanities: Literature &amp; Humanities</w:t>
            </w:r>
          </w:p>
        </w:tc>
        <w:tc>
          <w:tcPr>
            <w:tcW w:w="647" w:type="dxa"/>
            <w:shd w:val="clear" w:color="auto" w:fill="auto"/>
            <w:noWrap/>
            <w:vAlign w:val="bottom"/>
            <w:hideMark/>
          </w:tcPr>
          <w:p w14:paraId="6400FEB8"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LAMS</w:t>
            </w:r>
          </w:p>
        </w:tc>
        <w:tc>
          <w:tcPr>
            <w:tcW w:w="3078" w:type="dxa"/>
            <w:shd w:val="clear" w:color="auto" w:fill="auto"/>
            <w:noWrap/>
            <w:vAlign w:val="bottom"/>
            <w:hideMark/>
          </w:tcPr>
          <w:p w14:paraId="1538C02C"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U.S. Multicultural Studies</w:t>
            </w:r>
          </w:p>
        </w:tc>
      </w:tr>
      <w:tr w:rsidR="004E263F" w:rsidRPr="00DD7C51" w14:paraId="230CC724" w14:textId="77777777" w:rsidTr="00975247">
        <w:trPr>
          <w:trHeight w:val="288"/>
        </w:trPr>
        <w:tc>
          <w:tcPr>
            <w:tcW w:w="599" w:type="dxa"/>
            <w:shd w:val="clear" w:color="auto" w:fill="auto"/>
            <w:noWrap/>
            <w:vAlign w:val="bottom"/>
            <w:hideMark/>
          </w:tcPr>
          <w:p w14:paraId="20577F99"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LAA3</w:t>
            </w:r>
          </w:p>
        </w:tc>
        <w:tc>
          <w:tcPr>
            <w:tcW w:w="5718" w:type="dxa"/>
            <w:shd w:val="clear" w:color="auto" w:fill="auto"/>
            <w:noWrap/>
            <w:vAlign w:val="bottom"/>
            <w:hideMark/>
          </w:tcPr>
          <w:p w14:paraId="57C6D584"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Arts &amp; Humanities: Ways of Thinking</w:t>
            </w:r>
          </w:p>
        </w:tc>
        <w:tc>
          <w:tcPr>
            <w:tcW w:w="647" w:type="dxa"/>
            <w:shd w:val="clear" w:color="auto" w:fill="auto"/>
            <w:noWrap/>
            <w:vAlign w:val="bottom"/>
            <w:hideMark/>
          </w:tcPr>
          <w:p w14:paraId="01FA06FE"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LAS1</w:t>
            </w:r>
          </w:p>
        </w:tc>
        <w:tc>
          <w:tcPr>
            <w:tcW w:w="3078" w:type="dxa"/>
            <w:shd w:val="clear" w:color="auto" w:fill="auto"/>
            <w:noWrap/>
            <w:vAlign w:val="bottom"/>
            <w:hideMark/>
          </w:tcPr>
          <w:p w14:paraId="6FEAF02C"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Natural &amp; Physical Sciences</w:t>
            </w:r>
          </w:p>
        </w:tc>
      </w:tr>
      <w:tr w:rsidR="004E263F" w:rsidRPr="00DD7C51" w14:paraId="711F2708" w14:textId="77777777" w:rsidTr="00975247">
        <w:trPr>
          <w:trHeight w:val="288"/>
        </w:trPr>
        <w:tc>
          <w:tcPr>
            <w:tcW w:w="599" w:type="dxa"/>
            <w:shd w:val="clear" w:color="auto" w:fill="auto"/>
            <w:noWrap/>
            <w:vAlign w:val="bottom"/>
            <w:hideMark/>
          </w:tcPr>
          <w:p w14:paraId="3C4083EC"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LAA4</w:t>
            </w:r>
          </w:p>
        </w:tc>
        <w:tc>
          <w:tcPr>
            <w:tcW w:w="5718" w:type="dxa"/>
            <w:shd w:val="clear" w:color="auto" w:fill="auto"/>
            <w:noWrap/>
            <w:vAlign w:val="bottom"/>
            <w:hideMark/>
          </w:tcPr>
          <w:p w14:paraId="1211D864"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Arts &amp; Humanities: World Languages</w:t>
            </w:r>
          </w:p>
        </w:tc>
        <w:tc>
          <w:tcPr>
            <w:tcW w:w="647" w:type="dxa"/>
            <w:shd w:val="clear" w:color="auto" w:fill="auto"/>
            <w:noWrap/>
            <w:vAlign w:val="bottom"/>
            <w:hideMark/>
          </w:tcPr>
          <w:p w14:paraId="51A73E22"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LASL</w:t>
            </w:r>
          </w:p>
        </w:tc>
        <w:tc>
          <w:tcPr>
            <w:tcW w:w="3078" w:type="dxa"/>
            <w:shd w:val="clear" w:color="auto" w:fill="auto"/>
            <w:noWrap/>
            <w:vAlign w:val="bottom"/>
            <w:hideMark/>
          </w:tcPr>
          <w:p w14:paraId="180774F9"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Natural &amp; Physical Sciences LAB</w:t>
            </w:r>
          </w:p>
        </w:tc>
      </w:tr>
      <w:tr w:rsidR="004E263F" w:rsidRPr="00DD7C51" w14:paraId="6DCCAE89" w14:textId="77777777" w:rsidTr="00975247">
        <w:trPr>
          <w:trHeight w:val="288"/>
        </w:trPr>
        <w:tc>
          <w:tcPr>
            <w:tcW w:w="599" w:type="dxa"/>
            <w:shd w:val="clear" w:color="auto" w:fill="auto"/>
            <w:noWrap/>
            <w:vAlign w:val="bottom"/>
            <w:hideMark/>
          </w:tcPr>
          <w:p w14:paraId="53294F0C"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LAB1</w:t>
            </w:r>
          </w:p>
        </w:tc>
        <w:tc>
          <w:tcPr>
            <w:tcW w:w="5718" w:type="dxa"/>
            <w:shd w:val="clear" w:color="auto" w:fill="auto"/>
            <w:noWrap/>
            <w:vAlign w:val="bottom"/>
            <w:hideMark/>
          </w:tcPr>
          <w:p w14:paraId="72CA63FC"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Social &amp; Behavior Sciences: Economic or Political Systems</w:t>
            </w:r>
          </w:p>
        </w:tc>
        <w:tc>
          <w:tcPr>
            <w:tcW w:w="647" w:type="dxa"/>
            <w:shd w:val="clear" w:color="auto" w:fill="auto"/>
            <w:noWrap/>
            <w:vAlign w:val="bottom"/>
            <w:hideMark/>
          </w:tcPr>
          <w:p w14:paraId="596AB893"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LAW1</w:t>
            </w:r>
          </w:p>
        </w:tc>
        <w:tc>
          <w:tcPr>
            <w:tcW w:w="3078" w:type="dxa"/>
            <w:shd w:val="clear" w:color="auto" w:fill="auto"/>
            <w:noWrap/>
            <w:vAlign w:val="bottom"/>
            <w:hideMark/>
          </w:tcPr>
          <w:p w14:paraId="6E37CD52"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Introductory Written Communication</w:t>
            </w:r>
          </w:p>
        </w:tc>
      </w:tr>
      <w:tr w:rsidR="004E263F" w:rsidRPr="00DD7C51" w14:paraId="4543A7B6" w14:textId="77777777" w:rsidTr="00975247">
        <w:trPr>
          <w:trHeight w:val="288"/>
        </w:trPr>
        <w:tc>
          <w:tcPr>
            <w:tcW w:w="599" w:type="dxa"/>
            <w:shd w:val="clear" w:color="auto" w:fill="auto"/>
            <w:noWrap/>
            <w:vAlign w:val="bottom"/>
            <w:hideMark/>
          </w:tcPr>
          <w:p w14:paraId="60509F66"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LAB2</w:t>
            </w:r>
          </w:p>
        </w:tc>
        <w:tc>
          <w:tcPr>
            <w:tcW w:w="5718" w:type="dxa"/>
            <w:shd w:val="clear" w:color="auto" w:fill="auto"/>
            <w:noWrap/>
            <w:vAlign w:val="bottom"/>
            <w:hideMark/>
          </w:tcPr>
          <w:p w14:paraId="0FFFFFF9"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Social &amp; Behavior Sciences: Geography</w:t>
            </w:r>
          </w:p>
        </w:tc>
        <w:tc>
          <w:tcPr>
            <w:tcW w:w="647" w:type="dxa"/>
            <w:shd w:val="clear" w:color="auto" w:fill="auto"/>
            <w:noWrap/>
            <w:vAlign w:val="bottom"/>
            <w:hideMark/>
          </w:tcPr>
          <w:p w14:paraId="6B0BA6DB"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LAW2</w:t>
            </w:r>
          </w:p>
        </w:tc>
        <w:tc>
          <w:tcPr>
            <w:tcW w:w="3078" w:type="dxa"/>
            <w:shd w:val="clear" w:color="auto" w:fill="auto"/>
            <w:noWrap/>
            <w:vAlign w:val="bottom"/>
            <w:hideMark/>
          </w:tcPr>
          <w:p w14:paraId="390D10A0"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Intermediate Written Communication</w:t>
            </w:r>
          </w:p>
        </w:tc>
      </w:tr>
      <w:tr w:rsidR="004E263F" w:rsidRPr="00DD7C51" w14:paraId="763F35FE" w14:textId="77777777" w:rsidTr="00975247">
        <w:trPr>
          <w:trHeight w:val="288"/>
        </w:trPr>
        <w:tc>
          <w:tcPr>
            <w:tcW w:w="599" w:type="dxa"/>
            <w:shd w:val="clear" w:color="auto" w:fill="auto"/>
            <w:noWrap/>
            <w:vAlign w:val="bottom"/>
            <w:hideMark/>
          </w:tcPr>
          <w:p w14:paraId="4F85C5EF"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LAB3</w:t>
            </w:r>
          </w:p>
        </w:tc>
        <w:tc>
          <w:tcPr>
            <w:tcW w:w="5718" w:type="dxa"/>
            <w:shd w:val="clear" w:color="auto" w:fill="auto"/>
            <w:noWrap/>
            <w:vAlign w:val="bottom"/>
            <w:hideMark/>
          </w:tcPr>
          <w:p w14:paraId="5A075357"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Social &amp; Behavior Sciences: Human Behavior</w:t>
            </w:r>
            <w:r>
              <w:rPr>
                <w:rFonts w:eastAsia="Times New Roman" w:cs="Calibri"/>
                <w:color w:val="000000"/>
                <w:sz w:val="18"/>
                <w:szCs w:val="18"/>
              </w:rPr>
              <w:t>,</w:t>
            </w:r>
            <w:r w:rsidRPr="00DD7C51">
              <w:rPr>
                <w:rFonts w:eastAsia="Times New Roman" w:cs="Calibri"/>
                <w:color w:val="000000"/>
                <w:sz w:val="18"/>
                <w:szCs w:val="18"/>
              </w:rPr>
              <w:t xml:space="preserve"> Culture or Social Frameworks</w:t>
            </w:r>
          </w:p>
        </w:tc>
        <w:tc>
          <w:tcPr>
            <w:tcW w:w="647" w:type="dxa"/>
            <w:shd w:val="clear" w:color="auto" w:fill="auto"/>
            <w:noWrap/>
            <w:vAlign w:val="bottom"/>
            <w:hideMark/>
          </w:tcPr>
          <w:p w14:paraId="66151190"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LAW3</w:t>
            </w:r>
          </w:p>
        </w:tc>
        <w:tc>
          <w:tcPr>
            <w:tcW w:w="3078" w:type="dxa"/>
            <w:shd w:val="clear" w:color="auto" w:fill="auto"/>
            <w:noWrap/>
            <w:vAlign w:val="bottom"/>
            <w:hideMark/>
          </w:tcPr>
          <w:p w14:paraId="514F9CCD"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Advanced Written Communication</w:t>
            </w:r>
          </w:p>
        </w:tc>
      </w:tr>
      <w:tr w:rsidR="004E263F" w:rsidRPr="00DD7C51" w14:paraId="7F471C8B" w14:textId="77777777" w:rsidTr="00975247">
        <w:trPr>
          <w:trHeight w:val="288"/>
        </w:trPr>
        <w:tc>
          <w:tcPr>
            <w:tcW w:w="599" w:type="dxa"/>
            <w:shd w:val="clear" w:color="auto" w:fill="auto"/>
            <w:noWrap/>
            <w:vAlign w:val="bottom"/>
            <w:hideMark/>
          </w:tcPr>
          <w:p w14:paraId="72074316"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LAH1</w:t>
            </w:r>
          </w:p>
        </w:tc>
        <w:tc>
          <w:tcPr>
            <w:tcW w:w="5718" w:type="dxa"/>
            <w:shd w:val="clear" w:color="auto" w:fill="auto"/>
            <w:noWrap/>
            <w:vAlign w:val="bottom"/>
            <w:hideMark/>
          </w:tcPr>
          <w:p w14:paraId="1BA59FE6"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History</w:t>
            </w:r>
          </w:p>
        </w:tc>
        <w:tc>
          <w:tcPr>
            <w:tcW w:w="647" w:type="dxa"/>
            <w:shd w:val="clear" w:color="auto" w:fill="auto"/>
            <w:noWrap/>
            <w:vAlign w:val="bottom"/>
            <w:hideMark/>
          </w:tcPr>
          <w:p w14:paraId="3BF40C9A"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LAX1</w:t>
            </w:r>
          </w:p>
        </w:tc>
        <w:tc>
          <w:tcPr>
            <w:tcW w:w="3078" w:type="dxa"/>
            <w:shd w:val="clear" w:color="auto" w:fill="auto"/>
            <w:noWrap/>
            <w:vAlign w:val="bottom"/>
            <w:hideMark/>
          </w:tcPr>
          <w:p w14:paraId="1C9445D1" w14:textId="77777777" w:rsidR="004E263F" w:rsidRPr="00DD7C51" w:rsidRDefault="004E263F" w:rsidP="00975247">
            <w:pPr>
              <w:spacing w:after="0" w:line="240" w:lineRule="auto"/>
              <w:rPr>
                <w:rFonts w:eastAsia="Times New Roman" w:cs="Calibri"/>
                <w:color w:val="000000"/>
                <w:sz w:val="18"/>
                <w:szCs w:val="18"/>
              </w:rPr>
            </w:pPr>
            <w:r w:rsidRPr="00DD7C51">
              <w:rPr>
                <w:rFonts w:eastAsia="Times New Roman" w:cs="Calibri"/>
                <w:color w:val="000000"/>
                <w:sz w:val="18"/>
                <w:szCs w:val="18"/>
              </w:rPr>
              <w:t>Mathematics</w:t>
            </w:r>
          </w:p>
        </w:tc>
      </w:tr>
    </w:tbl>
    <w:p w14:paraId="4E9CF2EA" w14:textId="77777777" w:rsidR="004E263F" w:rsidRPr="00C569F4" w:rsidRDefault="004E263F" w:rsidP="004E263F">
      <w:pPr>
        <w:pStyle w:val="NoSpacing"/>
        <w:jc w:val="both"/>
        <w:rPr>
          <w:lang w:val="en"/>
        </w:rPr>
      </w:pPr>
    </w:p>
    <w:p w14:paraId="02C04279" w14:textId="77777777" w:rsidR="00C569F4" w:rsidRDefault="00C569F4" w:rsidP="00C569F4">
      <w:pPr>
        <w:pStyle w:val="NoSpacing"/>
        <w:jc w:val="both"/>
        <w:rPr>
          <w:lang w:val="en"/>
        </w:rPr>
      </w:pPr>
    </w:p>
    <w:p w14:paraId="24C2D08F" w14:textId="77777777" w:rsidR="00F95334" w:rsidRPr="00C569F4" w:rsidRDefault="00F95334" w:rsidP="00CE5D30">
      <w:pPr>
        <w:pStyle w:val="NoSpacing"/>
        <w:jc w:val="both"/>
        <w:rPr>
          <w:lang w:val="en"/>
        </w:rPr>
      </w:pPr>
    </w:p>
    <w:sectPr w:rsidR="00F95334" w:rsidRPr="00C569F4" w:rsidSect="004E263F">
      <w:footerReference w:type="default" r:id="rId14"/>
      <w:pgSz w:w="12240" w:h="15840" w:code="1"/>
      <w:pgMar w:top="720" w:right="1080" w:bottom="720" w:left="108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A7B9" w14:textId="77777777" w:rsidR="006018F0" w:rsidRDefault="006018F0" w:rsidP="00BB218A">
      <w:pPr>
        <w:spacing w:after="0" w:line="240" w:lineRule="auto"/>
      </w:pPr>
      <w:r>
        <w:separator/>
      </w:r>
    </w:p>
  </w:endnote>
  <w:endnote w:type="continuationSeparator" w:id="0">
    <w:p w14:paraId="71A874D7" w14:textId="77777777" w:rsidR="006018F0" w:rsidRDefault="006018F0" w:rsidP="00BB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1730" w14:textId="77777777" w:rsidR="00E352BE" w:rsidRDefault="00E352BE">
    <w:pPr>
      <w:pStyle w:val="Footer"/>
    </w:pPr>
    <w:r>
      <w:t xml:space="preserve">Chemistry-Secondary Teaching </w:t>
    </w:r>
    <w:r w:rsidR="00EA20E3">
      <w:t>2021-22</w:t>
    </w:r>
  </w:p>
  <w:p w14:paraId="56047ACE" w14:textId="77777777" w:rsidR="00E352BE" w:rsidRDefault="00EA20E3">
    <w:pPr>
      <w:pStyle w:val="Footer"/>
    </w:pPr>
    <w:r>
      <w:t>8</w:t>
    </w:r>
    <w:r w:rsidR="00611A19">
      <w:t>/</w:t>
    </w:r>
    <w:r>
      <w:t>28</w:t>
    </w:r>
    <w:r w:rsidR="0002136E">
      <w:t>/2020</w:t>
    </w:r>
  </w:p>
  <w:p w14:paraId="04E82009" w14:textId="77777777" w:rsidR="00E352BE" w:rsidRDefault="00E3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CB5E" w14:textId="77777777" w:rsidR="006018F0" w:rsidRDefault="006018F0" w:rsidP="00BB218A">
      <w:pPr>
        <w:spacing w:after="0" w:line="240" w:lineRule="auto"/>
      </w:pPr>
      <w:r>
        <w:separator/>
      </w:r>
    </w:p>
  </w:footnote>
  <w:footnote w:type="continuationSeparator" w:id="0">
    <w:p w14:paraId="056D8D1E" w14:textId="77777777" w:rsidR="006018F0" w:rsidRDefault="006018F0" w:rsidP="00BB2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1722C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21FE521D"/>
    <w:multiLevelType w:val="hybridMultilevel"/>
    <w:tmpl w:val="A30EE49A"/>
    <w:lvl w:ilvl="0" w:tplc="9248619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4615BF5"/>
    <w:multiLevelType w:val="multilevel"/>
    <w:tmpl w:val="1D02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A2BBB"/>
    <w:multiLevelType w:val="hybridMultilevel"/>
    <w:tmpl w:val="82F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815AC"/>
    <w:multiLevelType w:val="hybridMultilevel"/>
    <w:tmpl w:val="91E20C34"/>
    <w:lvl w:ilvl="0" w:tplc="2E340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8A"/>
    <w:rsid w:val="00016A30"/>
    <w:rsid w:val="0002136E"/>
    <w:rsid w:val="000437DE"/>
    <w:rsid w:val="000633E2"/>
    <w:rsid w:val="000834C3"/>
    <w:rsid w:val="000927CB"/>
    <w:rsid w:val="000A03A2"/>
    <w:rsid w:val="000B4BE4"/>
    <w:rsid w:val="001273D5"/>
    <w:rsid w:val="00131564"/>
    <w:rsid w:val="00133AEF"/>
    <w:rsid w:val="001534D8"/>
    <w:rsid w:val="00164023"/>
    <w:rsid w:val="00182B43"/>
    <w:rsid w:val="00195E1A"/>
    <w:rsid w:val="001A160F"/>
    <w:rsid w:val="001A492F"/>
    <w:rsid w:val="001B2835"/>
    <w:rsid w:val="001C5A39"/>
    <w:rsid w:val="001E30BB"/>
    <w:rsid w:val="001F3BBA"/>
    <w:rsid w:val="001F54DE"/>
    <w:rsid w:val="002052F8"/>
    <w:rsid w:val="00207605"/>
    <w:rsid w:val="00212506"/>
    <w:rsid w:val="002208BF"/>
    <w:rsid w:val="002357EF"/>
    <w:rsid w:val="0027043A"/>
    <w:rsid w:val="00280826"/>
    <w:rsid w:val="00287654"/>
    <w:rsid w:val="00296192"/>
    <w:rsid w:val="002A0B93"/>
    <w:rsid w:val="002A4038"/>
    <w:rsid w:val="002A64D1"/>
    <w:rsid w:val="002B07F6"/>
    <w:rsid w:val="002B37C5"/>
    <w:rsid w:val="002C1684"/>
    <w:rsid w:val="002C7877"/>
    <w:rsid w:val="002F29D3"/>
    <w:rsid w:val="002F3F2F"/>
    <w:rsid w:val="002F56CE"/>
    <w:rsid w:val="00305F06"/>
    <w:rsid w:val="003104EF"/>
    <w:rsid w:val="00310B77"/>
    <w:rsid w:val="003119E6"/>
    <w:rsid w:val="003254CC"/>
    <w:rsid w:val="00337344"/>
    <w:rsid w:val="00343E03"/>
    <w:rsid w:val="003608DD"/>
    <w:rsid w:val="00361DD4"/>
    <w:rsid w:val="00366B7F"/>
    <w:rsid w:val="00371897"/>
    <w:rsid w:val="00372FEA"/>
    <w:rsid w:val="00376376"/>
    <w:rsid w:val="00385383"/>
    <w:rsid w:val="00397F0F"/>
    <w:rsid w:val="003A3DD4"/>
    <w:rsid w:val="003A5105"/>
    <w:rsid w:val="003B2A1B"/>
    <w:rsid w:val="003B5044"/>
    <w:rsid w:val="003C08BC"/>
    <w:rsid w:val="003C09CA"/>
    <w:rsid w:val="003C7AD8"/>
    <w:rsid w:val="003D76C5"/>
    <w:rsid w:val="003E08E4"/>
    <w:rsid w:val="003E153A"/>
    <w:rsid w:val="004001B1"/>
    <w:rsid w:val="004056CC"/>
    <w:rsid w:val="00412B98"/>
    <w:rsid w:val="00413236"/>
    <w:rsid w:val="0041617F"/>
    <w:rsid w:val="004218A3"/>
    <w:rsid w:val="00423FD2"/>
    <w:rsid w:val="004277E3"/>
    <w:rsid w:val="00433BF8"/>
    <w:rsid w:val="004363C0"/>
    <w:rsid w:val="00440813"/>
    <w:rsid w:val="0044562A"/>
    <w:rsid w:val="004606EE"/>
    <w:rsid w:val="00484601"/>
    <w:rsid w:val="00486BE3"/>
    <w:rsid w:val="004A0804"/>
    <w:rsid w:val="004A2BA6"/>
    <w:rsid w:val="004C15B1"/>
    <w:rsid w:val="004E010D"/>
    <w:rsid w:val="004E263F"/>
    <w:rsid w:val="004E3D92"/>
    <w:rsid w:val="004F0EC3"/>
    <w:rsid w:val="004F36DD"/>
    <w:rsid w:val="004F39D4"/>
    <w:rsid w:val="004F3FC5"/>
    <w:rsid w:val="004F506D"/>
    <w:rsid w:val="00504B03"/>
    <w:rsid w:val="005058F8"/>
    <w:rsid w:val="00505D47"/>
    <w:rsid w:val="0051382D"/>
    <w:rsid w:val="00514F1F"/>
    <w:rsid w:val="00517AA3"/>
    <w:rsid w:val="005223C0"/>
    <w:rsid w:val="0054298F"/>
    <w:rsid w:val="0056154D"/>
    <w:rsid w:val="00564C21"/>
    <w:rsid w:val="0056544D"/>
    <w:rsid w:val="005654C7"/>
    <w:rsid w:val="0056727E"/>
    <w:rsid w:val="005701CE"/>
    <w:rsid w:val="00591D75"/>
    <w:rsid w:val="005933E2"/>
    <w:rsid w:val="005A2A07"/>
    <w:rsid w:val="005B4854"/>
    <w:rsid w:val="005C1FA3"/>
    <w:rsid w:val="005C68B9"/>
    <w:rsid w:val="005D6A5C"/>
    <w:rsid w:val="005E05AF"/>
    <w:rsid w:val="005E4841"/>
    <w:rsid w:val="005E4DEF"/>
    <w:rsid w:val="005F2BC6"/>
    <w:rsid w:val="005F5BA8"/>
    <w:rsid w:val="006018F0"/>
    <w:rsid w:val="00604CC6"/>
    <w:rsid w:val="006072FE"/>
    <w:rsid w:val="00611A19"/>
    <w:rsid w:val="0061268E"/>
    <w:rsid w:val="00613E51"/>
    <w:rsid w:val="00621303"/>
    <w:rsid w:val="0062623F"/>
    <w:rsid w:val="0062786A"/>
    <w:rsid w:val="006319A5"/>
    <w:rsid w:val="00633423"/>
    <w:rsid w:val="00642CD6"/>
    <w:rsid w:val="006439D1"/>
    <w:rsid w:val="00652AC5"/>
    <w:rsid w:val="006658D5"/>
    <w:rsid w:val="00672D36"/>
    <w:rsid w:val="00674F86"/>
    <w:rsid w:val="006879E6"/>
    <w:rsid w:val="00695934"/>
    <w:rsid w:val="006A2C1E"/>
    <w:rsid w:val="006A62AF"/>
    <w:rsid w:val="006C14E2"/>
    <w:rsid w:val="006C47A8"/>
    <w:rsid w:val="006C6DF3"/>
    <w:rsid w:val="006E0685"/>
    <w:rsid w:val="006E72A5"/>
    <w:rsid w:val="006F04FA"/>
    <w:rsid w:val="006F1CAD"/>
    <w:rsid w:val="00715BD3"/>
    <w:rsid w:val="0072746A"/>
    <w:rsid w:val="00730BBC"/>
    <w:rsid w:val="00733496"/>
    <w:rsid w:val="00737241"/>
    <w:rsid w:val="00745C46"/>
    <w:rsid w:val="007532FE"/>
    <w:rsid w:val="00760D25"/>
    <w:rsid w:val="0076299D"/>
    <w:rsid w:val="00764D37"/>
    <w:rsid w:val="00765843"/>
    <w:rsid w:val="00767332"/>
    <w:rsid w:val="00767C70"/>
    <w:rsid w:val="00772226"/>
    <w:rsid w:val="0078285D"/>
    <w:rsid w:val="0079088C"/>
    <w:rsid w:val="0079480E"/>
    <w:rsid w:val="007B19D6"/>
    <w:rsid w:val="007B1AD5"/>
    <w:rsid w:val="007C0169"/>
    <w:rsid w:val="007D7F5F"/>
    <w:rsid w:val="007E6B53"/>
    <w:rsid w:val="007F1430"/>
    <w:rsid w:val="007F16E6"/>
    <w:rsid w:val="00803E6C"/>
    <w:rsid w:val="00821B2A"/>
    <w:rsid w:val="00837322"/>
    <w:rsid w:val="00842D46"/>
    <w:rsid w:val="00843423"/>
    <w:rsid w:val="00862428"/>
    <w:rsid w:val="0086345C"/>
    <w:rsid w:val="0088399A"/>
    <w:rsid w:val="00893F7A"/>
    <w:rsid w:val="008A7981"/>
    <w:rsid w:val="008B4DE4"/>
    <w:rsid w:val="008D6391"/>
    <w:rsid w:val="008E1ACE"/>
    <w:rsid w:val="008E75A0"/>
    <w:rsid w:val="008F05C0"/>
    <w:rsid w:val="008F6338"/>
    <w:rsid w:val="00910D3C"/>
    <w:rsid w:val="0091602D"/>
    <w:rsid w:val="0091687D"/>
    <w:rsid w:val="0094157C"/>
    <w:rsid w:val="009420C6"/>
    <w:rsid w:val="0094280A"/>
    <w:rsid w:val="00952A22"/>
    <w:rsid w:val="009556F2"/>
    <w:rsid w:val="0096583C"/>
    <w:rsid w:val="009725BD"/>
    <w:rsid w:val="009776D0"/>
    <w:rsid w:val="00982950"/>
    <w:rsid w:val="00991424"/>
    <w:rsid w:val="009932B6"/>
    <w:rsid w:val="009A49F3"/>
    <w:rsid w:val="009B1406"/>
    <w:rsid w:val="009B5D4E"/>
    <w:rsid w:val="009C13B7"/>
    <w:rsid w:val="009C2274"/>
    <w:rsid w:val="009C662F"/>
    <w:rsid w:val="009E0348"/>
    <w:rsid w:val="009F1F0D"/>
    <w:rsid w:val="00A3301F"/>
    <w:rsid w:val="00A33837"/>
    <w:rsid w:val="00A359B5"/>
    <w:rsid w:val="00A52F52"/>
    <w:rsid w:val="00A53253"/>
    <w:rsid w:val="00A637F9"/>
    <w:rsid w:val="00A63C62"/>
    <w:rsid w:val="00A63F2C"/>
    <w:rsid w:val="00A74C92"/>
    <w:rsid w:val="00A77829"/>
    <w:rsid w:val="00A874D7"/>
    <w:rsid w:val="00A91B2D"/>
    <w:rsid w:val="00AB65BE"/>
    <w:rsid w:val="00AB66F6"/>
    <w:rsid w:val="00AC165D"/>
    <w:rsid w:val="00AC247F"/>
    <w:rsid w:val="00AE55DF"/>
    <w:rsid w:val="00AE575B"/>
    <w:rsid w:val="00AF3EB9"/>
    <w:rsid w:val="00B020E6"/>
    <w:rsid w:val="00B0568E"/>
    <w:rsid w:val="00B102B2"/>
    <w:rsid w:val="00B15CC2"/>
    <w:rsid w:val="00B16C3B"/>
    <w:rsid w:val="00B171D7"/>
    <w:rsid w:val="00B30214"/>
    <w:rsid w:val="00B33D86"/>
    <w:rsid w:val="00B346A2"/>
    <w:rsid w:val="00B34D42"/>
    <w:rsid w:val="00B354F5"/>
    <w:rsid w:val="00B35BC6"/>
    <w:rsid w:val="00B4311A"/>
    <w:rsid w:val="00B52C69"/>
    <w:rsid w:val="00B60711"/>
    <w:rsid w:val="00B74E73"/>
    <w:rsid w:val="00B80C71"/>
    <w:rsid w:val="00B81DC0"/>
    <w:rsid w:val="00BB218A"/>
    <w:rsid w:val="00BE2C79"/>
    <w:rsid w:val="00BF1508"/>
    <w:rsid w:val="00C20495"/>
    <w:rsid w:val="00C23805"/>
    <w:rsid w:val="00C36BE4"/>
    <w:rsid w:val="00C4619C"/>
    <w:rsid w:val="00C569F4"/>
    <w:rsid w:val="00C83F2D"/>
    <w:rsid w:val="00CA0F15"/>
    <w:rsid w:val="00CB2E36"/>
    <w:rsid w:val="00CC413E"/>
    <w:rsid w:val="00CD2BAC"/>
    <w:rsid w:val="00CD360D"/>
    <w:rsid w:val="00CD598D"/>
    <w:rsid w:val="00CD67E7"/>
    <w:rsid w:val="00CE43A0"/>
    <w:rsid w:val="00CE5D30"/>
    <w:rsid w:val="00D02744"/>
    <w:rsid w:val="00D07DDC"/>
    <w:rsid w:val="00D07EB9"/>
    <w:rsid w:val="00D10CF4"/>
    <w:rsid w:val="00D152BF"/>
    <w:rsid w:val="00D26912"/>
    <w:rsid w:val="00D35B23"/>
    <w:rsid w:val="00D4325A"/>
    <w:rsid w:val="00D43CB1"/>
    <w:rsid w:val="00D45195"/>
    <w:rsid w:val="00D51B86"/>
    <w:rsid w:val="00D52C4D"/>
    <w:rsid w:val="00D87F1C"/>
    <w:rsid w:val="00D93475"/>
    <w:rsid w:val="00D97B2C"/>
    <w:rsid w:val="00DB2037"/>
    <w:rsid w:val="00DB5648"/>
    <w:rsid w:val="00DE0B59"/>
    <w:rsid w:val="00DF6326"/>
    <w:rsid w:val="00E35254"/>
    <w:rsid w:val="00E352BE"/>
    <w:rsid w:val="00E50F4C"/>
    <w:rsid w:val="00E51A95"/>
    <w:rsid w:val="00E52210"/>
    <w:rsid w:val="00E6120E"/>
    <w:rsid w:val="00E63A90"/>
    <w:rsid w:val="00E6606E"/>
    <w:rsid w:val="00E665B1"/>
    <w:rsid w:val="00E66D2E"/>
    <w:rsid w:val="00E7621A"/>
    <w:rsid w:val="00E76A3B"/>
    <w:rsid w:val="00E86280"/>
    <w:rsid w:val="00E94AA6"/>
    <w:rsid w:val="00E94E6E"/>
    <w:rsid w:val="00EA20E3"/>
    <w:rsid w:val="00EB3D90"/>
    <w:rsid w:val="00EB5EB9"/>
    <w:rsid w:val="00EB6E70"/>
    <w:rsid w:val="00EB7CD6"/>
    <w:rsid w:val="00EE609C"/>
    <w:rsid w:val="00EF18B1"/>
    <w:rsid w:val="00F24A02"/>
    <w:rsid w:val="00F26001"/>
    <w:rsid w:val="00F41F1B"/>
    <w:rsid w:val="00F4437B"/>
    <w:rsid w:val="00F45424"/>
    <w:rsid w:val="00F47706"/>
    <w:rsid w:val="00F61EBD"/>
    <w:rsid w:val="00F622D3"/>
    <w:rsid w:val="00F6452A"/>
    <w:rsid w:val="00F64673"/>
    <w:rsid w:val="00F66733"/>
    <w:rsid w:val="00F67D65"/>
    <w:rsid w:val="00F7775D"/>
    <w:rsid w:val="00F8150F"/>
    <w:rsid w:val="00F82A85"/>
    <w:rsid w:val="00F861CF"/>
    <w:rsid w:val="00F86974"/>
    <w:rsid w:val="00F92D8A"/>
    <w:rsid w:val="00F95334"/>
    <w:rsid w:val="00FB2A44"/>
    <w:rsid w:val="00FC56DF"/>
    <w:rsid w:val="00FC6A37"/>
    <w:rsid w:val="00FD081E"/>
    <w:rsid w:val="00FD70E9"/>
    <w:rsid w:val="00FE457E"/>
    <w:rsid w:val="00FE4C13"/>
    <w:rsid w:val="00FE4E26"/>
    <w:rsid w:val="00FF1358"/>
    <w:rsid w:val="00FF401E"/>
    <w:rsid w:val="00FF4291"/>
    <w:rsid w:val="00FF5309"/>
    <w:rsid w:val="00FF6159"/>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192CC7"/>
  <w15:docId w15:val="{D0FD96F1-F295-4630-8533-96BA8F59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18A"/>
    <w:rPr>
      <w:rFonts w:ascii="Tahoma" w:hAnsi="Tahoma" w:cs="Tahoma"/>
      <w:sz w:val="16"/>
      <w:szCs w:val="16"/>
    </w:rPr>
  </w:style>
  <w:style w:type="table" w:styleId="TableGrid">
    <w:name w:val="Table Grid"/>
    <w:basedOn w:val="TableNormal"/>
    <w:uiPriority w:val="59"/>
    <w:rsid w:val="00BB21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B218A"/>
    <w:rPr>
      <w:sz w:val="22"/>
      <w:szCs w:val="22"/>
    </w:rPr>
  </w:style>
  <w:style w:type="paragraph" w:styleId="Header">
    <w:name w:val="header"/>
    <w:basedOn w:val="Normal"/>
    <w:link w:val="HeaderChar"/>
    <w:uiPriority w:val="99"/>
    <w:unhideWhenUsed/>
    <w:rsid w:val="00BB2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18A"/>
  </w:style>
  <w:style w:type="paragraph" w:styleId="Footer">
    <w:name w:val="footer"/>
    <w:basedOn w:val="Normal"/>
    <w:link w:val="FooterChar"/>
    <w:uiPriority w:val="99"/>
    <w:unhideWhenUsed/>
    <w:rsid w:val="00BB2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18A"/>
  </w:style>
  <w:style w:type="paragraph" w:styleId="DocumentMap">
    <w:name w:val="Document Map"/>
    <w:basedOn w:val="Normal"/>
    <w:link w:val="DocumentMapChar"/>
    <w:uiPriority w:val="99"/>
    <w:semiHidden/>
    <w:unhideWhenUsed/>
    <w:rsid w:val="008F05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F05C0"/>
    <w:rPr>
      <w:rFonts w:ascii="Tahoma" w:hAnsi="Tahoma" w:cs="Tahoma"/>
      <w:sz w:val="16"/>
      <w:szCs w:val="16"/>
    </w:rPr>
  </w:style>
  <w:style w:type="character" w:customStyle="1" w:styleId="SYSHYPERTEXT">
    <w:name w:val="SYS_HYPERTEXT"/>
    <w:uiPriority w:val="99"/>
    <w:rsid w:val="004056CC"/>
    <w:rPr>
      <w:color w:val="0000FF"/>
      <w:u w:val="single"/>
    </w:rPr>
  </w:style>
  <w:style w:type="paragraph" w:styleId="ListParagraph">
    <w:name w:val="List Paragraph"/>
    <w:basedOn w:val="Normal"/>
    <w:uiPriority w:val="34"/>
    <w:qFormat/>
    <w:rsid w:val="000927CB"/>
    <w:pPr>
      <w:ind w:left="720"/>
      <w:contextualSpacing/>
    </w:pPr>
  </w:style>
  <w:style w:type="character" w:styleId="CommentReference">
    <w:name w:val="annotation reference"/>
    <w:basedOn w:val="DefaultParagraphFont"/>
    <w:uiPriority w:val="99"/>
    <w:semiHidden/>
    <w:unhideWhenUsed/>
    <w:rsid w:val="007D7F5F"/>
    <w:rPr>
      <w:sz w:val="16"/>
      <w:szCs w:val="16"/>
    </w:rPr>
  </w:style>
  <w:style w:type="paragraph" w:styleId="CommentText">
    <w:name w:val="annotation text"/>
    <w:basedOn w:val="Normal"/>
    <w:link w:val="CommentTextChar"/>
    <w:uiPriority w:val="99"/>
    <w:semiHidden/>
    <w:unhideWhenUsed/>
    <w:rsid w:val="007D7F5F"/>
    <w:pPr>
      <w:spacing w:line="240" w:lineRule="auto"/>
    </w:pPr>
    <w:rPr>
      <w:sz w:val="20"/>
      <w:szCs w:val="20"/>
    </w:rPr>
  </w:style>
  <w:style w:type="character" w:customStyle="1" w:styleId="CommentTextChar">
    <w:name w:val="Comment Text Char"/>
    <w:basedOn w:val="DefaultParagraphFont"/>
    <w:link w:val="CommentText"/>
    <w:uiPriority w:val="99"/>
    <w:semiHidden/>
    <w:rsid w:val="007D7F5F"/>
  </w:style>
  <w:style w:type="paragraph" w:styleId="CommentSubject">
    <w:name w:val="annotation subject"/>
    <w:basedOn w:val="CommentText"/>
    <w:next w:val="CommentText"/>
    <w:link w:val="CommentSubjectChar"/>
    <w:uiPriority w:val="99"/>
    <w:semiHidden/>
    <w:unhideWhenUsed/>
    <w:rsid w:val="007D7F5F"/>
    <w:rPr>
      <w:b/>
      <w:bCs/>
    </w:rPr>
  </w:style>
  <w:style w:type="character" w:customStyle="1" w:styleId="CommentSubjectChar">
    <w:name w:val="Comment Subject Char"/>
    <w:basedOn w:val="CommentTextChar"/>
    <w:link w:val="CommentSubject"/>
    <w:uiPriority w:val="99"/>
    <w:semiHidden/>
    <w:rsid w:val="007D7F5F"/>
    <w:rPr>
      <w:b/>
      <w:bCs/>
    </w:rPr>
  </w:style>
  <w:style w:type="character" w:styleId="Hyperlink">
    <w:name w:val="Hyperlink"/>
    <w:basedOn w:val="DefaultParagraphFont"/>
    <w:uiPriority w:val="99"/>
    <w:rsid w:val="00F92D8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4695">
      <w:bodyDiv w:val="1"/>
      <w:marLeft w:val="0"/>
      <w:marRight w:val="0"/>
      <w:marTop w:val="0"/>
      <w:marBottom w:val="0"/>
      <w:divBdr>
        <w:top w:val="none" w:sz="0" w:space="0" w:color="auto"/>
        <w:left w:val="none" w:sz="0" w:space="0" w:color="auto"/>
        <w:bottom w:val="none" w:sz="0" w:space="0" w:color="auto"/>
        <w:right w:val="none" w:sz="0" w:space="0" w:color="auto"/>
      </w:divBdr>
    </w:div>
    <w:div w:id="99566455">
      <w:bodyDiv w:val="1"/>
      <w:marLeft w:val="0"/>
      <w:marRight w:val="0"/>
      <w:marTop w:val="0"/>
      <w:marBottom w:val="0"/>
      <w:divBdr>
        <w:top w:val="none" w:sz="0" w:space="0" w:color="auto"/>
        <w:left w:val="none" w:sz="0" w:space="0" w:color="auto"/>
        <w:bottom w:val="none" w:sz="0" w:space="0" w:color="auto"/>
        <w:right w:val="none" w:sz="0" w:space="0" w:color="auto"/>
      </w:divBdr>
    </w:div>
    <w:div w:id="160707170">
      <w:bodyDiv w:val="1"/>
      <w:marLeft w:val="0"/>
      <w:marRight w:val="0"/>
      <w:marTop w:val="0"/>
      <w:marBottom w:val="0"/>
      <w:divBdr>
        <w:top w:val="none" w:sz="0" w:space="0" w:color="auto"/>
        <w:left w:val="none" w:sz="0" w:space="0" w:color="auto"/>
        <w:bottom w:val="none" w:sz="0" w:space="0" w:color="auto"/>
        <w:right w:val="none" w:sz="0" w:space="0" w:color="auto"/>
      </w:divBdr>
    </w:div>
    <w:div w:id="278538808">
      <w:bodyDiv w:val="1"/>
      <w:marLeft w:val="0"/>
      <w:marRight w:val="0"/>
      <w:marTop w:val="0"/>
      <w:marBottom w:val="0"/>
      <w:divBdr>
        <w:top w:val="none" w:sz="0" w:space="0" w:color="auto"/>
        <w:left w:val="none" w:sz="0" w:space="0" w:color="auto"/>
        <w:bottom w:val="none" w:sz="0" w:space="0" w:color="auto"/>
        <w:right w:val="none" w:sz="0" w:space="0" w:color="auto"/>
      </w:divBdr>
    </w:div>
    <w:div w:id="323359238">
      <w:bodyDiv w:val="1"/>
      <w:marLeft w:val="0"/>
      <w:marRight w:val="0"/>
      <w:marTop w:val="0"/>
      <w:marBottom w:val="0"/>
      <w:divBdr>
        <w:top w:val="none" w:sz="0" w:space="0" w:color="auto"/>
        <w:left w:val="none" w:sz="0" w:space="0" w:color="auto"/>
        <w:bottom w:val="none" w:sz="0" w:space="0" w:color="auto"/>
        <w:right w:val="none" w:sz="0" w:space="0" w:color="auto"/>
      </w:divBdr>
    </w:div>
    <w:div w:id="356540478">
      <w:bodyDiv w:val="1"/>
      <w:marLeft w:val="0"/>
      <w:marRight w:val="0"/>
      <w:marTop w:val="0"/>
      <w:marBottom w:val="0"/>
      <w:divBdr>
        <w:top w:val="none" w:sz="0" w:space="0" w:color="auto"/>
        <w:left w:val="none" w:sz="0" w:space="0" w:color="auto"/>
        <w:bottom w:val="none" w:sz="0" w:space="0" w:color="auto"/>
        <w:right w:val="none" w:sz="0" w:space="0" w:color="auto"/>
      </w:divBdr>
      <w:divsChild>
        <w:div w:id="1146168326">
          <w:marLeft w:val="0"/>
          <w:marRight w:val="0"/>
          <w:marTop w:val="0"/>
          <w:marBottom w:val="0"/>
          <w:divBdr>
            <w:top w:val="none" w:sz="0" w:space="0" w:color="auto"/>
            <w:left w:val="none" w:sz="0" w:space="0" w:color="auto"/>
            <w:bottom w:val="none" w:sz="0" w:space="0" w:color="auto"/>
            <w:right w:val="none" w:sz="0" w:space="0" w:color="auto"/>
          </w:divBdr>
          <w:divsChild>
            <w:div w:id="1058943625">
              <w:marLeft w:val="0"/>
              <w:marRight w:val="0"/>
              <w:marTop w:val="0"/>
              <w:marBottom w:val="0"/>
              <w:divBdr>
                <w:top w:val="none" w:sz="0" w:space="0" w:color="auto"/>
                <w:left w:val="none" w:sz="0" w:space="0" w:color="auto"/>
                <w:bottom w:val="none" w:sz="0" w:space="0" w:color="auto"/>
                <w:right w:val="none" w:sz="0" w:space="0" w:color="auto"/>
              </w:divBdr>
              <w:divsChild>
                <w:div w:id="585958775">
                  <w:marLeft w:val="0"/>
                  <w:marRight w:val="0"/>
                  <w:marTop w:val="0"/>
                  <w:marBottom w:val="0"/>
                  <w:divBdr>
                    <w:top w:val="none" w:sz="0" w:space="0" w:color="auto"/>
                    <w:left w:val="none" w:sz="0" w:space="0" w:color="auto"/>
                    <w:bottom w:val="none" w:sz="0" w:space="0" w:color="auto"/>
                    <w:right w:val="none" w:sz="0" w:space="0" w:color="auto"/>
                  </w:divBdr>
                  <w:divsChild>
                    <w:div w:id="1207916474">
                      <w:marLeft w:val="0"/>
                      <w:marRight w:val="0"/>
                      <w:marTop w:val="0"/>
                      <w:marBottom w:val="0"/>
                      <w:divBdr>
                        <w:top w:val="none" w:sz="0" w:space="0" w:color="auto"/>
                        <w:left w:val="none" w:sz="0" w:space="0" w:color="auto"/>
                        <w:bottom w:val="none" w:sz="0" w:space="0" w:color="auto"/>
                        <w:right w:val="none" w:sz="0" w:space="0" w:color="auto"/>
                      </w:divBdr>
                      <w:divsChild>
                        <w:div w:id="259528624">
                          <w:marLeft w:val="0"/>
                          <w:marRight w:val="0"/>
                          <w:marTop w:val="0"/>
                          <w:marBottom w:val="0"/>
                          <w:divBdr>
                            <w:top w:val="none" w:sz="0" w:space="0" w:color="auto"/>
                            <w:left w:val="none" w:sz="0" w:space="0" w:color="auto"/>
                            <w:bottom w:val="none" w:sz="0" w:space="0" w:color="auto"/>
                            <w:right w:val="none" w:sz="0" w:space="0" w:color="auto"/>
                          </w:divBdr>
                          <w:divsChild>
                            <w:div w:id="567111104">
                              <w:marLeft w:val="150"/>
                              <w:marRight w:val="15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78192">
      <w:bodyDiv w:val="1"/>
      <w:marLeft w:val="0"/>
      <w:marRight w:val="0"/>
      <w:marTop w:val="0"/>
      <w:marBottom w:val="0"/>
      <w:divBdr>
        <w:top w:val="none" w:sz="0" w:space="0" w:color="auto"/>
        <w:left w:val="none" w:sz="0" w:space="0" w:color="auto"/>
        <w:bottom w:val="none" w:sz="0" w:space="0" w:color="auto"/>
        <w:right w:val="none" w:sz="0" w:space="0" w:color="auto"/>
      </w:divBdr>
    </w:div>
    <w:div w:id="403601661">
      <w:bodyDiv w:val="1"/>
      <w:marLeft w:val="0"/>
      <w:marRight w:val="0"/>
      <w:marTop w:val="0"/>
      <w:marBottom w:val="0"/>
      <w:divBdr>
        <w:top w:val="none" w:sz="0" w:space="0" w:color="auto"/>
        <w:left w:val="none" w:sz="0" w:space="0" w:color="auto"/>
        <w:bottom w:val="none" w:sz="0" w:space="0" w:color="auto"/>
        <w:right w:val="none" w:sz="0" w:space="0" w:color="auto"/>
      </w:divBdr>
    </w:div>
    <w:div w:id="427432272">
      <w:bodyDiv w:val="1"/>
      <w:marLeft w:val="0"/>
      <w:marRight w:val="0"/>
      <w:marTop w:val="0"/>
      <w:marBottom w:val="0"/>
      <w:divBdr>
        <w:top w:val="none" w:sz="0" w:space="0" w:color="auto"/>
        <w:left w:val="none" w:sz="0" w:space="0" w:color="auto"/>
        <w:bottom w:val="none" w:sz="0" w:space="0" w:color="auto"/>
        <w:right w:val="none" w:sz="0" w:space="0" w:color="auto"/>
      </w:divBdr>
    </w:div>
    <w:div w:id="453601544">
      <w:bodyDiv w:val="1"/>
      <w:marLeft w:val="0"/>
      <w:marRight w:val="0"/>
      <w:marTop w:val="0"/>
      <w:marBottom w:val="0"/>
      <w:divBdr>
        <w:top w:val="none" w:sz="0" w:space="0" w:color="auto"/>
        <w:left w:val="none" w:sz="0" w:space="0" w:color="auto"/>
        <w:bottom w:val="none" w:sz="0" w:space="0" w:color="auto"/>
        <w:right w:val="none" w:sz="0" w:space="0" w:color="auto"/>
      </w:divBdr>
    </w:div>
    <w:div w:id="603072848">
      <w:bodyDiv w:val="1"/>
      <w:marLeft w:val="0"/>
      <w:marRight w:val="0"/>
      <w:marTop w:val="0"/>
      <w:marBottom w:val="0"/>
      <w:divBdr>
        <w:top w:val="none" w:sz="0" w:space="0" w:color="auto"/>
        <w:left w:val="none" w:sz="0" w:space="0" w:color="auto"/>
        <w:bottom w:val="none" w:sz="0" w:space="0" w:color="auto"/>
        <w:right w:val="none" w:sz="0" w:space="0" w:color="auto"/>
      </w:divBdr>
    </w:div>
    <w:div w:id="696464906">
      <w:bodyDiv w:val="1"/>
      <w:marLeft w:val="0"/>
      <w:marRight w:val="0"/>
      <w:marTop w:val="0"/>
      <w:marBottom w:val="0"/>
      <w:divBdr>
        <w:top w:val="none" w:sz="0" w:space="0" w:color="auto"/>
        <w:left w:val="none" w:sz="0" w:space="0" w:color="auto"/>
        <w:bottom w:val="none" w:sz="0" w:space="0" w:color="auto"/>
        <w:right w:val="none" w:sz="0" w:space="0" w:color="auto"/>
      </w:divBdr>
    </w:div>
    <w:div w:id="697705566">
      <w:bodyDiv w:val="1"/>
      <w:marLeft w:val="0"/>
      <w:marRight w:val="0"/>
      <w:marTop w:val="0"/>
      <w:marBottom w:val="0"/>
      <w:divBdr>
        <w:top w:val="none" w:sz="0" w:space="0" w:color="auto"/>
        <w:left w:val="none" w:sz="0" w:space="0" w:color="auto"/>
        <w:bottom w:val="none" w:sz="0" w:space="0" w:color="auto"/>
        <w:right w:val="none" w:sz="0" w:space="0" w:color="auto"/>
      </w:divBdr>
    </w:div>
    <w:div w:id="726806618">
      <w:bodyDiv w:val="1"/>
      <w:marLeft w:val="0"/>
      <w:marRight w:val="0"/>
      <w:marTop w:val="0"/>
      <w:marBottom w:val="0"/>
      <w:divBdr>
        <w:top w:val="none" w:sz="0" w:space="0" w:color="auto"/>
        <w:left w:val="none" w:sz="0" w:space="0" w:color="auto"/>
        <w:bottom w:val="none" w:sz="0" w:space="0" w:color="auto"/>
        <w:right w:val="none" w:sz="0" w:space="0" w:color="auto"/>
      </w:divBdr>
    </w:div>
    <w:div w:id="747851729">
      <w:bodyDiv w:val="1"/>
      <w:marLeft w:val="0"/>
      <w:marRight w:val="0"/>
      <w:marTop w:val="0"/>
      <w:marBottom w:val="0"/>
      <w:divBdr>
        <w:top w:val="none" w:sz="0" w:space="0" w:color="auto"/>
        <w:left w:val="none" w:sz="0" w:space="0" w:color="auto"/>
        <w:bottom w:val="none" w:sz="0" w:space="0" w:color="auto"/>
        <w:right w:val="none" w:sz="0" w:space="0" w:color="auto"/>
      </w:divBdr>
    </w:div>
    <w:div w:id="754278654">
      <w:bodyDiv w:val="1"/>
      <w:marLeft w:val="0"/>
      <w:marRight w:val="0"/>
      <w:marTop w:val="0"/>
      <w:marBottom w:val="0"/>
      <w:divBdr>
        <w:top w:val="none" w:sz="0" w:space="0" w:color="auto"/>
        <w:left w:val="none" w:sz="0" w:space="0" w:color="auto"/>
        <w:bottom w:val="none" w:sz="0" w:space="0" w:color="auto"/>
        <w:right w:val="none" w:sz="0" w:space="0" w:color="auto"/>
      </w:divBdr>
    </w:div>
    <w:div w:id="841968727">
      <w:bodyDiv w:val="1"/>
      <w:marLeft w:val="0"/>
      <w:marRight w:val="0"/>
      <w:marTop w:val="0"/>
      <w:marBottom w:val="0"/>
      <w:divBdr>
        <w:top w:val="none" w:sz="0" w:space="0" w:color="auto"/>
        <w:left w:val="none" w:sz="0" w:space="0" w:color="auto"/>
        <w:bottom w:val="none" w:sz="0" w:space="0" w:color="auto"/>
        <w:right w:val="none" w:sz="0" w:space="0" w:color="auto"/>
      </w:divBdr>
    </w:div>
    <w:div w:id="848373964">
      <w:bodyDiv w:val="1"/>
      <w:marLeft w:val="0"/>
      <w:marRight w:val="0"/>
      <w:marTop w:val="0"/>
      <w:marBottom w:val="0"/>
      <w:divBdr>
        <w:top w:val="none" w:sz="0" w:space="0" w:color="auto"/>
        <w:left w:val="none" w:sz="0" w:space="0" w:color="auto"/>
        <w:bottom w:val="none" w:sz="0" w:space="0" w:color="auto"/>
        <w:right w:val="none" w:sz="0" w:space="0" w:color="auto"/>
      </w:divBdr>
    </w:div>
    <w:div w:id="884802986">
      <w:bodyDiv w:val="1"/>
      <w:marLeft w:val="0"/>
      <w:marRight w:val="0"/>
      <w:marTop w:val="0"/>
      <w:marBottom w:val="0"/>
      <w:divBdr>
        <w:top w:val="none" w:sz="0" w:space="0" w:color="auto"/>
        <w:left w:val="none" w:sz="0" w:space="0" w:color="auto"/>
        <w:bottom w:val="none" w:sz="0" w:space="0" w:color="auto"/>
        <w:right w:val="none" w:sz="0" w:space="0" w:color="auto"/>
      </w:divBdr>
    </w:div>
    <w:div w:id="999230674">
      <w:bodyDiv w:val="1"/>
      <w:marLeft w:val="0"/>
      <w:marRight w:val="0"/>
      <w:marTop w:val="0"/>
      <w:marBottom w:val="0"/>
      <w:divBdr>
        <w:top w:val="none" w:sz="0" w:space="0" w:color="auto"/>
        <w:left w:val="none" w:sz="0" w:space="0" w:color="auto"/>
        <w:bottom w:val="none" w:sz="0" w:space="0" w:color="auto"/>
        <w:right w:val="none" w:sz="0" w:space="0" w:color="auto"/>
      </w:divBdr>
    </w:div>
    <w:div w:id="1031682422">
      <w:bodyDiv w:val="1"/>
      <w:marLeft w:val="0"/>
      <w:marRight w:val="0"/>
      <w:marTop w:val="0"/>
      <w:marBottom w:val="0"/>
      <w:divBdr>
        <w:top w:val="none" w:sz="0" w:space="0" w:color="auto"/>
        <w:left w:val="none" w:sz="0" w:space="0" w:color="auto"/>
        <w:bottom w:val="none" w:sz="0" w:space="0" w:color="auto"/>
        <w:right w:val="none" w:sz="0" w:space="0" w:color="auto"/>
      </w:divBdr>
    </w:div>
    <w:div w:id="1197964511">
      <w:bodyDiv w:val="1"/>
      <w:marLeft w:val="0"/>
      <w:marRight w:val="0"/>
      <w:marTop w:val="0"/>
      <w:marBottom w:val="0"/>
      <w:divBdr>
        <w:top w:val="none" w:sz="0" w:space="0" w:color="auto"/>
        <w:left w:val="none" w:sz="0" w:space="0" w:color="auto"/>
        <w:bottom w:val="none" w:sz="0" w:space="0" w:color="auto"/>
        <w:right w:val="none" w:sz="0" w:space="0" w:color="auto"/>
      </w:divBdr>
    </w:div>
    <w:div w:id="1229996107">
      <w:bodyDiv w:val="1"/>
      <w:marLeft w:val="0"/>
      <w:marRight w:val="0"/>
      <w:marTop w:val="0"/>
      <w:marBottom w:val="0"/>
      <w:divBdr>
        <w:top w:val="none" w:sz="0" w:space="0" w:color="auto"/>
        <w:left w:val="none" w:sz="0" w:space="0" w:color="auto"/>
        <w:bottom w:val="none" w:sz="0" w:space="0" w:color="auto"/>
        <w:right w:val="none" w:sz="0" w:space="0" w:color="auto"/>
      </w:divBdr>
    </w:div>
    <w:div w:id="1281691773">
      <w:bodyDiv w:val="1"/>
      <w:marLeft w:val="0"/>
      <w:marRight w:val="0"/>
      <w:marTop w:val="0"/>
      <w:marBottom w:val="0"/>
      <w:divBdr>
        <w:top w:val="none" w:sz="0" w:space="0" w:color="auto"/>
        <w:left w:val="none" w:sz="0" w:space="0" w:color="auto"/>
        <w:bottom w:val="none" w:sz="0" w:space="0" w:color="auto"/>
        <w:right w:val="none" w:sz="0" w:space="0" w:color="auto"/>
      </w:divBdr>
    </w:div>
    <w:div w:id="1300302592">
      <w:bodyDiv w:val="1"/>
      <w:marLeft w:val="0"/>
      <w:marRight w:val="0"/>
      <w:marTop w:val="0"/>
      <w:marBottom w:val="0"/>
      <w:divBdr>
        <w:top w:val="none" w:sz="0" w:space="0" w:color="auto"/>
        <w:left w:val="none" w:sz="0" w:space="0" w:color="auto"/>
        <w:bottom w:val="none" w:sz="0" w:space="0" w:color="auto"/>
        <w:right w:val="none" w:sz="0" w:space="0" w:color="auto"/>
      </w:divBdr>
    </w:div>
    <w:div w:id="1406411448">
      <w:bodyDiv w:val="1"/>
      <w:marLeft w:val="0"/>
      <w:marRight w:val="0"/>
      <w:marTop w:val="0"/>
      <w:marBottom w:val="0"/>
      <w:divBdr>
        <w:top w:val="none" w:sz="0" w:space="0" w:color="auto"/>
        <w:left w:val="none" w:sz="0" w:space="0" w:color="auto"/>
        <w:bottom w:val="none" w:sz="0" w:space="0" w:color="auto"/>
        <w:right w:val="none" w:sz="0" w:space="0" w:color="auto"/>
      </w:divBdr>
    </w:div>
    <w:div w:id="1555383390">
      <w:bodyDiv w:val="1"/>
      <w:marLeft w:val="0"/>
      <w:marRight w:val="0"/>
      <w:marTop w:val="0"/>
      <w:marBottom w:val="0"/>
      <w:divBdr>
        <w:top w:val="none" w:sz="0" w:space="0" w:color="auto"/>
        <w:left w:val="none" w:sz="0" w:space="0" w:color="auto"/>
        <w:bottom w:val="none" w:sz="0" w:space="0" w:color="auto"/>
        <w:right w:val="none" w:sz="0" w:space="0" w:color="auto"/>
      </w:divBdr>
    </w:div>
    <w:div w:id="1560436024">
      <w:bodyDiv w:val="1"/>
      <w:marLeft w:val="0"/>
      <w:marRight w:val="0"/>
      <w:marTop w:val="0"/>
      <w:marBottom w:val="0"/>
      <w:divBdr>
        <w:top w:val="none" w:sz="0" w:space="0" w:color="auto"/>
        <w:left w:val="none" w:sz="0" w:space="0" w:color="auto"/>
        <w:bottom w:val="none" w:sz="0" w:space="0" w:color="auto"/>
        <w:right w:val="none" w:sz="0" w:space="0" w:color="auto"/>
      </w:divBdr>
    </w:div>
    <w:div w:id="1764184666">
      <w:bodyDiv w:val="1"/>
      <w:marLeft w:val="0"/>
      <w:marRight w:val="0"/>
      <w:marTop w:val="0"/>
      <w:marBottom w:val="0"/>
      <w:divBdr>
        <w:top w:val="none" w:sz="0" w:space="0" w:color="auto"/>
        <w:left w:val="none" w:sz="0" w:space="0" w:color="auto"/>
        <w:bottom w:val="none" w:sz="0" w:space="0" w:color="auto"/>
        <w:right w:val="none" w:sz="0" w:space="0" w:color="auto"/>
      </w:divBdr>
    </w:div>
    <w:div w:id="1820463568">
      <w:bodyDiv w:val="1"/>
      <w:marLeft w:val="0"/>
      <w:marRight w:val="0"/>
      <w:marTop w:val="0"/>
      <w:marBottom w:val="0"/>
      <w:divBdr>
        <w:top w:val="none" w:sz="0" w:space="0" w:color="auto"/>
        <w:left w:val="none" w:sz="0" w:space="0" w:color="auto"/>
        <w:bottom w:val="none" w:sz="0" w:space="0" w:color="auto"/>
        <w:right w:val="none" w:sz="0" w:space="0" w:color="auto"/>
      </w:divBdr>
    </w:div>
    <w:div w:id="1955598944">
      <w:bodyDiv w:val="1"/>
      <w:marLeft w:val="0"/>
      <w:marRight w:val="0"/>
      <w:marTop w:val="0"/>
      <w:marBottom w:val="0"/>
      <w:divBdr>
        <w:top w:val="none" w:sz="0" w:space="0" w:color="auto"/>
        <w:left w:val="none" w:sz="0" w:space="0" w:color="auto"/>
        <w:bottom w:val="none" w:sz="0" w:space="0" w:color="auto"/>
        <w:right w:val="none" w:sz="0" w:space="0" w:color="auto"/>
      </w:divBdr>
    </w:div>
    <w:div w:id="2007050304">
      <w:bodyDiv w:val="1"/>
      <w:marLeft w:val="0"/>
      <w:marRight w:val="0"/>
      <w:marTop w:val="0"/>
      <w:marBottom w:val="0"/>
      <w:divBdr>
        <w:top w:val="none" w:sz="0" w:space="0" w:color="auto"/>
        <w:left w:val="none" w:sz="0" w:space="0" w:color="auto"/>
        <w:bottom w:val="none" w:sz="0" w:space="0" w:color="auto"/>
        <w:right w:val="none" w:sz="0" w:space="0" w:color="auto"/>
      </w:divBdr>
      <w:divsChild>
        <w:div w:id="133257746">
          <w:marLeft w:val="0"/>
          <w:marRight w:val="0"/>
          <w:marTop w:val="0"/>
          <w:marBottom w:val="0"/>
          <w:divBdr>
            <w:top w:val="none" w:sz="0" w:space="0" w:color="auto"/>
            <w:left w:val="none" w:sz="0" w:space="0" w:color="auto"/>
            <w:bottom w:val="none" w:sz="0" w:space="0" w:color="auto"/>
            <w:right w:val="none" w:sz="0" w:space="0" w:color="auto"/>
          </w:divBdr>
          <w:divsChild>
            <w:div w:id="1492869017">
              <w:marLeft w:val="0"/>
              <w:marRight w:val="0"/>
              <w:marTop w:val="0"/>
              <w:marBottom w:val="0"/>
              <w:divBdr>
                <w:top w:val="none" w:sz="0" w:space="0" w:color="auto"/>
                <w:left w:val="none" w:sz="0" w:space="0" w:color="auto"/>
                <w:bottom w:val="none" w:sz="0" w:space="0" w:color="auto"/>
                <w:right w:val="none" w:sz="0" w:space="0" w:color="auto"/>
              </w:divBdr>
              <w:divsChild>
                <w:div w:id="627668025">
                  <w:marLeft w:val="0"/>
                  <w:marRight w:val="0"/>
                  <w:marTop w:val="0"/>
                  <w:marBottom w:val="0"/>
                  <w:divBdr>
                    <w:top w:val="none" w:sz="0" w:space="0" w:color="auto"/>
                    <w:left w:val="none" w:sz="0" w:space="0" w:color="auto"/>
                    <w:bottom w:val="none" w:sz="0" w:space="0" w:color="auto"/>
                    <w:right w:val="none" w:sz="0" w:space="0" w:color="auto"/>
                  </w:divBdr>
                  <w:divsChild>
                    <w:div w:id="1626352354">
                      <w:marLeft w:val="0"/>
                      <w:marRight w:val="0"/>
                      <w:marTop w:val="0"/>
                      <w:marBottom w:val="0"/>
                      <w:divBdr>
                        <w:top w:val="none" w:sz="0" w:space="0" w:color="auto"/>
                        <w:left w:val="none" w:sz="0" w:space="0" w:color="auto"/>
                        <w:bottom w:val="none" w:sz="0" w:space="0" w:color="auto"/>
                        <w:right w:val="none" w:sz="0" w:space="0" w:color="auto"/>
                      </w:divBdr>
                      <w:divsChild>
                        <w:div w:id="2020540912">
                          <w:marLeft w:val="0"/>
                          <w:marRight w:val="0"/>
                          <w:marTop w:val="0"/>
                          <w:marBottom w:val="0"/>
                          <w:divBdr>
                            <w:top w:val="none" w:sz="0" w:space="0" w:color="auto"/>
                            <w:left w:val="none" w:sz="0" w:space="0" w:color="auto"/>
                            <w:bottom w:val="none" w:sz="0" w:space="0" w:color="auto"/>
                            <w:right w:val="none" w:sz="0" w:space="0" w:color="auto"/>
                          </w:divBdr>
                          <w:divsChild>
                            <w:div w:id="1393507248">
                              <w:marLeft w:val="150"/>
                              <w:marRight w:val="15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719046">
      <w:bodyDiv w:val="1"/>
      <w:marLeft w:val="0"/>
      <w:marRight w:val="0"/>
      <w:marTop w:val="0"/>
      <w:marBottom w:val="0"/>
      <w:divBdr>
        <w:top w:val="none" w:sz="0" w:space="0" w:color="auto"/>
        <w:left w:val="none" w:sz="0" w:space="0" w:color="auto"/>
        <w:bottom w:val="none" w:sz="0" w:space="0" w:color="auto"/>
        <w:right w:val="none" w:sz="0" w:space="0" w:color="auto"/>
      </w:divBdr>
    </w:div>
    <w:div w:id="2076472202">
      <w:bodyDiv w:val="1"/>
      <w:marLeft w:val="0"/>
      <w:marRight w:val="0"/>
      <w:marTop w:val="0"/>
      <w:marBottom w:val="0"/>
      <w:divBdr>
        <w:top w:val="none" w:sz="0" w:space="0" w:color="auto"/>
        <w:left w:val="none" w:sz="0" w:space="0" w:color="auto"/>
        <w:bottom w:val="none" w:sz="0" w:space="0" w:color="auto"/>
        <w:right w:val="none" w:sz="0" w:space="0" w:color="auto"/>
      </w:divBdr>
    </w:div>
    <w:div w:id="21020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co.edu.chemist/chem_hp.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co.edu/registrar/current-students/lac.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08c4bd22-055b-476f-a191-4fde637b5a2a" xsi:nil="true"/>
    <TaxCatchAll xmlns="08c4bd22-055b-476f-a191-4fde637b5a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7C226A4F3D2343A01E8D8CFDEA9345" ma:contentTypeVersion="13" ma:contentTypeDescription="Create a new document." ma:contentTypeScope="" ma:versionID="e3b9cd89e2a70fc35a2684be79e14e07">
  <xsd:schema xmlns:xsd="http://www.w3.org/2001/XMLSchema" xmlns:xs="http://www.w3.org/2001/XMLSchema" xmlns:p="http://schemas.microsoft.com/office/2006/metadata/properties" xmlns:ns2="08c4bd22-055b-476f-a191-4fde637b5a2a" xmlns:ns3="1ade5780-55d7-4ce0-81ea-59fa0ab602f1" targetNamespace="http://schemas.microsoft.com/office/2006/metadata/properties" ma:root="true" ma:fieldsID="c9d91f95979f40aea460b586445d60d7" ns2:_="" ns3:_="">
    <xsd:import namespace="08c4bd22-055b-476f-a191-4fde637b5a2a"/>
    <xsd:import namespace="1ade5780-55d7-4ce0-81ea-59fa0ab602f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4bd22-055b-476f-a191-4fde637b5a2a"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ma:readOnly="false">
      <xsd:simpleType>
        <xsd:restriction base="dms:Note"/>
      </xsd:simpleType>
    </xsd:element>
    <xsd:element name="TaxCatchAll" ma:index="9" nillable="true" ma:displayName="Taxonomy Catch All Column" ma:hidden="true" ma:list="{8b2bf35f-c2b0-4839-897f-e51b3236d9dc}" ma:internalName="TaxCatchAll" ma:showField="CatchAllData" ma:web="08c4bd22-055b-476f-a191-4fde637b5a2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e5780-55d7-4ce0-81ea-59fa0ab602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33005-ED0A-41F4-A9C5-BB3D9AC0CC19}">
  <ds:schemaRefs>
    <ds:schemaRef ds:uri="http://schemas.openxmlformats.org/officeDocument/2006/bibliography"/>
  </ds:schemaRefs>
</ds:datastoreItem>
</file>

<file path=customXml/itemProps2.xml><?xml version="1.0" encoding="utf-8"?>
<ds:datastoreItem xmlns:ds="http://schemas.openxmlformats.org/officeDocument/2006/customXml" ds:itemID="{AC5DA12C-5F57-4123-9056-8C07E01279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90756C-8F93-4A71-8F4C-E0106BEE5BD2}">
  <ds:schemaRefs>
    <ds:schemaRef ds:uri="http://schemas.microsoft.com/sharepoint/v3/contenttype/forms"/>
  </ds:schemaRefs>
</ds:datastoreItem>
</file>

<file path=customXml/itemProps4.xml><?xml version="1.0" encoding="utf-8"?>
<ds:datastoreItem xmlns:ds="http://schemas.openxmlformats.org/officeDocument/2006/customXml" ds:itemID="{9F9AD47D-89DB-4A8C-B2C5-95AD179BDF40}"/>
</file>

<file path=docProps/app.xml><?xml version="1.0" encoding="utf-8"?>
<Properties xmlns="http://schemas.openxmlformats.org/officeDocument/2006/extended-properties" xmlns:vt="http://schemas.openxmlformats.org/officeDocument/2006/docPropsVTypes">
  <Template>Normal</Template>
  <TotalTime>37</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8268</CharactersWithSpaces>
  <SharedDoc>false</SharedDoc>
  <HLinks>
    <vt:vector size="6" baseType="variant">
      <vt:variant>
        <vt:i4>3604507</vt:i4>
      </vt:variant>
      <vt:variant>
        <vt:i4>0</vt:i4>
      </vt:variant>
      <vt:variant>
        <vt:i4>0</vt:i4>
      </vt:variant>
      <vt:variant>
        <vt:i4>5</vt:i4>
      </vt:variant>
      <vt:variant>
        <vt:lpwstr>http://www.unco.edu.chemist/chem_hp.htm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nona.long</dc:creator>
  <cp:lastModifiedBy>Croissant, Beckie</cp:lastModifiedBy>
  <cp:revision>12</cp:revision>
  <cp:lastPrinted>2016-07-19T17:17:00Z</cp:lastPrinted>
  <dcterms:created xsi:type="dcterms:W3CDTF">2021-02-09T19:56:00Z</dcterms:created>
  <dcterms:modified xsi:type="dcterms:W3CDTF">2022-01-07T20:33:00Z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0x0101001D7C226A4F3D2343A01E8D8CFDEA9345</vt:lpwstr>
  </property>
  <property fmtid="{D5CDD505-2E9C-101B-9397-08002B2CF9AE}" pid="3" name="Order">
    <vt:r8>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