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19AED73A" w:rsidR="003D4CDE" w:rsidRDefault="00CC10A1" w:rsidP="005572F0">
      <w:pPr>
        <w:rPr>
          <w:b/>
          <w:bCs/>
          <w:sz w:val="24"/>
          <w:szCs w:val="24"/>
        </w:rPr>
      </w:pPr>
      <w:r>
        <w:rPr>
          <w:b/>
          <w:bCs/>
          <w:sz w:val="24"/>
          <w:szCs w:val="24"/>
        </w:rPr>
        <w:t xml:space="preserve">LAC Introductory Writing (LAW1) </w:t>
      </w:r>
      <w:r w:rsidR="003D4CDE" w:rsidRPr="003D4CDE">
        <w:rPr>
          <w:b/>
          <w:bCs/>
          <w:sz w:val="24"/>
          <w:szCs w:val="24"/>
        </w:rPr>
        <w:t>Syllabus Template</w:t>
      </w:r>
    </w:p>
    <w:p w14:paraId="7D8FF12B" w14:textId="312BDC2C" w:rsidR="00942EA3" w:rsidRDefault="00636DF3" w:rsidP="004D6F29">
      <w:pPr>
        <w:rPr>
          <w:i/>
          <w:iCs/>
          <w:sz w:val="21"/>
          <w:szCs w:val="21"/>
        </w:rPr>
      </w:pPr>
      <w:r>
        <w:rPr>
          <w:i/>
          <w:iCs/>
          <w:sz w:val="21"/>
          <w:szCs w:val="21"/>
        </w:rPr>
        <w:t>Below</w:t>
      </w:r>
      <w:r w:rsidR="00DD0A64" w:rsidRPr="00472D84">
        <w:rPr>
          <w:i/>
          <w:iCs/>
          <w:sz w:val="21"/>
          <w:szCs w:val="21"/>
        </w:rPr>
        <w:t xml:space="preserve"> is a syllabus template for a course seeking LAC/</w:t>
      </w:r>
      <w:r w:rsidR="003E7FEE">
        <w:rPr>
          <w:i/>
          <w:iCs/>
          <w:sz w:val="21"/>
          <w:szCs w:val="21"/>
        </w:rPr>
        <w:t>GT-CO1</w:t>
      </w:r>
      <w:r w:rsidR="00DD0A64" w:rsidRPr="00472D84">
        <w:rPr>
          <w:i/>
          <w:iCs/>
          <w:sz w:val="21"/>
          <w:szCs w:val="21"/>
        </w:rPr>
        <w:t xml:space="preserve"> status. Everything highlighted in </w:t>
      </w:r>
      <w:r w:rsidR="00DD0A64" w:rsidRPr="00472D84">
        <w:rPr>
          <w:i/>
          <w:iCs/>
          <w:sz w:val="21"/>
          <w:szCs w:val="21"/>
          <w:highlight w:val="yellow"/>
        </w:rPr>
        <w:t>yellow</w:t>
      </w:r>
      <w:r w:rsidR="00DD0A64" w:rsidRPr="00472D84">
        <w:rPr>
          <w:i/>
          <w:iCs/>
          <w:sz w:val="21"/>
          <w:szCs w:val="21"/>
        </w:rPr>
        <w:t xml:space="preserve"> needs to be customized. Everything in </w:t>
      </w:r>
      <w:r w:rsidR="00DD0A64" w:rsidRPr="00472D84">
        <w:rPr>
          <w:b/>
          <w:bCs/>
          <w:i/>
          <w:iCs/>
          <w:sz w:val="21"/>
          <w:szCs w:val="21"/>
        </w:rPr>
        <w:t>bold</w:t>
      </w:r>
      <w:r w:rsidR="00DD0A64" w:rsidRPr="00472D84">
        <w:rPr>
          <w:i/>
          <w:iCs/>
          <w:sz w:val="21"/>
          <w:szCs w:val="21"/>
        </w:rPr>
        <w:t xml:space="preserve"> must remain verbatim in order to meet the LAC/G</w:t>
      </w:r>
      <w:r w:rsidR="003E7FEE">
        <w:rPr>
          <w:i/>
          <w:iCs/>
          <w:sz w:val="21"/>
          <w:szCs w:val="21"/>
        </w:rPr>
        <w:t>T</w:t>
      </w:r>
      <w:r w:rsidR="00DD0A64" w:rsidRPr="00472D84">
        <w:rPr>
          <w:i/>
          <w:iCs/>
          <w:sz w:val="21"/>
          <w:szCs w:val="21"/>
        </w:rPr>
        <w:t>P compliance and evaluative criteria. The templat</w:t>
      </w:r>
      <w:r w:rsidR="0013668D">
        <w:rPr>
          <w:i/>
          <w:iCs/>
          <w:sz w:val="21"/>
          <w:szCs w:val="21"/>
        </w:rPr>
        <w:t>e is</w:t>
      </w:r>
      <w:r w:rsidR="00DD0A64" w:rsidRPr="00472D84">
        <w:rPr>
          <w:i/>
          <w:iCs/>
          <w:sz w:val="21"/>
          <w:szCs w:val="21"/>
        </w:rPr>
        <w:t xml:space="preserve"> meant to streamline the labor process for faculty creating syllabi for courses seeking inclusion in the Curriculum. The formatting </w:t>
      </w:r>
      <w:r w:rsidR="00601F89">
        <w:rPr>
          <w:i/>
          <w:iCs/>
          <w:sz w:val="21"/>
          <w:szCs w:val="21"/>
        </w:rPr>
        <w:t>may</w:t>
      </w:r>
      <w:r w:rsidR="00DD0A64" w:rsidRPr="00472D84">
        <w:rPr>
          <w:i/>
          <w:iCs/>
          <w:sz w:val="21"/>
          <w:szCs w:val="21"/>
        </w:rPr>
        <w:t xml:space="preserve"> be altered to suit the desire of the instructor/originating unit. </w:t>
      </w:r>
      <w:bookmarkStart w:id="0" w:name="_Hlk74901570"/>
    </w:p>
    <w:p w14:paraId="38172555" w14:textId="77777777" w:rsidR="00EA3C6E" w:rsidRDefault="00EA3C6E" w:rsidP="00EA3C6E">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Fonts w:eastAsiaTheme="majorEastAsia"/>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7AEA32E0" w14:textId="24017008" w:rsidR="00EA3C6E" w:rsidRDefault="00EA3C6E" w:rsidP="00EA3C6E">
      <w:pPr>
        <w:pStyle w:val="NormalWeb"/>
        <w:rPr>
          <w:rStyle w:val="cf01"/>
          <w:rFonts w:eastAsiaTheme="majorEastAsia"/>
        </w:rPr>
      </w:pPr>
      <w:r>
        <w:rPr>
          <w:rStyle w:val="cf01"/>
          <w:rFonts w:eastAsiaTheme="majorEastAsia"/>
        </w:rPr>
        <w:t xml:space="preserve">Questions about the template or syllabus requirements? </w:t>
      </w:r>
      <w:r w:rsidR="00BB6120">
        <w:rPr>
          <w:rStyle w:val="cf01"/>
          <w:rFonts w:eastAsiaTheme="majorEastAsia"/>
        </w:rPr>
        <w:t xml:space="preserve">Please contact </w:t>
      </w:r>
      <w:hyperlink r:id="rId10" w:history="1">
        <w:r w:rsidR="00BB6120" w:rsidRPr="00A32960">
          <w:rPr>
            <w:rStyle w:val="Hyperlink"/>
            <w:rFonts w:ascii="Segoe UI" w:eastAsiaTheme="majorEastAsia" w:hAnsi="Segoe UI" w:cs="Segoe UI"/>
            <w:sz w:val="18"/>
            <w:szCs w:val="18"/>
          </w:rPr>
          <w:t>LAC@unco.edu</w:t>
        </w:r>
      </w:hyperlink>
      <w:r w:rsidR="00BB6120">
        <w:rPr>
          <w:rStyle w:val="cf01"/>
          <w:rFonts w:eastAsiaTheme="majorEastAsia"/>
        </w:rPr>
        <w:t>.</w:t>
      </w:r>
      <w:r w:rsidR="00BB6120">
        <w:rPr>
          <w:rStyle w:val="cf01"/>
          <w:rFonts w:eastAsiaTheme="majorEastAsia"/>
        </w:rPr>
        <w:tab/>
      </w:r>
    </w:p>
    <w:p w14:paraId="2ECBE966" w14:textId="6A2DE3FB" w:rsidR="00B93666" w:rsidRPr="004D6F29" w:rsidRDefault="004D6F29" w:rsidP="004D6F29">
      <w:pPr>
        <w:rPr>
          <w:i/>
          <w:iCs/>
          <w:sz w:val="21"/>
          <w:szCs w:val="21"/>
        </w:rPr>
      </w:pPr>
      <w:r>
        <w:rPr>
          <w:i/>
          <w:iCs/>
          <w:sz w:val="21"/>
          <w:szCs w:val="21"/>
        </w:rPr>
        <w:t>___________</w:t>
      </w:r>
      <w:r w:rsidR="00B93666">
        <w:rPr>
          <w:i/>
          <w:iCs/>
        </w:rPr>
        <w:t>________________________________________________________________________________________</w:t>
      </w:r>
      <w:bookmarkEnd w:id="0"/>
    </w:p>
    <w:p w14:paraId="4255E512" w14:textId="410BA31B" w:rsidR="00B93666" w:rsidRPr="00557C63" w:rsidRDefault="00B93666" w:rsidP="00B93666">
      <w:pPr>
        <w:pStyle w:val="paragraph"/>
        <w:spacing w:before="0" w:beforeAutospacing="0" w:after="0" w:afterAutospacing="0"/>
        <w:textAlignment w:val="baseline"/>
        <w:rPr>
          <w:rFonts w:ascii="Calibri" w:eastAsiaTheme="majorEastAsia" w:hAnsi="Calibri" w:cs="Calibri"/>
          <w:sz w:val="22"/>
          <w:szCs w:val="22"/>
        </w:rPr>
      </w:pPr>
      <w:r>
        <w:rPr>
          <w:rStyle w:val="eop"/>
          <w:rFonts w:ascii="Calibri" w:eastAsiaTheme="majorEastAsia" w:hAnsi="Calibri" w:cs="Calibri"/>
          <w:sz w:val="22"/>
          <w:szCs w:val="22"/>
        </w:rPr>
        <w:t> </w:t>
      </w:r>
    </w:p>
    <w:p w14:paraId="7441B13D" w14:textId="77777777" w:rsidR="00B93666" w:rsidRDefault="00B93666" w:rsidP="00B93666">
      <w:pPr>
        <w:jc w:val="center"/>
      </w:pPr>
      <w:r>
        <w:rPr>
          <w:rFonts w:ascii="Times New Roman" w:eastAsia="Times New Roman" w:hAnsi="Times New Roman" w:cs="Times New Roman"/>
          <w:sz w:val="24"/>
          <w:szCs w:val="24"/>
          <w:highlight w:val="yellow"/>
        </w:rPr>
        <w:t>[Course Name]</w:t>
      </w:r>
      <w:r>
        <w:rPr>
          <w:rFonts w:ascii="Times New Roman" w:eastAsia="Times New Roman" w:hAnsi="Times New Roman" w:cs="Times New Roman"/>
          <w:sz w:val="24"/>
          <w:szCs w:val="24"/>
        </w:rPr>
        <w:t xml:space="preserve"> Syllabus</w:t>
      </w:r>
    </w:p>
    <w:p w14:paraId="173958DD" w14:textId="77777777" w:rsidR="00B93666" w:rsidRDefault="00B93666" w:rsidP="00B93666">
      <w:pPr>
        <w:jc w:val="center"/>
      </w:pPr>
      <w:r>
        <w:rPr>
          <w:rFonts w:ascii="Times New Roman" w:eastAsia="Times New Roman" w:hAnsi="Times New Roman" w:cs="Times New Roman"/>
          <w:sz w:val="24"/>
          <w:szCs w:val="24"/>
          <w:highlight w:val="yellow"/>
        </w:rPr>
        <w:t>[Semester Offered]</w:t>
      </w:r>
    </w:p>
    <w:p w14:paraId="0E12D8C0" w14:textId="77777777" w:rsidR="00B93666" w:rsidRPr="00E55BFC" w:rsidRDefault="00B93666" w:rsidP="00B93666">
      <w:pPr>
        <w:jc w:val="center"/>
      </w:pPr>
      <w:r w:rsidRPr="00E55BFC">
        <w:rPr>
          <w:rFonts w:ascii="Times New Roman" w:eastAsia="Times New Roman" w:hAnsi="Times New Roman" w:cs="Times New Roman"/>
          <w:sz w:val="24"/>
          <w:szCs w:val="24"/>
        </w:rPr>
        <w:t>[</w:t>
      </w:r>
      <w:r w:rsidRPr="00E55BFC">
        <w:rPr>
          <w:rFonts w:ascii="Times New Roman" w:eastAsia="Times New Roman" w:hAnsi="Times New Roman" w:cs="Times New Roman"/>
          <w:sz w:val="24"/>
          <w:szCs w:val="24"/>
          <w:highlight w:val="yellow"/>
        </w:rPr>
        <w:t>#</w:t>
      </w:r>
      <w:r w:rsidRPr="00E55BFC">
        <w:rPr>
          <w:rFonts w:ascii="Times New Roman" w:eastAsia="Times New Roman" w:hAnsi="Times New Roman" w:cs="Times New Roman"/>
          <w:sz w:val="24"/>
          <w:szCs w:val="24"/>
        </w:rPr>
        <w:t>] credit hours</w:t>
      </w:r>
    </w:p>
    <w:p w14:paraId="0411F5A7" w14:textId="77777777" w:rsidR="00B93666" w:rsidRDefault="00B93666" w:rsidP="00B93666">
      <w:r>
        <w:rPr>
          <w:rFonts w:ascii="Times New Roman" w:eastAsia="Times New Roman" w:hAnsi="Times New Roman" w:cs="Times New Roman"/>
          <w:sz w:val="24"/>
          <w:szCs w:val="24"/>
        </w:rPr>
        <w:t xml:space="preserve"> </w:t>
      </w:r>
    </w:p>
    <w:p w14:paraId="4009A81D" w14:textId="77777777" w:rsidR="00B93666" w:rsidRDefault="00B93666" w:rsidP="00B93666">
      <w:r>
        <w:rPr>
          <w:rFonts w:ascii="Times New Roman" w:eastAsia="Times New Roman" w:hAnsi="Times New Roman" w:cs="Times New Roman"/>
          <w:sz w:val="24"/>
          <w:szCs w:val="24"/>
        </w:rPr>
        <w:t xml:space="preserve">Instructor Name: </w:t>
      </w:r>
      <w:r>
        <w:rPr>
          <w:rFonts w:ascii="Times New Roman" w:eastAsia="Times New Roman" w:hAnsi="Times New Roman" w:cs="Times New Roman"/>
          <w:sz w:val="24"/>
          <w:szCs w:val="24"/>
          <w:highlight w:val="yellow"/>
        </w:rPr>
        <w:t>[insert your information here]</w:t>
      </w:r>
    </w:p>
    <w:p w14:paraId="4D832CF6" w14:textId="77777777" w:rsidR="00B93666" w:rsidRDefault="00B93666" w:rsidP="00B93666">
      <w:r>
        <w:rPr>
          <w:rFonts w:ascii="Times New Roman" w:eastAsia="Times New Roman" w:hAnsi="Times New Roman" w:cs="Times New Roman"/>
          <w:sz w:val="24"/>
          <w:szCs w:val="24"/>
        </w:rPr>
        <w:t xml:space="preserve">Instructor Contact Information: </w:t>
      </w:r>
      <w:r>
        <w:rPr>
          <w:rFonts w:ascii="Times New Roman" w:eastAsia="Times New Roman" w:hAnsi="Times New Roman" w:cs="Times New Roman"/>
          <w:sz w:val="24"/>
          <w:szCs w:val="24"/>
          <w:highlight w:val="yellow"/>
        </w:rPr>
        <w:t>[insert your information here]</w:t>
      </w:r>
    </w:p>
    <w:p w14:paraId="665A37D1" w14:textId="6CB6DB8D" w:rsidR="00B93666" w:rsidRDefault="00B93666" w:rsidP="00B93666">
      <w:r>
        <w:rPr>
          <w:rFonts w:ascii="Times New Roman" w:eastAsia="Times New Roman" w:hAnsi="Times New Roman" w:cs="Times New Roman"/>
          <w:sz w:val="24"/>
          <w:szCs w:val="24"/>
        </w:rPr>
        <w:t xml:space="preserve">Instructor Student Drop-In Hours: </w:t>
      </w:r>
      <w:r>
        <w:rPr>
          <w:rFonts w:ascii="Times New Roman" w:eastAsia="Times New Roman" w:hAnsi="Times New Roman" w:cs="Times New Roman"/>
          <w:sz w:val="24"/>
          <w:szCs w:val="24"/>
          <w:highlight w:val="yellow"/>
        </w:rPr>
        <w:t>[insert your information here]</w:t>
      </w:r>
    </w:p>
    <w:p w14:paraId="2E1C4B2E" w14:textId="77777777" w:rsidR="00B93666" w:rsidRDefault="00B93666" w:rsidP="00B93666">
      <w:r>
        <w:rPr>
          <w:rFonts w:ascii="Times New Roman" w:eastAsia="Times New Roman" w:hAnsi="Times New Roman" w:cs="Times New Roman"/>
          <w:sz w:val="24"/>
          <w:szCs w:val="24"/>
        </w:rPr>
        <w:t xml:space="preserve">Course Catalog Description: </w:t>
      </w:r>
      <w:r>
        <w:rPr>
          <w:rFonts w:ascii="Times New Roman" w:eastAsia="Times New Roman" w:hAnsi="Times New Roman" w:cs="Times New Roman"/>
          <w:sz w:val="24"/>
          <w:szCs w:val="24"/>
          <w:highlight w:val="yellow"/>
        </w:rPr>
        <w:t>[insert your information here]</w:t>
      </w:r>
    </w:p>
    <w:p w14:paraId="0E7D0007" w14:textId="77777777" w:rsidR="00B93666" w:rsidRDefault="00B93666" w:rsidP="00B93666">
      <w:r>
        <w:rPr>
          <w:rFonts w:ascii="Times New Roman" w:eastAsia="Times New Roman" w:hAnsi="Times New Roman" w:cs="Times New Roman"/>
          <w:sz w:val="24"/>
          <w:szCs w:val="24"/>
        </w:rPr>
        <w:t>Course Description</w:t>
      </w:r>
      <w:r w:rsidRPr="00942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1A8EDAD5" w14:textId="5F588140" w:rsidR="00B9722D" w:rsidRPr="00942EA3" w:rsidRDefault="00B93666" w:rsidP="00CF57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Dates: </w:t>
      </w:r>
      <w:r>
        <w:rPr>
          <w:rFonts w:ascii="Times New Roman" w:eastAsia="Times New Roman" w:hAnsi="Times New Roman" w:cs="Times New Roman"/>
          <w:sz w:val="24"/>
          <w:szCs w:val="24"/>
          <w:highlight w:val="yellow"/>
        </w:rPr>
        <w:t>[insert your information here]</w:t>
      </w:r>
    </w:p>
    <w:p w14:paraId="45CB1C1D" w14:textId="77777777" w:rsidR="00636DF3" w:rsidRDefault="00636DF3" w:rsidP="00CF57E2">
      <w:pPr>
        <w:rPr>
          <w:rFonts w:ascii="Times New Roman" w:eastAsia="Times New Roman" w:hAnsi="Times New Roman" w:cs="Times New Roman"/>
          <w:b/>
          <w:bCs/>
          <w:sz w:val="28"/>
          <w:szCs w:val="28"/>
        </w:rPr>
      </w:pPr>
    </w:p>
    <w:p w14:paraId="5D5D466B" w14:textId="5EF706C2" w:rsidR="00CF57E2" w:rsidRDefault="00CF57E2" w:rsidP="00CF57E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w:t>
      </w:r>
      <w:r w:rsidR="0013668D">
        <w:rPr>
          <w:rFonts w:ascii="Times New Roman" w:eastAsia="Times New Roman" w:hAnsi="Times New Roman" w:cs="Times New Roman"/>
          <w:b/>
          <w:bCs/>
          <w:sz w:val="28"/>
          <w:szCs w:val="28"/>
        </w:rPr>
        <w:t xml:space="preserve"> Curriculum</w:t>
      </w:r>
      <w:r>
        <w:rPr>
          <w:rFonts w:ascii="Times New Roman" w:eastAsia="Times New Roman" w:hAnsi="Times New Roman" w:cs="Times New Roman"/>
          <w:b/>
          <w:bCs/>
          <w:sz w:val="28"/>
          <w:szCs w:val="28"/>
        </w:rPr>
        <w:t xml:space="preserve"> &amp; GT Pathways</w:t>
      </w:r>
    </w:p>
    <w:p w14:paraId="5E635834" w14:textId="3A3CECCD" w:rsidR="00CF57E2" w:rsidRPr="00D937C7" w:rsidRDefault="00CF57E2" w:rsidP="00CF57E2">
      <w:pPr>
        <w:pStyle w:val="paragraph"/>
        <w:spacing w:before="0" w:beforeAutospacing="0" w:after="0" w:afterAutospacing="0"/>
        <w:textAlignment w:val="baseline"/>
        <w:rPr>
          <w:sz w:val="22"/>
          <w:szCs w:val="22"/>
        </w:rPr>
      </w:pPr>
      <w:r w:rsidRPr="00D937C7">
        <w:rPr>
          <w:rStyle w:val="normaltextrun"/>
          <w:b/>
          <w:bCs/>
          <w:sz w:val="22"/>
          <w:szCs w:val="22"/>
        </w:rPr>
        <w:t xml:space="preserve">This course is a part of the Liberal Arts Curriculum at UNC and fulfills </w:t>
      </w:r>
      <w:r w:rsidRPr="00D937C7">
        <w:rPr>
          <w:rStyle w:val="normaltextrun"/>
          <w:b/>
          <w:bCs/>
          <w:sz w:val="22"/>
          <w:szCs w:val="22"/>
          <w:highlight w:val="yellow"/>
        </w:rPr>
        <w:t>[#]</w:t>
      </w:r>
      <w:r w:rsidRPr="00D937C7">
        <w:rPr>
          <w:rStyle w:val="normaltextrun"/>
          <w:b/>
          <w:bCs/>
          <w:sz w:val="22"/>
          <w:szCs w:val="22"/>
        </w:rPr>
        <w:t xml:space="preserve"> credit hours of the Written Communication category.  The Colorado Commission on Higher Education has approved </w:t>
      </w:r>
      <w:r w:rsidRPr="00D937C7">
        <w:rPr>
          <w:rStyle w:val="normaltextrun"/>
          <w:b/>
          <w:bCs/>
          <w:sz w:val="22"/>
          <w:szCs w:val="22"/>
          <w:shd w:val="clear" w:color="auto" w:fill="FFFF00"/>
        </w:rPr>
        <w:t>[Course prefix, number]</w:t>
      </w:r>
      <w:r w:rsidRPr="00D937C7">
        <w:rPr>
          <w:rStyle w:val="normaltextrun"/>
          <w:b/>
          <w:bCs/>
          <w:sz w:val="22"/>
          <w:szCs w:val="22"/>
        </w:rPr>
        <w:t> for inclusion in the Guaranteed Transfer (GT) Pathways program in the GT-CO</w:t>
      </w:r>
      <w:r w:rsidR="00492366">
        <w:rPr>
          <w:rStyle w:val="normaltextrun"/>
          <w:b/>
          <w:bCs/>
          <w:sz w:val="22"/>
          <w:szCs w:val="22"/>
        </w:rPr>
        <w:t>1</w:t>
      </w:r>
      <w:r w:rsidRPr="00D937C7">
        <w:rPr>
          <w:rStyle w:val="normaltextrun"/>
          <w:b/>
          <w:bCs/>
          <w:sz w:val="22"/>
          <w:szCs w:val="22"/>
        </w:rPr>
        <w:t> category. For transferring students, successful completion with a minimum C‒ grade guarantees transfer and application of credit in this GT Pathways category. For more information on the GT Pathways program, go to </w:t>
      </w:r>
      <w:hyperlink r:id="rId11" w:history="1">
        <w:r>
          <w:rPr>
            <w:rStyle w:val="Hyperlink"/>
            <w:b/>
            <w:bCs/>
          </w:rPr>
          <w:t>http://highered.colorado.gov/academics/transfers/gtpathways/curriculum.htm</w:t>
        </w:r>
      </w:hyperlink>
      <w:r>
        <w:rPr>
          <w:rStyle w:val="Hyperlink"/>
          <w:b/>
          <w:bCs/>
        </w:rPr>
        <w:t>l</w:t>
      </w:r>
    </w:p>
    <w:p w14:paraId="243B9ADC" w14:textId="77777777" w:rsidR="00CF57E2" w:rsidRPr="00D937C7" w:rsidRDefault="00CF57E2" w:rsidP="00CF57E2">
      <w:pPr>
        <w:pStyle w:val="paragraph"/>
        <w:spacing w:before="0" w:beforeAutospacing="0" w:after="0" w:afterAutospacing="0"/>
        <w:textAlignment w:val="baseline"/>
        <w:rPr>
          <w:sz w:val="22"/>
          <w:szCs w:val="22"/>
        </w:rPr>
      </w:pPr>
      <w:r w:rsidRPr="00D937C7">
        <w:rPr>
          <w:rStyle w:val="eop"/>
          <w:rFonts w:eastAsiaTheme="majorEastAsia"/>
          <w:sz w:val="22"/>
          <w:szCs w:val="22"/>
        </w:rPr>
        <w:t> </w:t>
      </w:r>
    </w:p>
    <w:p w14:paraId="1DB0A6D7" w14:textId="77777777" w:rsidR="00CF57E2" w:rsidRPr="00D937C7" w:rsidRDefault="00CF57E2" w:rsidP="00CF57E2">
      <w:pPr>
        <w:pStyle w:val="paragraph"/>
        <w:spacing w:before="0" w:beforeAutospacing="0" w:after="0" w:afterAutospacing="0"/>
        <w:textAlignment w:val="baseline"/>
        <w:rPr>
          <w:sz w:val="22"/>
          <w:szCs w:val="22"/>
        </w:rPr>
      </w:pPr>
      <w:r w:rsidRPr="00D937C7">
        <w:rPr>
          <w:rStyle w:val="normaltextrun"/>
          <w:b/>
          <w:bCs/>
          <w:sz w:val="22"/>
          <w:szCs w:val="22"/>
        </w:rPr>
        <w:t>The Liberal Arts Curriculum Written Communication category is designed to help students develop the ability to use the English language effectively, read and listen critically, and write with thoughtfulness, clarity, coherence, and persuasiveness.  </w:t>
      </w:r>
      <w:r w:rsidRPr="00D937C7">
        <w:rPr>
          <w:rStyle w:val="eop"/>
          <w:rFonts w:eastAsiaTheme="majorEastAsia"/>
          <w:sz w:val="22"/>
          <w:szCs w:val="22"/>
        </w:rPr>
        <w:t> </w:t>
      </w:r>
    </w:p>
    <w:p w14:paraId="1CFD536F" w14:textId="77777777" w:rsidR="00CF57E2" w:rsidRPr="00D937C7" w:rsidRDefault="00CF57E2" w:rsidP="00CF57E2">
      <w:pPr>
        <w:pStyle w:val="paragraph"/>
        <w:spacing w:before="0" w:beforeAutospacing="0" w:after="0" w:afterAutospacing="0"/>
        <w:textAlignment w:val="baseline"/>
        <w:rPr>
          <w:sz w:val="22"/>
          <w:szCs w:val="22"/>
        </w:rPr>
      </w:pPr>
      <w:r w:rsidRPr="00D937C7">
        <w:rPr>
          <w:rStyle w:val="eop"/>
          <w:rFonts w:eastAsiaTheme="majorEastAsia"/>
          <w:sz w:val="22"/>
          <w:szCs w:val="22"/>
        </w:rPr>
        <w:t> </w:t>
      </w:r>
    </w:p>
    <w:p w14:paraId="3D768E2F" w14:textId="3886DE3E" w:rsidR="00CF57E2" w:rsidRPr="00D937C7" w:rsidRDefault="00CF57E2" w:rsidP="00CF57E2">
      <w:pPr>
        <w:pStyle w:val="paragraph"/>
        <w:spacing w:before="0" w:beforeAutospacing="0" w:after="0" w:afterAutospacing="0"/>
        <w:textAlignment w:val="baseline"/>
        <w:rPr>
          <w:sz w:val="22"/>
          <w:szCs w:val="22"/>
        </w:rPr>
      </w:pPr>
      <w:r w:rsidRPr="00D937C7">
        <w:rPr>
          <w:rStyle w:val="normaltextrun"/>
          <w:b/>
          <w:bCs/>
          <w:sz w:val="22"/>
          <w:szCs w:val="22"/>
        </w:rPr>
        <w:t>UNC’s LAC outcomes</w:t>
      </w:r>
      <w:r>
        <w:rPr>
          <w:rStyle w:val="normaltextrun"/>
          <w:b/>
          <w:bCs/>
          <w:sz w:val="22"/>
          <w:szCs w:val="22"/>
        </w:rPr>
        <w:t xml:space="preserve"> in Written Communication: </w:t>
      </w:r>
      <w:r w:rsidR="00492366">
        <w:rPr>
          <w:rStyle w:val="normaltextrun"/>
          <w:b/>
          <w:bCs/>
          <w:sz w:val="22"/>
          <w:szCs w:val="22"/>
        </w:rPr>
        <w:t>Introductory</w:t>
      </w:r>
      <w:r>
        <w:rPr>
          <w:rStyle w:val="normaltextrun"/>
          <w:b/>
          <w:bCs/>
          <w:sz w:val="22"/>
          <w:szCs w:val="22"/>
        </w:rPr>
        <w:t xml:space="preserve"> Writing</w:t>
      </w:r>
      <w:r w:rsidRPr="00D937C7">
        <w:rPr>
          <w:rStyle w:val="normaltextrun"/>
          <w:b/>
          <w:bCs/>
          <w:sz w:val="22"/>
          <w:szCs w:val="22"/>
        </w:rPr>
        <w:t xml:space="preserve"> are aligned with the State of Colorado’s G</w:t>
      </w:r>
      <w:r>
        <w:rPr>
          <w:rStyle w:val="normaltextrun"/>
          <w:b/>
          <w:bCs/>
          <w:sz w:val="22"/>
          <w:szCs w:val="22"/>
        </w:rPr>
        <w:t>T</w:t>
      </w:r>
      <w:r w:rsidRPr="00D937C7">
        <w:rPr>
          <w:rStyle w:val="normaltextrun"/>
          <w:b/>
          <w:bCs/>
          <w:sz w:val="22"/>
          <w:szCs w:val="22"/>
        </w:rPr>
        <w:t xml:space="preserve"> Pathways student learning outcomes, competencies, and content criteria for </w:t>
      </w:r>
      <w:r>
        <w:rPr>
          <w:rStyle w:val="normaltextrun"/>
          <w:b/>
          <w:bCs/>
          <w:sz w:val="22"/>
          <w:szCs w:val="22"/>
        </w:rPr>
        <w:t>CO</w:t>
      </w:r>
      <w:r w:rsidR="00492366">
        <w:rPr>
          <w:rStyle w:val="normaltextrun"/>
          <w:b/>
          <w:bCs/>
          <w:sz w:val="22"/>
          <w:szCs w:val="22"/>
        </w:rPr>
        <w:t>1</w:t>
      </w:r>
      <w:r w:rsidRPr="00D937C7">
        <w:rPr>
          <w:rStyle w:val="normaltextrun"/>
          <w:b/>
          <w:bCs/>
          <w:sz w:val="22"/>
          <w:szCs w:val="22"/>
        </w:rPr>
        <w:t>.</w:t>
      </w:r>
      <w:r w:rsidRPr="00D937C7">
        <w:rPr>
          <w:rStyle w:val="eop"/>
          <w:rFonts w:eastAsiaTheme="majorEastAsia"/>
          <w:sz w:val="22"/>
          <w:szCs w:val="22"/>
        </w:rPr>
        <w:t> </w:t>
      </w:r>
      <w:r w:rsidRPr="00F86F1D">
        <w:rPr>
          <w:b/>
          <w:bCs/>
          <w:sz w:val="22"/>
          <w:szCs w:val="22"/>
        </w:rPr>
        <w:t>This includes CDHE competenc</w:t>
      </w:r>
      <w:r>
        <w:rPr>
          <w:b/>
          <w:bCs/>
          <w:sz w:val="22"/>
          <w:szCs w:val="22"/>
        </w:rPr>
        <w:t>y</w:t>
      </w:r>
      <w:r w:rsidRPr="00F86F1D">
        <w:rPr>
          <w:b/>
          <w:bCs/>
          <w:sz w:val="22"/>
          <w:szCs w:val="22"/>
        </w:rPr>
        <w:t xml:space="preserve"> and student learning outcomes in Written Communication.</w:t>
      </w:r>
    </w:p>
    <w:p w14:paraId="484DC320" w14:textId="231876DB" w:rsidR="00DD0A64" w:rsidRDefault="00DD0A64" w:rsidP="00DD0A64">
      <w:pPr>
        <w:ind w:left="720"/>
      </w:pPr>
    </w:p>
    <w:tbl>
      <w:tblPr>
        <w:tblStyle w:val="TableGrid"/>
        <w:tblW w:w="10790" w:type="dxa"/>
        <w:tblLayout w:type="fixed"/>
        <w:tblLook w:val="04A0" w:firstRow="1" w:lastRow="0" w:firstColumn="1" w:lastColumn="0" w:noHBand="0" w:noVBand="1"/>
      </w:tblPr>
      <w:tblGrid>
        <w:gridCol w:w="5750"/>
        <w:gridCol w:w="5040"/>
      </w:tblGrid>
      <w:tr w:rsidR="00067F84" w14:paraId="3C792D2F" w14:textId="77777777" w:rsidTr="006D2ADB">
        <w:trPr>
          <w:trHeight w:val="682"/>
        </w:trPr>
        <w:tc>
          <w:tcPr>
            <w:tcW w:w="5750" w:type="dxa"/>
            <w:tcBorders>
              <w:top w:val="single" w:sz="8" w:space="0" w:color="auto"/>
              <w:left w:val="single" w:sz="8" w:space="0" w:color="auto"/>
              <w:bottom w:val="single" w:sz="8" w:space="0" w:color="auto"/>
              <w:right w:val="single" w:sz="8" w:space="0" w:color="auto"/>
            </w:tcBorders>
            <w:hideMark/>
          </w:tcPr>
          <w:p w14:paraId="570325D0" w14:textId="77777777" w:rsidR="00067F84" w:rsidRPr="00067F84" w:rsidRDefault="00067F84" w:rsidP="00067F84">
            <w:pPr>
              <w:rPr>
                <w:rFonts w:ascii="Times New Roman" w:eastAsia="Times New Roman" w:hAnsi="Times New Roman" w:cs="Times New Roman"/>
                <w:b/>
                <w:bCs/>
                <w:sz w:val="24"/>
                <w:szCs w:val="24"/>
              </w:rPr>
            </w:pPr>
            <w:r w:rsidRPr="00067F84">
              <w:rPr>
                <w:rFonts w:ascii="Times New Roman" w:eastAsia="Times New Roman" w:hAnsi="Times New Roman" w:cs="Times New Roman"/>
                <w:b/>
                <w:bCs/>
                <w:sz w:val="24"/>
                <w:szCs w:val="24"/>
              </w:rPr>
              <w:t xml:space="preserve">LAC Written Communication Learning Outcomes + GTP Competency &amp; SLOs </w:t>
            </w:r>
          </w:p>
          <w:p w14:paraId="35822DA5" w14:textId="73532018" w:rsidR="00067F84" w:rsidRPr="00067F84" w:rsidRDefault="00067F84" w:rsidP="00F62EA9"/>
        </w:tc>
        <w:tc>
          <w:tcPr>
            <w:tcW w:w="5040" w:type="dxa"/>
            <w:tcBorders>
              <w:top w:val="single" w:sz="8" w:space="0" w:color="auto"/>
              <w:left w:val="single" w:sz="8" w:space="0" w:color="auto"/>
              <w:bottom w:val="single" w:sz="8" w:space="0" w:color="auto"/>
              <w:right w:val="single" w:sz="8" w:space="0" w:color="auto"/>
            </w:tcBorders>
            <w:hideMark/>
          </w:tcPr>
          <w:p w14:paraId="5E1DE8CF" w14:textId="1B6EE9C6" w:rsidR="00067F84" w:rsidRPr="00067F84" w:rsidRDefault="00067F84" w:rsidP="00F62EA9">
            <w:pPr>
              <w:rPr>
                <w:rFonts w:ascii="Times New Roman" w:eastAsia="Times New Roman" w:hAnsi="Times New Roman" w:cs="Times New Roman"/>
                <w:b/>
                <w:bCs/>
                <w:sz w:val="24"/>
                <w:szCs w:val="24"/>
              </w:rPr>
            </w:pPr>
            <w:r w:rsidRPr="00067F84">
              <w:rPr>
                <w:rFonts w:ascii="Times New Roman" w:eastAsia="Times New Roman" w:hAnsi="Times New Roman" w:cs="Times New Roman"/>
                <w:b/>
                <w:bCs/>
                <w:sz w:val="24"/>
                <w:szCs w:val="24"/>
              </w:rPr>
              <w:t>Course Mapping</w:t>
            </w:r>
          </w:p>
        </w:tc>
      </w:tr>
      <w:tr w:rsidR="00067F84" w14:paraId="7B8C2564" w14:textId="77777777" w:rsidTr="00067F84">
        <w:tc>
          <w:tcPr>
            <w:tcW w:w="5750" w:type="dxa"/>
            <w:tcBorders>
              <w:top w:val="single" w:sz="8" w:space="0" w:color="auto"/>
              <w:left w:val="single" w:sz="8" w:space="0" w:color="auto"/>
              <w:bottom w:val="single" w:sz="8" w:space="0" w:color="auto"/>
              <w:right w:val="single" w:sz="8" w:space="0" w:color="auto"/>
            </w:tcBorders>
          </w:tcPr>
          <w:p w14:paraId="3803F16E" w14:textId="77777777" w:rsidR="00067F84" w:rsidRDefault="00067F84" w:rsidP="00F62EA9">
            <w:pPr>
              <w:rPr>
                <w:rFonts w:eastAsia="Times New Roman" w:cstheme="minorHAnsi"/>
                <w:b/>
                <w:bCs/>
              </w:rPr>
            </w:pPr>
            <w:r w:rsidRPr="009214DE">
              <w:rPr>
                <w:rFonts w:eastAsia="Times New Roman" w:cstheme="minorHAnsi"/>
                <w:b/>
                <w:bCs/>
              </w:rPr>
              <w:t>Written Communication</w:t>
            </w:r>
            <w:r>
              <w:rPr>
                <w:rFonts w:eastAsia="Times New Roman" w:cstheme="minorHAnsi"/>
                <w:b/>
                <w:bCs/>
              </w:rPr>
              <w:t>:</w:t>
            </w:r>
          </w:p>
          <w:p w14:paraId="5EBA7F6C" w14:textId="02537204" w:rsidR="00067F84" w:rsidRDefault="00067F84" w:rsidP="00F62EA9">
            <w:pPr>
              <w:rPr>
                <w:rFonts w:eastAsia="Times New Roman" w:cstheme="minorHAnsi"/>
                <w:b/>
                <w:bCs/>
              </w:rPr>
            </w:pPr>
            <w:r w:rsidRPr="00092953">
              <w:rPr>
                <w:rFonts w:eastAsia="Times New Roman" w:cstheme="minorHAnsi"/>
                <w:b/>
                <w:bCs/>
              </w:rPr>
              <w:t>Competency in written communication is a student’s ability to write and express ideas across a variety of genres and styles. Written communication abilities develop over time through layered, interactive, and continual processes and experiences across the curriculum.</w:t>
            </w:r>
          </w:p>
          <w:p w14:paraId="5649A911" w14:textId="77777777" w:rsidR="00067F84" w:rsidRPr="009214DE" w:rsidRDefault="00067F84" w:rsidP="00F62EA9">
            <w:pPr>
              <w:rPr>
                <w:rFonts w:cstheme="minorHAnsi"/>
                <w:b/>
                <w:bCs/>
              </w:rPr>
            </w:pPr>
          </w:p>
          <w:p w14:paraId="33B7301F" w14:textId="3215E66C" w:rsidR="00067F84" w:rsidRPr="009214DE" w:rsidRDefault="00067F84" w:rsidP="00F62EA9">
            <w:pPr>
              <w:rPr>
                <w:rFonts w:eastAsia="Times New Roman" w:cstheme="minorHAnsi"/>
                <w:b/>
                <w:bCs/>
              </w:rPr>
            </w:pPr>
            <w:r w:rsidRPr="009214DE">
              <w:rPr>
                <w:rFonts w:eastAsia="Times New Roman" w:cstheme="minorHAnsi"/>
                <w:b/>
                <w:bCs/>
              </w:rPr>
              <w:t>Student</w:t>
            </w:r>
            <w:r>
              <w:rPr>
                <w:rFonts w:eastAsia="Times New Roman" w:cstheme="minorHAnsi"/>
                <w:b/>
                <w:bCs/>
              </w:rPr>
              <w:t xml:space="preserve"> </w:t>
            </w:r>
            <w:r w:rsidRPr="009214DE">
              <w:rPr>
                <w:rFonts w:eastAsia="Times New Roman" w:cstheme="minorHAnsi"/>
                <w:b/>
                <w:bCs/>
              </w:rPr>
              <w:t>Learning Outcomes (SLOs)</w:t>
            </w:r>
          </w:p>
          <w:p w14:paraId="15BDDF98" w14:textId="77777777" w:rsidR="00067F84" w:rsidRPr="00102236" w:rsidRDefault="00067F84" w:rsidP="00F62EA9">
            <w:pPr>
              <w:rPr>
                <w:rFonts w:cstheme="minorHAnsi"/>
                <w:b/>
                <w:bCs/>
                <w:i/>
                <w:iCs/>
              </w:rPr>
            </w:pPr>
            <w:r w:rsidRPr="00102236">
              <w:rPr>
                <w:rFonts w:eastAsia="Times New Roman" w:cstheme="minorHAnsi"/>
                <w:b/>
                <w:bCs/>
                <w:i/>
                <w:iCs/>
              </w:rPr>
              <w:t>Students should be able to:</w:t>
            </w:r>
          </w:p>
          <w:p w14:paraId="303784E4" w14:textId="77777777" w:rsidR="00067F84" w:rsidRPr="009214DE" w:rsidRDefault="00067F84" w:rsidP="00F62EA9">
            <w:pPr>
              <w:rPr>
                <w:rFonts w:cstheme="minorHAnsi"/>
                <w:b/>
                <w:bCs/>
              </w:rPr>
            </w:pPr>
            <w:r w:rsidRPr="009214DE">
              <w:rPr>
                <w:rFonts w:cstheme="minorHAnsi"/>
                <w:b/>
                <w:bCs/>
              </w:rPr>
              <w:t xml:space="preserve">1. Employ Rhetorical Knowledge  </w:t>
            </w:r>
          </w:p>
          <w:p w14:paraId="5CF1DAEB" w14:textId="77777777" w:rsidR="00067F84" w:rsidRPr="009214DE" w:rsidRDefault="00067F84" w:rsidP="00100BCF">
            <w:pPr>
              <w:pStyle w:val="ListParagraph"/>
              <w:numPr>
                <w:ilvl w:val="0"/>
                <w:numId w:val="26"/>
              </w:numPr>
              <w:ind w:left="597"/>
              <w:rPr>
                <w:rFonts w:cstheme="minorHAnsi"/>
                <w:b/>
                <w:bCs/>
              </w:rPr>
            </w:pPr>
            <w:r w:rsidRPr="009214DE">
              <w:rPr>
                <w:rFonts w:cstheme="minorHAnsi"/>
                <w:b/>
                <w:bCs/>
              </w:rPr>
              <w:t xml:space="preserve">Exhibit a thorough understanding of audience, purpose, genre, and context that is responsive to the situation. </w:t>
            </w:r>
          </w:p>
          <w:p w14:paraId="45685D23" w14:textId="77777777" w:rsidR="00067F84" w:rsidRPr="009214DE" w:rsidRDefault="00067F84" w:rsidP="00F62EA9">
            <w:pPr>
              <w:rPr>
                <w:rFonts w:cstheme="minorHAnsi"/>
                <w:b/>
                <w:bCs/>
              </w:rPr>
            </w:pPr>
            <w:r w:rsidRPr="009214DE">
              <w:rPr>
                <w:rFonts w:cstheme="minorHAnsi"/>
                <w:b/>
                <w:bCs/>
              </w:rPr>
              <w:t xml:space="preserve">2. Develop Content </w:t>
            </w:r>
          </w:p>
          <w:p w14:paraId="4FC9D38B" w14:textId="77777777" w:rsidR="00067F84" w:rsidRPr="009214DE" w:rsidRDefault="00067F84" w:rsidP="00100BCF">
            <w:pPr>
              <w:pStyle w:val="ListParagraph"/>
              <w:numPr>
                <w:ilvl w:val="0"/>
                <w:numId w:val="27"/>
              </w:numPr>
              <w:ind w:left="597"/>
              <w:rPr>
                <w:rFonts w:cstheme="minorHAnsi"/>
                <w:b/>
                <w:bCs/>
              </w:rPr>
            </w:pPr>
            <w:r w:rsidRPr="009214DE">
              <w:rPr>
                <w:rFonts w:cstheme="minorHAnsi"/>
                <w:b/>
                <w:bCs/>
              </w:rPr>
              <w:t xml:space="preserve">Create and develop ideas within the context of the situation and the assigned task(s).  </w:t>
            </w:r>
          </w:p>
          <w:p w14:paraId="0CC54E72" w14:textId="77777777" w:rsidR="00067F84" w:rsidRPr="009214DE" w:rsidRDefault="00067F84" w:rsidP="00F62EA9">
            <w:pPr>
              <w:ind w:left="237" w:hanging="237"/>
              <w:rPr>
                <w:rFonts w:cstheme="minorHAnsi"/>
                <w:b/>
                <w:bCs/>
              </w:rPr>
            </w:pPr>
            <w:r w:rsidRPr="009214DE">
              <w:rPr>
                <w:rFonts w:cstheme="minorHAnsi"/>
                <w:b/>
                <w:bCs/>
              </w:rPr>
              <w:t xml:space="preserve">3. Apply Genre and Disciplinary Conventions </w:t>
            </w:r>
          </w:p>
          <w:p w14:paraId="085F21D1" w14:textId="77777777" w:rsidR="00067F84" w:rsidRPr="009214DE" w:rsidRDefault="00067F84" w:rsidP="00100BCF">
            <w:pPr>
              <w:pStyle w:val="ListParagraph"/>
              <w:numPr>
                <w:ilvl w:val="0"/>
                <w:numId w:val="28"/>
              </w:numPr>
              <w:ind w:left="597"/>
              <w:rPr>
                <w:rFonts w:cstheme="minorHAnsi"/>
                <w:b/>
                <w:bCs/>
              </w:rPr>
            </w:pPr>
            <w:r w:rsidRPr="009214DE">
              <w:rPr>
                <w:rFonts w:cstheme="minorHAnsi"/>
                <w:b/>
                <w:bCs/>
              </w:rPr>
              <w:t xml:space="preserve">Apply formal and informal conventions of writing, including organization, content, presentation, formatting, and stylistic choices, in particular forms and/or fields.  </w:t>
            </w:r>
          </w:p>
          <w:p w14:paraId="44A0FD75" w14:textId="77777777" w:rsidR="00067F84" w:rsidRPr="009214DE" w:rsidRDefault="00067F84" w:rsidP="00F62EA9">
            <w:pPr>
              <w:rPr>
                <w:rFonts w:cstheme="minorHAnsi"/>
                <w:b/>
                <w:bCs/>
              </w:rPr>
            </w:pPr>
            <w:r w:rsidRPr="009214DE">
              <w:rPr>
                <w:rFonts w:cstheme="minorHAnsi"/>
                <w:b/>
                <w:bCs/>
              </w:rPr>
              <w:t xml:space="preserve">4. Use Sources and Evidence </w:t>
            </w:r>
          </w:p>
          <w:p w14:paraId="6F28439F" w14:textId="77777777" w:rsidR="00067F84" w:rsidRPr="009214DE" w:rsidRDefault="00067F84" w:rsidP="00100BCF">
            <w:pPr>
              <w:pStyle w:val="ListParagraph"/>
              <w:numPr>
                <w:ilvl w:val="0"/>
                <w:numId w:val="29"/>
              </w:numPr>
              <w:ind w:left="597"/>
              <w:rPr>
                <w:rFonts w:cstheme="minorHAnsi"/>
                <w:b/>
                <w:bCs/>
              </w:rPr>
            </w:pPr>
            <w:r w:rsidRPr="009214DE">
              <w:rPr>
                <w:rFonts w:cstheme="minorHAnsi"/>
                <w:b/>
                <w:bCs/>
              </w:rPr>
              <w:t xml:space="preserve">Critically read, evaluate, apply, and synthesize evidence and/or sources in support of a claim. </w:t>
            </w:r>
          </w:p>
          <w:p w14:paraId="76B72DF5" w14:textId="77777777" w:rsidR="00067F84" w:rsidRPr="009214DE" w:rsidRDefault="00067F84" w:rsidP="00100BCF">
            <w:pPr>
              <w:pStyle w:val="ListParagraph"/>
              <w:numPr>
                <w:ilvl w:val="0"/>
                <w:numId w:val="29"/>
              </w:numPr>
              <w:ind w:left="597"/>
              <w:rPr>
                <w:rFonts w:cstheme="minorHAnsi"/>
                <w:b/>
                <w:bCs/>
              </w:rPr>
            </w:pPr>
            <w:r w:rsidRPr="009214DE">
              <w:rPr>
                <w:rFonts w:cstheme="minorHAnsi"/>
                <w:b/>
                <w:bCs/>
              </w:rPr>
              <w:t xml:space="preserve">Follow an appropriate documentation system. </w:t>
            </w:r>
          </w:p>
          <w:p w14:paraId="6C6B124D" w14:textId="77777777" w:rsidR="00067F84" w:rsidRPr="009214DE" w:rsidRDefault="00067F84" w:rsidP="00F62EA9">
            <w:pPr>
              <w:rPr>
                <w:rFonts w:cstheme="minorHAnsi"/>
                <w:b/>
                <w:bCs/>
              </w:rPr>
            </w:pPr>
            <w:r w:rsidRPr="009214DE">
              <w:rPr>
                <w:rFonts w:cstheme="minorHAnsi"/>
                <w:b/>
                <w:bCs/>
              </w:rPr>
              <w:t xml:space="preserve">5. Control Syntax and Mechanics </w:t>
            </w:r>
          </w:p>
          <w:p w14:paraId="62AA0F61" w14:textId="77777777" w:rsidR="00067F84" w:rsidRPr="009214DE" w:rsidRDefault="00067F84" w:rsidP="00100BCF">
            <w:pPr>
              <w:pStyle w:val="ListParagraph"/>
              <w:numPr>
                <w:ilvl w:val="0"/>
                <w:numId w:val="30"/>
              </w:numPr>
              <w:ind w:left="687" w:hanging="417"/>
              <w:rPr>
                <w:rFonts w:cstheme="minorHAnsi"/>
                <w:b/>
                <w:bCs/>
              </w:rPr>
            </w:pPr>
            <w:r w:rsidRPr="009214DE">
              <w:rPr>
                <w:rFonts w:cstheme="minorHAnsi"/>
                <w:b/>
                <w:bCs/>
              </w:rPr>
              <w:t xml:space="preserve">Demonstrate proficiency with conventions, including spellings, grammar, mechanics, and word choice appropriate to the writing task. </w:t>
            </w:r>
          </w:p>
          <w:p w14:paraId="311CDC5F" w14:textId="77777777" w:rsidR="00067F84" w:rsidRPr="00B7517D" w:rsidRDefault="00067F84" w:rsidP="00F62EA9">
            <w:pPr>
              <w:pStyle w:val="ListParagraph"/>
              <w:ind w:left="687"/>
              <w:rPr>
                <w:b/>
                <w:bCs/>
              </w:rPr>
            </w:pPr>
          </w:p>
        </w:tc>
        <w:tc>
          <w:tcPr>
            <w:tcW w:w="5040" w:type="dxa"/>
            <w:tcBorders>
              <w:top w:val="single" w:sz="8" w:space="0" w:color="auto"/>
              <w:left w:val="single" w:sz="8" w:space="0" w:color="auto"/>
              <w:bottom w:val="single" w:sz="8" w:space="0" w:color="auto"/>
              <w:right w:val="single" w:sz="8" w:space="0" w:color="auto"/>
            </w:tcBorders>
            <w:hideMark/>
          </w:tcPr>
          <w:p w14:paraId="3B3F0413" w14:textId="77777777" w:rsidR="00067F84" w:rsidRDefault="00067F84" w:rsidP="00F62EA9">
            <w:r>
              <w:rPr>
                <w:rFonts w:ascii="Times New Roman" w:eastAsia="Times New Roman" w:hAnsi="Times New Roman" w:cs="Times New Roman"/>
                <w:b/>
                <w:bCs/>
                <w:highlight w:val="yellow"/>
              </w:rPr>
              <w:t>[insert your information here]</w:t>
            </w:r>
          </w:p>
        </w:tc>
      </w:tr>
    </w:tbl>
    <w:p w14:paraId="45B1DD6B" w14:textId="706372AE" w:rsidR="00DD0A64" w:rsidRDefault="00DD0A64" w:rsidP="00DD0A64">
      <w:pPr>
        <w:pStyle w:val="BodyText"/>
        <w:widowControl w:val="0"/>
        <w:ind w:right="245"/>
        <w:rPr>
          <w:b/>
          <w:bCs/>
          <w:sz w:val="24"/>
        </w:rPr>
      </w:pPr>
    </w:p>
    <w:p w14:paraId="32336C1B" w14:textId="77777777" w:rsidR="00E75560" w:rsidRDefault="00E75560" w:rsidP="00DD0A64">
      <w:pPr>
        <w:pStyle w:val="BodyText"/>
        <w:widowControl w:val="0"/>
        <w:ind w:right="245"/>
        <w:rPr>
          <w:b/>
          <w:bCs/>
          <w:sz w:val="24"/>
        </w:rPr>
      </w:pPr>
    </w:p>
    <w:tbl>
      <w:tblPr>
        <w:tblStyle w:val="TableGrid"/>
        <w:tblW w:w="10795" w:type="dxa"/>
        <w:tblLook w:val="04A0" w:firstRow="1" w:lastRow="0" w:firstColumn="1" w:lastColumn="0" w:noHBand="0" w:noVBand="1"/>
      </w:tblPr>
      <w:tblGrid>
        <w:gridCol w:w="5755"/>
        <w:gridCol w:w="5040"/>
      </w:tblGrid>
      <w:tr w:rsidR="00E75560" w14:paraId="69329F51" w14:textId="77777777" w:rsidTr="00F62EA9">
        <w:trPr>
          <w:trHeight w:val="422"/>
        </w:trPr>
        <w:tc>
          <w:tcPr>
            <w:tcW w:w="5755" w:type="dxa"/>
            <w:tcBorders>
              <w:top w:val="single" w:sz="4" w:space="0" w:color="auto"/>
              <w:left w:val="single" w:sz="4" w:space="0" w:color="auto"/>
              <w:bottom w:val="single" w:sz="4" w:space="0" w:color="auto"/>
              <w:right w:val="single" w:sz="4" w:space="0" w:color="auto"/>
            </w:tcBorders>
            <w:hideMark/>
          </w:tcPr>
          <w:p w14:paraId="40C440A0" w14:textId="7A34DC07" w:rsidR="00E75560" w:rsidRDefault="00E75560" w:rsidP="00F62EA9">
            <w:pPr>
              <w:rPr>
                <w:rFonts w:ascii="Times New Roman" w:hAnsi="Times New Roman" w:cs="Times New Roman"/>
                <w:b/>
                <w:bCs/>
                <w:sz w:val="24"/>
                <w:szCs w:val="24"/>
              </w:rPr>
            </w:pPr>
            <w:r>
              <w:rPr>
                <w:rFonts w:ascii="Times New Roman" w:hAnsi="Times New Roman" w:cs="Times New Roman"/>
                <w:b/>
                <w:bCs/>
                <w:sz w:val="24"/>
                <w:szCs w:val="24"/>
              </w:rPr>
              <w:t xml:space="preserve">Content Criteria for </w:t>
            </w:r>
            <w:r w:rsidR="00C24612">
              <w:rPr>
                <w:rFonts w:ascii="Times New Roman" w:hAnsi="Times New Roman" w:cs="Times New Roman"/>
                <w:b/>
                <w:bCs/>
                <w:sz w:val="24"/>
                <w:szCs w:val="24"/>
              </w:rPr>
              <w:t>Introductory</w:t>
            </w:r>
            <w:r>
              <w:rPr>
                <w:rFonts w:ascii="Times New Roman" w:hAnsi="Times New Roman" w:cs="Times New Roman"/>
                <w:b/>
                <w:bCs/>
                <w:sz w:val="24"/>
                <w:szCs w:val="24"/>
              </w:rPr>
              <w:t xml:space="preserve"> Writing (GT-CO</w:t>
            </w:r>
            <w:r w:rsidR="00C24612">
              <w:rPr>
                <w:rFonts w:ascii="Times New Roman" w:hAnsi="Times New Roman" w:cs="Times New Roman"/>
                <w:b/>
                <w:bCs/>
                <w:sz w:val="24"/>
                <w:szCs w:val="24"/>
              </w:rPr>
              <w:t>1</w:t>
            </w:r>
            <w:r>
              <w:rPr>
                <w:rFonts w:ascii="Times New Roman" w:hAnsi="Times New Roman" w:cs="Times New Roman"/>
                <w:b/>
                <w:bCs/>
                <w:sz w:val="24"/>
                <w:szCs w:val="24"/>
              </w:rPr>
              <w:t>)</w:t>
            </w:r>
          </w:p>
        </w:tc>
        <w:tc>
          <w:tcPr>
            <w:tcW w:w="5040" w:type="dxa"/>
            <w:tcBorders>
              <w:top w:val="single" w:sz="4" w:space="0" w:color="auto"/>
              <w:left w:val="single" w:sz="4" w:space="0" w:color="auto"/>
              <w:bottom w:val="single" w:sz="4" w:space="0" w:color="auto"/>
              <w:right w:val="single" w:sz="4" w:space="0" w:color="auto"/>
            </w:tcBorders>
            <w:hideMark/>
          </w:tcPr>
          <w:p w14:paraId="43EFFFBC" w14:textId="444FD49F" w:rsidR="00E75560" w:rsidRDefault="0039700F" w:rsidP="00F62EA9">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E75560">
              <w:rPr>
                <w:rFonts w:ascii="Times New Roman" w:hAnsi="Times New Roman" w:cs="Times New Roman"/>
                <w:b/>
                <w:bCs/>
                <w:sz w:val="24"/>
                <w:szCs w:val="24"/>
              </w:rPr>
              <w:t>Mapping</w:t>
            </w:r>
          </w:p>
        </w:tc>
      </w:tr>
      <w:tr w:rsidR="00E75560" w14:paraId="60EBA9C9" w14:textId="77777777" w:rsidTr="00F62EA9">
        <w:trPr>
          <w:trHeight w:val="77"/>
        </w:trPr>
        <w:tc>
          <w:tcPr>
            <w:tcW w:w="5755" w:type="dxa"/>
            <w:tcBorders>
              <w:top w:val="single" w:sz="4" w:space="0" w:color="auto"/>
              <w:left w:val="single" w:sz="4" w:space="0" w:color="auto"/>
              <w:bottom w:val="single" w:sz="4" w:space="0" w:color="auto"/>
              <w:right w:val="single" w:sz="4" w:space="0" w:color="auto"/>
            </w:tcBorders>
          </w:tcPr>
          <w:p w14:paraId="34E5290A" w14:textId="2DD3C2E0" w:rsidR="00297FAF" w:rsidRPr="003D171D" w:rsidRDefault="00C24612" w:rsidP="00C24612">
            <w:pPr>
              <w:numPr>
                <w:ilvl w:val="0"/>
                <w:numId w:val="32"/>
              </w:numPr>
              <w:ind w:left="153" w:hanging="180"/>
              <w:contextualSpacing/>
              <w:rPr>
                <w:b/>
                <w:bCs/>
              </w:rPr>
            </w:pPr>
            <w:r>
              <w:rPr>
                <w:b/>
                <w:bCs/>
              </w:rPr>
              <w:t xml:space="preserve"> </w:t>
            </w:r>
            <w:r w:rsidR="00297FAF" w:rsidRPr="003D171D">
              <w:rPr>
                <w:b/>
                <w:bCs/>
              </w:rPr>
              <w:t>Develop Rhetorical Knowledge</w:t>
            </w:r>
          </w:p>
          <w:p w14:paraId="56644178" w14:textId="77777777" w:rsidR="00297FAF" w:rsidRPr="003D171D" w:rsidRDefault="00297FAF" w:rsidP="00FD22DA">
            <w:pPr>
              <w:numPr>
                <w:ilvl w:val="0"/>
                <w:numId w:val="33"/>
              </w:numPr>
              <w:ind w:left="693"/>
              <w:contextualSpacing/>
              <w:rPr>
                <w:b/>
                <w:bCs/>
              </w:rPr>
            </w:pPr>
            <w:r w:rsidRPr="003D171D">
              <w:rPr>
                <w:b/>
                <w:bCs/>
              </w:rPr>
              <w:t>Focus on rhetorical situation, audience, and purpose.</w:t>
            </w:r>
          </w:p>
          <w:p w14:paraId="5F307474" w14:textId="77777777" w:rsidR="00297FAF" w:rsidRPr="003D171D" w:rsidRDefault="00297FAF" w:rsidP="00FD22DA">
            <w:pPr>
              <w:numPr>
                <w:ilvl w:val="0"/>
                <w:numId w:val="33"/>
              </w:numPr>
              <w:ind w:left="693"/>
              <w:contextualSpacing/>
              <w:rPr>
                <w:b/>
                <w:bCs/>
              </w:rPr>
            </w:pPr>
            <w:r w:rsidRPr="003D171D">
              <w:rPr>
                <w:b/>
                <w:bCs/>
              </w:rPr>
              <w:t>Read, annotate, and analyze texts in at least one genre of academic discourse.</w:t>
            </w:r>
          </w:p>
          <w:p w14:paraId="60F07A81" w14:textId="77777777" w:rsidR="00297FAF" w:rsidRPr="003D171D" w:rsidRDefault="00297FAF" w:rsidP="00FD22DA">
            <w:pPr>
              <w:numPr>
                <w:ilvl w:val="0"/>
                <w:numId w:val="33"/>
              </w:numPr>
              <w:ind w:left="693"/>
              <w:contextualSpacing/>
              <w:rPr>
                <w:b/>
                <w:bCs/>
              </w:rPr>
            </w:pPr>
            <w:r w:rsidRPr="003D171D">
              <w:rPr>
                <w:b/>
                <w:bCs/>
              </w:rPr>
              <w:t xml:space="preserve">Use voice, tone, format, and structure appropriately. </w:t>
            </w:r>
          </w:p>
          <w:p w14:paraId="04988414" w14:textId="77777777" w:rsidR="00297FAF" w:rsidRPr="003D171D" w:rsidRDefault="00297FAF" w:rsidP="00FD22DA">
            <w:pPr>
              <w:numPr>
                <w:ilvl w:val="0"/>
                <w:numId w:val="33"/>
              </w:numPr>
              <w:ind w:left="693"/>
              <w:contextualSpacing/>
              <w:rPr>
                <w:b/>
                <w:bCs/>
              </w:rPr>
            </w:pPr>
            <w:r w:rsidRPr="003D171D">
              <w:rPr>
                <w:b/>
                <w:bCs/>
              </w:rPr>
              <w:t>Write and read texts written in at least one genre for an academic discourse community.</w:t>
            </w:r>
          </w:p>
          <w:p w14:paraId="6A0FA53E" w14:textId="77777777" w:rsidR="00297FAF" w:rsidRPr="003D171D" w:rsidRDefault="00297FAF" w:rsidP="00FD22DA">
            <w:pPr>
              <w:numPr>
                <w:ilvl w:val="0"/>
                <w:numId w:val="33"/>
              </w:numPr>
              <w:ind w:left="693"/>
              <w:contextualSpacing/>
              <w:rPr>
                <w:b/>
                <w:bCs/>
              </w:rPr>
            </w:pPr>
            <w:r w:rsidRPr="003D171D">
              <w:rPr>
                <w:b/>
                <w:bCs/>
              </w:rPr>
              <w:t xml:space="preserve">Learn reflective strategies. </w:t>
            </w:r>
          </w:p>
          <w:p w14:paraId="75431B47" w14:textId="464224BE" w:rsidR="00297FAF" w:rsidRPr="003D171D" w:rsidRDefault="00C24612" w:rsidP="00C24612">
            <w:pPr>
              <w:numPr>
                <w:ilvl w:val="0"/>
                <w:numId w:val="32"/>
              </w:numPr>
              <w:ind w:left="153" w:hanging="180"/>
              <w:contextualSpacing/>
              <w:rPr>
                <w:b/>
                <w:bCs/>
              </w:rPr>
            </w:pPr>
            <w:r>
              <w:rPr>
                <w:b/>
                <w:bCs/>
              </w:rPr>
              <w:t xml:space="preserve"> </w:t>
            </w:r>
            <w:r w:rsidR="00297FAF" w:rsidRPr="003D171D">
              <w:rPr>
                <w:b/>
                <w:bCs/>
              </w:rPr>
              <w:t>Develop Experience in Writing</w:t>
            </w:r>
          </w:p>
          <w:p w14:paraId="2A7A783E" w14:textId="77777777" w:rsidR="00297FAF" w:rsidRPr="003D171D" w:rsidRDefault="00297FAF" w:rsidP="00FD22DA">
            <w:pPr>
              <w:numPr>
                <w:ilvl w:val="0"/>
                <w:numId w:val="35"/>
              </w:numPr>
              <w:ind w:left="693"/>
              <w:contextualSpacing/>
              <w:rPr>
                <w:b/>
                <w:bCs/>
              </w:rPr>
            </w:pPr>
            <w:r w:rsidRPr="003D171D">
              <w:rPr>
                <w:b/>
                <w:bCs/>
              </w:rPr>
              <w:t>Learn recursive strategies for generating ideas, revising, editing, and proofreading.</w:t>
            </w:r>
          </w:p>
          <w:p w14:paraId="3763A955" w14:textId="77777777" w:rsidR="00297FAF" w:rsidRPr="003D171D" w:rsidRDefault="00297FAF" w:rsidP="00FD22DA">
            <w:pPr>
              <w:numPr>
                <w:ilvl w:val="0"/>
                <w:numId w:val="35"/>
              </w:numPr>
              <w:ind w:left="693"/>
              <w:contextualSpacing/>
              <w:rPr>
                <w:b/>
                <w:bCs/>
              </w:rPr>
            </w:pPr>
            <w:r w:rsidRPr="003D171D">
              <w:rPr>
                <w:b/>
                <w:bCs/>
              </w:rPr>
              <w:lastRenderedPageBreak/>
              <w:t xml:space="preserve">Learn to critique one’s own work and the work of others. </w:t>
            </w:r>
          </w:p>
          <w:p w14:paraId="0563EE4F" w14:textId="65B1A5AA" w:rsidR="00297FAF" w:rsidRPr="003D171D" w:rsidRDefault="00C24612" w:rsidP="00C24612">
            <w:pPr>
              <w:numPr>
                <w:ilvl w:val="0"/>
                <w:numId w:val="32"/>
              </w:numPr>
              <w:ind w:left="153" w:hanging="180"/>
              <w:contextualSpacing/>
              <w:rPr>
                <w:b/>
                <w:bCs/>
              </w:rPr>
            </w:pPr>
            <w:r>
              <w:rPr>
                <w:b/>
                <w:bCs/>
              </w:rPr>
              <w:t xml:space="preserve"> </w:t>
            </w:r>
            <w:r w:rsidR="00297FAF" w:rsidRPr="003D171D">
              <w:rPr>
                <w:b/>
                <w:bCs/>
              </w:rPr>
              <w:t>Develop Critical and Creative Thinking</w:t>
            </w:r>
          </w:p>
          <w:p w14:paraId="65BA0AAA" w14:textId="77777777" w:rsidR="00297FAF" w:rsidRPr="003D171D" w:rsidRDefault="00297FAF" w:rsidP="00FD22DA">
            <w:pPr>
              <w:numPr>
                <w:ilvl w:val="0"/>
                <w:numId w:val="36"/>
              </w:numPr>
              <w:ind w:left="693"/>
              <w:contextualSpacing/>
              <w:rPr>
                <w:b/>
                <w:bCs/>
              </w:rPr>
            </w:pPr>
            <w:r w:rsidRPr="003D171D">
              <w:rPr>
                <w:b/>
                <w:bCs/>
              </w:rPr>
              <w:t xml:space="preserve">Identify context. </w:t>
            </w:r>
          </w:p>
          <w:p w14:paraId="2D37FDEA" w14:textId="77777777" w:rsidR="00297FAF" w:rsidRPr="003D171D" w:rsidRDefault="00297FAF" w:rsidP="00FD22DA">
            <w:pPr>
              <w:numPr>
                <w:ilvl w:val="0"/>
                <w:numId w:val="36"/>
              </w:numPr>
              <w:ind w:left="693"/>
              <w:contextualSpacing/>
              <w:rPr>
                <w:b/>
                <w:bCs/>
              </w:rPr>
            </w:pPr>
            <w:r w:rsidRPr="003D171D">
              <w:rPr>
                <w:b/>
                <w:bCs/>
              </w:rPr>
              <w:t>Present a position.</w:t>
            </w:r>
          </w:p>
          <w:p w14:paraId="5814D1E6" w14:textId="77777777" w:rsidR="00297FAF" w:rsidRPr="003D171D" w:rsidRDefault="00297FAF" w:rsidP="00FD22DA">
            <w:pPr>
              <w:numPr>
                <w:ilvl w:val="0"/>
                <w:numId w:val="36"/>
              </w:numPr>
              <w:ind w:left="693"/>
              <w:contextualSpacing/>
              <w:rPr>
                <w:b/>
                <w:bCs/>
              </w:rPr>
            </w:pPr>
            <w:r w:rsidRPr="003D171D">
              <w:rPr>
                <w:b/>
                <w:bCs/>
              </w:rPr>
              <w:t xml:space="preserve">Establish a conclusion indicated by the context that expresses a personal interpretation. </w:t>
            </w:r>
          </w:p>
          <w:p w14:paraId="31C540DE" w14:textId="3DFBE06A" w:rsidR="00297FAF" w:rsidRPr="003D171D" w:rsidRDefault="00C24612" w:rsidP="00C24612">
            <w:pPr>
              <w:numPr>
                <w:ilvl w:val="0"/>
                <w:numId w:val="32"/>
              </w:numPr>
              <w:ind w:left="153" w:hanging="180"/>
              <w:contextualSpacing/>
              <w:rPr>
                <w:b/>
                <w:bCs/>
              </w:rPr>
            </w:pPr>
            <w:r>
              <w:rPr>
                <w:b/>
                <w:bCs/>
              </w:rPr>
              <w:t xml:space="preserve"> </w:t>
            </w:r>
            <w:r w:rsidR="00297FAF" w:rsidRPr="003D171D">
              <w:rPr>
                <w:b/>
                <w:bCs/>
              </w:rPr>
              <w:t>Use Sources and Evidence</w:t>
            </w:r>
          </w:p>
          <w:p w14:paraId="77565618" w14:textId="77777777" w:rsidR="00297FAF" w:rsidRPr="003D171D" w:rsidRDefault="00297FAF" w:rsidP="00FD22DA">
            <w:pPr>
              <w:numPr>
                <w:ilvl w:val="1"/>
                <w:numId w:val="32"/>
              </w:numPr>
              <w:ind w:left="693"/>
              <w:contextualSpacing/>
              <w:rPr>
                <w:b/>
                <w:bCs/>
              </w:rPr>
            </w:pPr>
            <w:r w:rsidRPr="003D171D">
              <w:rPr>
                <w:b/>
                <w:bCs/>
              </w:rPr>
              <w:t>Select appropriate evidence.</w:t>
            </w:r>
          </w:p>
          <w:p w14:paraId="4631C191" w14:textId="77777777" w:rsidR="00297FAF" w:rsidRPr="003D171D" w:rsidRDefault="00297FAF" w:rsidP="00FD22DA">
            <w:pPr>
              <w:numPr>
                <w:ilvl w:val="1"/>
                <w:numId w:val="32"/>
              </w:numPr>
              <w:ind w:left="693"/>
              <w:contextualSpacing/>
              <w:rPr>
                <w:b/>
                <w:bCs/>
              </w:rPr>
            </w:pPr>
            <w:r w:rsidRPr="003D171D">
              <w:rPr>
                <w:b/>
                <w:bCs/>
              </w:rPr>
              <w:t>Consider the relevance of evidence.</w:t>
            </w:r>
          </w:p>
          <w:p w14:paraId="7DDBB269" w14:textId="40E2899C" w:rsidR="00297FAF" w:rsidRPr="003D171D" w:rsidRDefault="00C24612" w:rsidP="00C24612">
            <w:pPr>
              <w:numPr>
                <w:ilvl w:val="0"/>
                <w:numId w:val="32"/>
              </w:numPr>
              <w:ind w:left="153" w:hanging="180"/>
              <w:contextualSpacing/>
              <w:rPr>
                <w:b/>
                <w:bCs/>
              </w:rPr>
            </w:pPr>
            <w:r>
              <w:rPr>
                <w:b/>
                <w:bCs/>
              </w:rPr>
              <w:t xml:space="preserve"> </w:t>
            </w:r>
            <w:r w:rsidR="00297FAF" w:rsidRPr="003D171D">
              <w:rPr>
                <w:b/>
                <w:bCs/>
              </w:rPr>
              <w:t>Develop Application of Composing Conventions</w:t>
            </w:r>
          </w:p>
          <w:p w14:paraId="70586512" w14:textId="77777777" w:rsidR="00297FAF" w:rsidRPr="003D171D" w:rsidRDefault="00297FAF" w:rsidP="00FD22DA">
            <w:pPr>
              <w:numPr>
                <w:ilvl w:val="1"/>
                <w:numId w:val="32"/>
              </w:numPr>
              <w:ind w:left="693"/>
              <w:contextualSpacing/>
              <w:rPr>
                <w:b/>
                <w:bCs/>
              </w:rPr>
            </w:pPr>
            <w:r w:rsidRPr="003D171D">
              <w:rPr>
                <w:b/>
                <w:bCs/>
              </w:rPr>
              <w:t xml:space="preserve">Apply genre conventions, including structure, paragraphing, tone, mechanics, syntax, and style. </w:t>
            </w:r>
          </w:p>
          <w:p w14:paraId="0A2A585B" w14:textId="77777777" w:rsidR="00297FAF" w:rsidRPr="003D171D" w:rsidRDefault="00297FAF" w:rsidP="00FD22DA">
            <w:pPr>
              <w:numPr>
                <w:ilvl w:val="1"/>
                <w:numId w:val="32"/>
              </w:numPr>
              <w:ind w:left="693"/>
              <w:contextualSpacing/>
              <w:rPr>
                <w:b/>
                <w:bCs/>
              </w:rPr>
            </w:pPr>
            <w:r w:rsidRPr="003D171D">
              <w:rPr>
                <w:b/>
                <w:bCs/>
              </w:rPr>
              <w:t xml:space="preserve">Use appropriate vocabulary, format, and documentation. </w:t>
            </w:r>
          </w:p>
          <w:p w14:paraId="31117795" w14:textId="77777777" w:rsidR="00E75560" w:rsidRPr="00297FAF" w:rsidRDefault="00E75560" w:rsidP="00297FAF">
            <w:pPr>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062552F1" w14:textId="44872E2E" w:rsidR="00E75560" w:rsidRDefault="004B6169" w:rsidP="00F62EA9">
            <w:pPr>
              <w:rPr>
                <w:rFonts w:ascii="Times New Roman" w:hAnsi="Times New Roman" w:cs="Times New Roman"/>
                <w:b/>
                <w:bCs/>
                <w:sz w:val="24"/>
                <w:szCs w:val="24"/>
              </w:rPr>
            </w:pPr>
            <w:r w:rsidRPr="003F61A0">
              <w:rPr>
                <w:rFonts w:ascii="Times New Roman" w:eastAsia="Times New Roman" w:hAnsi="Times New Roman" w:cs="Times New Roman"/>
                <w:b/>
                <w:bCs/>
                <w:highlight w:val="yellow"/>
              </w:rPr>
              <w:lastRenderedPageBreak/>
              <w:t>[insert your information here]</w:t>
            </w:r>
          </w:p>
        </w:tc>
      </w:tr>
    </w:tbl>
    <w:p w14:paraId="07812712" w14:textId="77777777" w:rsidR="00DE08A4" w:rsidRDefault="00DE08A4" w:rsidP="0035449F">
      <w:pPr>
        <w:rPr>
          <w:rFonts w:ascii="Times New Roman" w:hAnsi="Times New Roman" w:cs="Times New Roman"/>
          <w:b/>
          <w:bCs/>
          <w:sz w:val="24"/>
          <w:szCs w:val="24"/>
        </w:rPr>
      </w:pPr>
    </w:p>
    <w:p w14:paraId="0BA1C56C" w14:textId="77777777" w:rsidR="00DD0A64" w:rsidRPr="00BA6E57" w:rsidRDefault="00DD0A64" w:rsidP="00DD0A64">
      <w:pPr>
        <w:pStyle w:val="BodyText"/>
        <w:widowControl w:val="0"/>
        <w:tabs>
          <w:tab w:val="left" w:pos="1181"/>
        </w:tabs>
        <w:ind w:left="2160" w:right="244"/>
        <w:rPr>
          <w:rFonts w:asciiTheme="minorHAnsi" w:hAnsiTheme="minorHAnsi"/>
          <w:sz w:val="24"/>
        </w:rPr>
      </w:pPr>
    </w:p>
    <w:p w14:paraId="69AB13F3" w14:textId="77777777" w:rsidR="00781D75" w:rsidRDefault="00781D75" w:rsidP="00781D75">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63292FE9" w14:textId="77777777" w:rsidR="00781D75" w:rsidRDefault="00781D75" w:rsidP="00781D75">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786604BC" w14:textId="27FCBFF1" w:rsidR="00781D75" w:rsidRPr="00C15A24" w:rsidRDefault="00781D75" w:rsidP="00C15A24">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68D87532" w14:textId="50D89311" w:rsidR="00781D75" w:rsidRPr="0006017E" w:rsidRDefault="00781D75" w:rsidP="00781D75">
      <w:r w:rsidRPr="00715716">
        <w:rPr>
          <w:rFonts w:ascii="Times New Roman" w:eastAsia="Times New Roman" w:hAnsi="Times New Roman" w:cs="Times New Roman"/>
          <w:sz w:val="24"/>
          <w:szCs w:val="24"/>
        </w:rPr>
        <w:t>Course Calendar/Schedule</w:t>
      </w:r>
      <w:r w:rsidR="00EC7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7101FA13" w14:textId="39DF155C" w:rsidR="003D4CDE" w:rsidRPr="001F6311" w:rsidRDefault="003D4CDE">
      <w:pPr>
        <w:rPr>
          <w:sz w:val="24"/>
          <w:szCs w:val="24"/>
        </w:rPr>
      </w:pPr>
    </w:p>
    <w:sectPr w:rsidR="003D4CDE" w:rsidRPr="001F6311"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0CE3" w14:textId="77777777" w:rsidR="00497DEA" w:rsidRDefault="00497DEA" w:rsidP="00DB1FAD">
      <w:pPr>
        <w:spacing w:after="0" w:line="240" w:lineRule="auto"/>
      </w:pPr>
      <w:r>
        <w:separator/>
      </w:r>
    </w:p>
  </w:endnote>
  <w:endnote w:type="continuationSeparator" w:id="0">
    <w:p w14:paraId="7C5EC7D9" w14:textId="77777777" w:rsidR="00497DEA" w:rsidRDefault="00497DEA" w:rsidP="00DB1FAD">
      <w:pPr>
        <w:spacing w:after="0" w:line="240" w:lineRule="auto"/>
      </w:pPr>
      <w:r>
        <w:continuationSeparator/>
      </w:r>
    </w:p>
  </w:endnote>
  <w:endnote w:type="continuationNotice" w:id="1">
    <w:p w14:paraId="5409C242" w14:textId="77777777" w:rsidR="00497DEA" w:rsidRDefault="00497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5DBC" w14:textId="77777777" w:rsidR="00497DEA" w:rsidRDefault="00497DEA" w:rsidP="00DB1FAD">
      <w:pPr>
        <w:spacing w:after="0" w:line="240" w:lineRule="auto"/>
      </w:pPr>
      <w:r>
        <w:separator/>
      </w:r>
    </w:p>
  </w:footnote>
  <w:footnote w:type="continuationSeparator" w:id="0">
    <w:p w14:paraId="53534363" w14:textId="77777777" w:rsidR="00497DEA" w:rsidRDefault="00497DEA" w:rsidP="00DB1FAD">
      <w:pPr>
        <w:spacing w:after="0" w:line="240" w:lineRule="auto"/>
      </w:pPr>
      <w:r>
        <w:continuationSeparator/>
      </w:r>
    </w:p>
  </w:footnote>
  <w:footnote w:type="continuationNotice" w:id="1">
    <w:p w14:paraId="71FF5F06" w14:textId="77777777" w:rsidR="00497DEA" w:rsidRDefault="00497D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A37"/>
    <w:multiLevelType w:val="hybridMultilevel"/>
    <w:tmpl w:val="908CD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44E"/>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D130A"/>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754E5D"/>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A2BA8"/>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77FED"/>
    <w:multiLevelType w:val="hybridMultilevel"/>
    <w:tmpl w:val="D60283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B93540"/>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C2BD1"/>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601C"/>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D7A11"/>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F2E92"/>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050AB"/>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51133"/>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96F21"/>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F69E3"/>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E2B8A"/>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D11E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F65F3"/>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75D07"/>
    <w:multiLevelType w:val="hybridMultilevel"/>
    <w:tmpl w:val="4B9637B0"/>
    <w:lvl w:ilvl="0" w:tplc="7A22E3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D440217A">
      <w:start w:val="1"/>
      <w:numFmt w:val="lowerLetter"/>
      <w:lvlText w:val="%3)"/>
      <w:lvlJc w:val="left"/>
      <w:pPr>
        <w:ind w:left="2700" w:hanging="360"/>
      </w:pPr>
      <w:rPr>
        <w:rFonts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25" w15:restartNumberingAfterBreak="0">
    <w:nsid w:val="4E7F2EDA"/>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00681"/>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F5B67"/>
    <w:multiLevelType w:val="hybridMultilevel"/>
    <w:tmpl w:val="571AE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16CBF"/>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E1398"/>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76224"/>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56935"/>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C3E05"/>
    <w:multiLevelType w:val="hybridMultilevel"/>
    <w:tmpl w:val="9AFC4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32E65"/>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A3B69"/>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B6CE6"/>
    <w:multiLevelType w:val="hybridMultilevel"/>
    <w:tmpl w:val="EC0291FE"/>
    <w:lvl w:ilvl="0" w:tplc="16980CDE">
      <w:start w:val="1"/>
      <w:numFmt w:val="bullet"/>
      <w:suff w:val="space"/>
      <w:lvlText w:val="•"/>
      <w:lvlJc w:val="left"/>
      <w:pPr>
        <w:ind w:left="360"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93177"/>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875395">
    <w:abstractNumId w:val="24"/>
  </w:num>
  <w:num w:numId="2" w16cid:durableId="369034174">
    <w:abstractNumId w:val="27"/>
  </w:num>
  <w:num w:numId="3" w16cid:durableId="560823218">
    <w:abstractNumId w:val="3"/>
  </w:num>
  <w:num w:numId="4" w16cid:durableId="933443965">
    <w:abstractNumId w:val="1"/>
  </w:num>
  <w:num w:numId="5" w16cid:durableId="59059379">
    <w:abstractNumId w:val="21"/>
  </w:num>
  <w:num w:numId="6" w16cid:durableId="734625733">
    <w:abstractNumId w:val="9"/>
  </w:num>
  <w:num w:numId="7" w16cid:durableId="1653943324">
    <w:abstractNumId w:val="20"/>
  </w:num>
  <w:num w:numId="8" w16cid:durableId="1898473205">
    <w:abstractNumId w:val="19"/>
  </w:num>
  <w:num w:numId="9" w16cid:durableId="1325357225">
    <w:abstractNumId w:val="5"/>
  </w:num>
  <w:num w:numId="10" w16cid:durableId="1118992115">
    <w:abstractNumId w:val="13"/>
  </w:num>
  <w:num w:numId="11" w16cid:durableId="1661419801">
    <w:abstractNumId w:val="33"/>
  </w:num>
  <w:num w:numId="12" w16cid:durableId="588123696">
    <w:abstractNumId w:val="10"/>
  </w:num>
  <w:num w:numId="13" w16cid:durableId="1402752987">
    <w:abstractNumId w:val="31"/>
  </w:num>
  <w:num w:numId="14" w16cid:durableId="1309749895">
    <w:abstractNumId w:val="14"/>
  </w:num>
  <w:num w:numId="15" w16cid:durableId="1471957">
    <w:abstractNumId w:val="35"/>
  </w:num>
  <w:num w:numId="16" w16cid:durableId="1909151291">
    <w:abstractNumId w:val="37"/>
  </w:num>
  <w:num w:numId="17" w16cid:durableId="425883193">
    <w:abstractNumId w:val="18"/>
  </w:num>
  <w:num w:numId="18" w16cid:durableId="757947208">
    <w:abstractNumId w:val="17"/>
  </w:num>
  <w:num w:numId="19" w16cid:durableId="526527878">
    <w:abstractNumId w:val="7"/>
  </w:num>
  <w:num w:numId="20" w16cid:durableId="1021324562">
    <w:abstractNumId w:val="8"/>
  </w:num>
  <w:num w:numId="21" w16cid:durableId="1078329398">
    <w:abstractNumId w:val="4"/>
  </w:num>
  <w:num w:numId="22" w16cid:durableId="900672964">
    <w:abstractNumId w:val="0"/>
  </w:num>
  <w:num w:numId="23" w16cid:durableId="1304460050">
    <w:abstractNumId w:val="36"/>
  </w:num>
  <w:num w:numId="24" w16cid:durableId="2018578489">
    <w:abstractNumId w:val="23"/>
  </w:num>
  <w:num w:numId="25" w16cid:durableId="1585259619">
    <w:abstractNumId w:val="28"/>
  </w:num>
  <w:num w:numId="26" w16cid:durableId="1302611143">
    <w:abstractNumId w:val="2"/>
  </w:num>
  <w:num w:numId="27" w16cid:durableId="1708482992">
    <w:abstractNumId w:val="11"/>
  </w:num>
  <w:num w:numId="28" w16cid:durableId="1150051463">
    <w:abstractNumId w:val="32"/>
  </w:num>
  <w:num w:numId="29" w16cid:durableId="542519640">
    <w:abstractNumId w:val="29"/>
  </w:num>
  <w:num w:numId="30" w16cid:durableId="1579290263">
    <w:abstractNumId w:val="15"/>
  </w:num>
  <w:num w:numId="31" w16cid:durableId="608467902">
    <w:abstractNumId w:val="6"/>
  </w:num>
  <w:num w:numId="32" w16cid:durableId="1945458179">
    <w:abstractNumId w:val="16"/>
  </w:num>
  <w:num w:numId="33" w16cid:durableId="953445600">
    <w:abstractNumId w:val="34"/>
  </w:num>
  <w:num w:numId="34" w16cid:durableId="1392267239">
    <w:abstractNumId w:val="12"/>
  </w:num>
  <w:num w:numId="35" w16cid:durableId="1715815517">
    <w:abstractNumId w:val="25"/>
  </w:num>
  <w:num w:numId="36" w16cid:durableId="1962376954">
    <w:abstractNumId w:val="26"/>
  </w:num>
  <w:num w:numId="37" w16cid:durableId="27222756">
    <w:abstractNumId w:val="22"/>
  </w:num>
  <w:num w:numId="38" w16cid:durableId="18657111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04ED2"/>
    <w:rsid w:val="0002741A"/>
    <w:rsid w:val="00067F84"/>
    <w:rsid w:val="00092953"/>
    <w:rsid w:val="000B77D2"/>
    <w:rsid w:val="00100BCF"/>
    <w:rsid w:val="00102236"/>
    <w:rsid w:val="0013668D"/>
    <w:rsid w:val="001D2BC9"/>
    <w:rsid w:val="001E440D"/>
    <w:rsid w:val="001F6311"/>
    <w:rsid w:val="002212BE"/>
    <w:rsid w:val="00297FAF"/>
    <w:rsid w:val="00316AB1"/>
    <w:rsid w:val="0032460D"/>
    <w:rsid w:val="00331F8C"/>
    <w:rsid w:val="0035449F"/>
    <w:rsid w:val="0035739C"/>
    <w:rsid w:val="0039700F"/>
    <w:rsid w:val="003D171D"/>
    <w:rsid w:val="003D3280"/>
    <w:rsid w:val="003D4CDE"/>
    <w:rsid w:val="003E7FEE"/>
    <w:rsid w:val="0043280C"/>
    <w:rsid w:val="00472D84"/>
    <w:rsid w:val="00492366"/>
    <w:rsid w:val="00497DEA"/>
    <w:rsid w:val="004B6169"/>
    <w:rsid w:val="004D6F29"/>
    <w:rsid w:val="004E1533"/>
    <w:rsid w:val="004E22F4"/>
    <w:rsid w:val="004E6CEA"/>
    <w:rsid w:val="00507997"/>
    <w:rsid w:val="005315B0"/>
    <w:rsid w:val="005507CF"/>
    <w:rsid w:val="005572F0"/>
    <w:rsid w:val="00557C63"/>
    <w:rsid w:val="005D18F2"/>
    <w:rsid w:val="00601F89"/>
    <w:rsid w:val="00636DF3"/>
    <w:rsid w:val="00655D8F"/>
    <w:rsid w:val="00665625"/>
    <w:rsid w:val="006B52E9"/>
    <w:rsid w:val="006D2ADB"/>
    <w:rsid w:val="006D2F0B"/>
    <w:rsid w:val="006E4170"/>
    <w:rsid w:val="007110B6"/>
    <w:rsid w:val="00715716"/>
    <w:rsid w:val="00781D75"/>
    <w:rsid w:val="0083742D"/>
    <w:rsid w:val="0085075E"/>
    <w:rsid w:val="00895413"/>
    <w:rsid w:val="008A246E"/>
    <w:rsid w:val="008E1333"/>
    <w:rsid w:val="008E6BE5"/>
    <w:rsid w:val="00942EA3"/>
    <w:rsid w:val="00995160"/>
    <w:rsid w:val="009C5D1A"/>
    <w:rsid w:val="00A1071B"/>
    <w:rsid w:val="00A16DCE"/>
    <w:rsid w:val="00A808D6"/>
    <w:rsid w:val="00A87CE3"/>
    <w:rsid w:val="00AA493F"/>
    <w:rsid w:val="00AA68AF"/>
    <w:rsid w:val="00AD76EA"/>
    <w:rsid w:val="00B14525"/>
    <w:rsid w:val="00B6234D"/>
    <w:rsid w:val="00B7511E"/>
    <w:rsid w:val="00B93666"/>
    <w:rsid w:val="00B9722D"/>
    <w:rsid w:val="00BB6120"/>
    <w:rsid w:val="00C15A24"/>
    <w:rsid w:val="00C162DB"/>
    <w:rsid w:val="00C24612"/>
    <w:rsid w:val="00C54D9A"/>
    <w:rsid w:val="00C778DA"/>
    <w:rsid w:val="00CB7E9F"/>
    <w:rsid w:val="00CC10A1"/>
    <w:rsid w:val="00CC5E82"/>
    <w:rsid w:val="00CF57E2"/>
    <w:rsid w:val="00D06886"/>
    <w:rsid w:val="00D735AF"/>
    <w:rsid w:val="00DA0694"/>
    <w:rsid w:val="00DB1FAD"/>
    <w:rsid w:val="00DD0A64"/>
    <w:rsid w:val="00DD6CF8"/>
    <w:rsid w:val="00DE08A4"/>
    <w:rsid w:val="00DF44CB"/>
    <w:rsid w:val="00DF62C0"/>
    <w:rsid w:val="00E17CE2"/>
    <w:rsid w:val="00E45E7B"/>
    <w:rsid w:val="00E47BCA"/>
    <w:rsid w:val="00E55BFC"/>
    <w:rsid w:val="00E75560"/>
    <w:rsid w:val="00EA3C6E"/>
    <w:rsid w:val="00EB3B7C"/>
    <w:rsid w:val="00EC6253"/>
    <w:rsid w:val="00EC7F66"/>
    <w:rsid w:val="00F012C7"/>
    <w:rsid w:val="00F04203"/>
    <w:rsid w:val="00F12D7C"/>
    <w:rsid w:val="00F21DC7"/>
    <w:rsid w:val="00F3023B"/>
    <w:rsid w:val="00F62EA9"/>
    <w:rsid w:val="00F70A67"/>
    <w:rsid w:val="00F92925"/>
    <w:rsid w:val="00FB7C07"/>
    <w:rsid w:val="00FD22DA"/>
    <w:rsid w:val="256F3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9D9D2E93-23F1-4B66-B9A0-CD31BF4B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paragraph" w:styleId="Heading1">
    <w:name w:val="heading 1"/>
    <w:basedOn w:val="Normal"/>
    <w:next w:val="Normal"/>
    <w:link w:val="Heading1Char"/>
    <w:uiPriority w:val="9"/>
    <w:qFormat/>
    <w:rsid w:val="00B62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character" w:styleId="FollowedHyperlink">
    <w:name w:val="FollowedHyperlink"/>
    <w:basedOn w:val="DefaultParagraphFont"/>
    <w:uiPriority w:val="99"/>
    <w:semiHidden/>
    <w:unhideWhenUsed/>
    <w:rsid w:val="0035739C"/>
    <w:rPr>
      <w:color w:val="954F72" w:themeColor="followedHyperlink"/>
      <w:u w:val="single"/>
    </w:rPr>
  </w:style>
  <w:style w:type="paragraph" w:styleId="Title">
    <w:name w:val="Title"/>
    <w:basedOn w:val="Normal"/>
    <w:next w:val="Normal"/>
    <w:link w:val="TitleChar"/>
    <w:uiPriority w:val="1"/>
    <w:qFormat/>
    <w:rsid w:val="00DD0A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DD0A6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DD0A64"/>
    <w:rPr>
      <w:sz w:val="16"/>
      <w:szCs w:val="16"/>
    </w:rPr>
  </w:style>
  <w:style w:type="paragraph" w:styleId="CommentText">
    <w:name w:val="annotation text"/>
    <w:basedOn w:val="Normal"/>
    <w:link w:val="CommentTextChar"/>
    <w:uiPriority w:val="99"/>
    <w:semiHidden/>
    <w:unhideWhenUsed/>
    <w:rsid w:val="00DD0A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D0A64"/>
    <w:rPr>
      <w:rFonts w:ascii="Times New Roman" w:eastAsia="Times New Roman" w:hAnsi="Times New Roman" w:cs="Times New Roman"/>
      <w:sz w:val="20"/>
      <w:szCs w:val="20"/>
    </w:rPr>
  </w:style>
  <w:style w:type="paragraph" w:styleId="BodyText">
    <w:name w:val="Body Text"/>
    <w:basedOn w:val="Normal"/>
    <w:link w:val="BodyTextChar"/>
    <w:rsid w:val="00DD0A64"/>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D0A64"/>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B623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234D"/>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93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93666"/>
  </w:style>
  <w:style w:type="character" w:customStyle="1" w:styleId="normaltextrun">
    <w:name w:val="normaltextrun"/>
    <w:basedOn w:val="DefaultParagraphFont"/>
    <w:rsid w:val="00CF57E2"/>
  </w:style>
  <w:style w:type="paragraph" w:styleId="NormalWeb">
    <w:name w:val="Normal (Web)"/>
    <w:basedOn w:val="Normal"/>
    <w:uiPriority w:val="99"/>
    <w:unhideWhenUsed/>
    <w:rsid w:val="00EA3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A3C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6E25A-D0F3-4F19-89E2-564A1A950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E512-9EED-42A3-B6A2-B2C915B6A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50F91-E7B7-45E9-88D2-AEAD95A11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4715</Characters>
  <Application>Microsoft Office Word</Application>
  <DocSecurity>0</DocSecurity>
  <Lines>589</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2022-08-26T22:46:00Z</dcterms:created>
  <dcterms:modified xsi:type="dcterms:W3CDTF">2022-08-26T22:46:00Z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