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42CFC" w14:textId="2930AFAD" w:rsidR="005F6AB4" w:rsidRPr="005F6AB4" w:rsidRDefault="005F6AB4" w:rsidP="005F6AB4">
      <w:pPr>
        <w:rPr>
          <w:rFonts w:ascii="Avenir Next LT Pro" w:hAnsi="Avenir Next LT Pro"/>
          <w:b/>
          <w:bCs/>
          <w:sz w:val="24"/>
          <w:szCs w:val="24"/>
        </w:rPr>
      </w:pPr>
      <w:r w:rsidRPr="005F6AB4">
        <w:rPr>
          <w:rFonts w:ascii="Avenir Next LT Pro" w:hAnsi="Avenir Next LT Pro"/>
          <w:b/>
          <w:bCs/>
          <w:sz w:val="24"/>
          <w:szCs w:val="24"/>
        </w:rPr>
        <w:t>REQUESTING AN IS DESIGNATION</w:t>
      </w:r>
    </w:p>
    <w:p w14:paraId="08E52D32" w14:textId="54DDB58B" w:rsidR="008D1F72" w:rsidRDefault="005F6AB4" w:rsidP="008D1F72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Please complete the following chart in order for the IS/MS committee to assess how well your course addresses the student learning outcomes. </w:t>
      </w:r>
      <w:r w:rsidR="00840C00">
        <w:rPr>
          <w:rFonts w:ascii="Avenir Next LT Pro" w:hAnsi="Avenir Next LT Pro"/>
        </w:rPr>
        <w:t xml:space="preserve">Please indicate with specificity what element of the assessment addresses the SLO. </w:t>
      </w:r>
      <w:r w:rsidR="00552A97">
        <w:rPr>
          <w:rFonts w:ascii="Avenir Next LT Pro" w:hAnsi="Avenir Next LT Pro"/>
        </w:rPr>
        <w:t xml:space="preserve">You do not need to address all the assessments for each SLO. </w:t>
      </w:r>
      <w:r w:rsidR="008D1F72">
        <w:rPr>
          <w:rFonts w:ascii="Avenir Next LT Pro" w:hAnsi="Avenir Next LT Pro"/>
        </w:rPr>
        <w:t xml:space="preserve">Please note that we do not require you to list ALL assignments or texts that address the SLOs, representative texts or tasks are sufficient. </w:t>
      </w:r>
    </w:p>
    <w:p w14:paraId="4C8DC65E" w14:textId="139D36A4" w:rsidR="005F6AB4" w:rsidRDefault="005F6AB4" w:rsidP="005F6AB4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For a course to be designated IS, </w:t>
      </w:r>
      <w:r w:rsidRPr="005807A3">
        <w:rPr>
          <w:rFonts w:ascii="Avenir Next LT Pro" w:hAnsi="Avenir Next LT Pro"/>
        </w:rPr>
        <w:t xml:space="preserve">at least </w:t>
      </w:r>
      <w:r w:rsidRPr="005F6AB4">
        <w:rPr>
          <w:rFonts w:ascii="Avenir Next LT Pro" w:hAnsi="Avenir Next LT Pro"/>
          <w:b/>
          <w:bCs/>
        </w:rPr>
        <w:t>three</w:t>
      </w:r>
      <w:r>
        <w:rPr>
          <w:rFonts w:ascii="Avenir Next LT Pro" w:hAnsi="Avenir Next LT Pro"/>
        </w:rPr>
        <w:t xml:space="preserve"> of </w:t>
      </w:r>
      <w:r w:rsidRPr="005807A3">
        <w:rPr>
          <w:rFonts w:ascii="Avenir Next LT Pro" w:hAnsi="Avenir Next LT Pro"/>
        </w:rPr>
        <w:t>these s</w:t>
      </w:r>
      <w:r>
        <w:rPr>
          <w:rFonts w:ascii="Avenir Next LT Pro" w:hAnsi="Avenir Next LT Pro"/>
        </w:rPr>
        <w:t>ix</w:t>
      </w:r>
      <w:r w:rsidRPr="005807A3">
        <w:rPr>
          <w:rFonts w:ascii="Avenir Next LT Pro" w:hAnsi="Avenir Next LT Pro"/>
        </w:rPr>
        <w:t xml:space="preserve"> SLOs </w:t>
      </w:r>
      <w:r>
        <w:rPr>
          <w:rFonts w:ascii="Avenir Next LT Pro" w:hAnsi="Avenir Next LT Pro"/>
        </w:rPr>
        <w:t xml:space="preserve">must be addresses in content and assessments.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4590"/>
        <w:gridCol w:w="4050"/>
      </w:tblGrid>
      <w:tr w:rsidR="00193459" w14:paraId="2E85B12E" w14:textId="77777777" w:rsidTr="0060459D">
        <w:tc>
          <w:tcPr>
            <w:tcW w:w="4045" w:type="dxa"/>
            <w:shd w:val="clear" w:color="auto" w:fill="D9D9D9" w:themeFill="background1" w:themeFillShade="D9"/>
          </w:tcPr>
          <w:p w14:paraId="10F075D2" w14:textId="06439242" w:rsidR="00193459" w:rsidRDefault="008D1F72" w:rsidP="00CB1E09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I</w:t>
            </w:r>
            <w:r w:rsidR="00193459">
              <w:rPr>
                <w:rFonts w:ascii="Avenir Next LT Pro" w:hAnsi="Avenir Next LT Pro"/>
              </w:rPr>
              <w:t>S SLO #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14:paraId="73E4BE4C" w14:textId="77777777" w:rsidR="00193459" w:rsidRDefault="00193459" w:rsidP="00CB1E09">
            <w:pPr>
              <w:jc w:val="center"/>
              <w:rPr>
                <w:rFonts w:ascii="Avenir Next LT Pro" w:hAnsi="Avenir Next LT Pro"/>
              </w:rPr>
            </w:pPr>
            <w:r w:rsidRPr="008D1F72">
              <w:rPr>
                <w:rFonts w:ascii="Avenir Next LT Pro" w:hAnsi="Avenir Next LT Pro"/>
                <w:b/>
                <w:bCs/>
              </w:rPr>
              <w:t>RESPRESENTATIVE</w:t>
            </w:r>
            <w:r>
              <w:rPr>
                <w:rFonts w:ascii="Avenir Next LT Pro" w:hAnsi="Avenir Next LT Pro"/>
              </w:rPr>
              <w:t xml:space="preserve"> RELEVANT TEXTS/READINGS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29654E9D" w14:textId="1B60A6C3" w:rsidR="00193459" w:rsidRDefault="00193459" w:rsidP="00CB1E09">
            <w:pPr>
              <w:jc w:val="center"/>
              <w:rPr>
                <w:rFonts w:ascii="Avenir Next LT Pro" w:hAnsi="Avenir Next LT Pro"/>
              </w:rPr>
            </w:pPr>
            <w:r w:rsidRPr="008D1F72">
              <w:rPr>
                <w:rFonts w:ascii="Avenir Next LT Pro" w:hAnsi="Avenir Next LT Pro"/>
                <w:b/>
                <w:bCs/>
              </w:rPr>
              <w:t>RESPRESENTATIVE</w:t>
            </w:r>
            <w:r>
              <w:rPr>
                <w:rFonts w:ascii="Avenir Next LT Pro" w:hAnsi="Avenir Next LT Pro"/>
              </w:rPr>
              <w:t xml:space="preserve"> ASSESSMENT/S</w:t>
            </w:r>
          </w:p>
        </w:tc>
      </w:tr>
      <w:tr w:rsidR="00193459" w14:paraId="3C52CB88" w14:textId="77777777" w:rsidTr="0060459D">
        <w:tc>
          <w:tcPr>
            <w:tcW w:w="4045" w:type="dxa"/>
          </w:tcPr>
          <w:p w14:paraId="59EB0AE0" w14:textId="47D95A01" w:rsidR="00193459" w:rsidRPr="00396B10" w:rsidRDefault="0052324B" w:rsidP="00CB1E09">
            <w:pPr>
              <w:rPr>
                <w:rFonts w:ascii="Avenir Next LT Pro" w:hAnsi="Avenir Next LT Pro"/>
                <w:sz w:val="20"/>
                <w:szCs w:val="20"/>
              </w:rPr>
            </w:pPr>
            <w:r w:rsidRPr="00396B10">
              <w:rPr>
                <w:rFonts w:ascii="Avenir Next LT Pro" w:hAnsi="Avenir Next LT Pro"/>
                <w:sz w:val="20"/>
                <w:szCs w:val="20"/>
              </w:rPr>
              <w:t>SLO 1.</w:t>
            </w:r>
            <w:r w:rsidR="00B1270D" w:rsidRPr="00396B10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396B10">
              <w:rPr>
                <w:rFonts w:ascii="Avenir Next LT Pro" w:hAnsi="Avenir Next LT Pro"/>
                <w:sz w:val="20"/>
                <w:szCs w:val="20"/>
              </w:rPr>
              <w:t>Discuss global political, economic, cultural, social, ecological, and/or technological challenges from a perspective other than their own national and/or cultural context.</w:t>
            </w:r>
          </w:p>
        </w:tc>
        <w:tc>
          <w:tcPr>
            <w:tcW w:w="4590" w:type="dxa"/>
          </w:tcPr>
          <w:p w14:paraId="290D130F" w14:textId="77777777" w:rsidR="00193459" w:rsidRDefault="00193459" w:rsidP="00CB1E09">
            <w:pPr>
              <w:rPr>
                <w:rFonts w:ascii="Avenir Next LT Pro" w:hAnsi="Avenir Next LT Pro"/>
              </w:rPr>
            </w:pPr>
          </w:p>
        </w:tc>
        <w:tc>
          <w:tcPr>
            <w:tcW w:w="4050" w:type="dxa"/>
          </w:tcPr>
          <w:p w14:paraId="75A0FE90" w14:textId="77777777" w:rsidR="00193459" w:rsidRDefault="00193459" w:rsidP="00CB1E09">
            <w:pPr>
              <w:rPr>
                <w:rFonts w:ascii="Avenir Next LT Pro" w:hAnsi="Avenir Next LT Pro"/>
              </w:rPr>
            </w:pPr>
          </w:p>
        </w:tc>
      </w:tr>
      <w:tr w:rsidR="00193459" w14:paraId="7E07DEDD" w14:textId="77777777" w:rsidTr="0060459D">
        <w:tc>
          <w:tcPr>
            <w:tcW w:w="4045" w:type="dxa"/>
          </w:tcPr>
          <w:p w14:paraId="4F56E591" w14:textId="41A75BF5" w:rsidR="00193459" w:rsidRPr="00396B10" w:rsidRDefault="0052324B" w:rsidP="00CB1E09">
            <w:pPr>
              <w:rPr>
                <w:rFonts w:ascii="Avenir Next LT Pro" w:hAnsi="Avenir Next LT Pro"/>
                <w:sz w:val="20"/>
                <w:szCs w:val="20"/>
              </w:rPr>
            </w:pPr>
            <w:r w:rsidRPr="00396B10">
              <w:rPr>
                <w:rFonts w:ascii="Avenir Next LT Pro" w:hAnsi="Avenir Next LT Pro"/>
                <w:sz w:val="20"/>
                <w:szCs w:val="20"/>
              </w:rPr>
              <w:t>SLO 2. Apply discipline-based approaches to analyze complex, interdependent global systems and legacies (for example, natural, physical, social, cultural, economic, and/or political) and their implications for people's lives and/or the earth's sustainability.</w:t>
            </w:r>
          </w:p>
        </w:tc>
        <w:tc>
          <w:tcPr>
            <w:tcW w:w="4590" w:type="dxa"/>
          </w:tcPr>
          <w:p w14:paraId="53B1B840" w14:textId="77777777" w:rsidR="00193459" w:rsidRDefault="00193459" w:rsidP="00CB1E09">
            <w:pPr>
              <w:rPr>
                <w:rFonts w:ascii="Avenir Next LT Pro" w:hAnsi="Avenir Next LT Pro"/>
              </w:rPr>
            </w:pPr>
          </w:p>
        </w:tc>
        <w:tc>
          <w:tcPr>
            <w:tcW w:w="4050" w:type="dxa"/>
          </w:tcPr>
          <w:p w14:paraId="63F66184" w14:textId="77777777" w:rsidR="00193459" w:rsidRDefault="00193459" w:rsidP="00CB1E09">
            <w:pPr>
              <w:rPr>
                <w:rFonts w:ascii="Avenir Next LT Pro" w:hAnsi="Avenir Next LT Pro"/>
              </w:rPr>
            </w:pPr>
          </w:p>
        </w:tc>
      </w:tr>
      <w:tr w:rsidR="00193459" w14:paraId="6B2C20B0" w14:textId="77777777" w:rsidTr="0060459D">
        <w:tc>
          <w:tcPr>
            <w:tcW w:w="4045" w:type="dxa"/>
          </w:tcPr>
          <w:p w14:paraId="0EFDC34B" w14:textId="4B553848" w:rsidR="00193459" w:rsidRPr="00396B10" w:rsidRDefault="0052324B" w:rsidP="00CB1E09">
            <w:pPr>
              <w:rPr>
                <w:rFonts w:ascii="Avenir Next LT Pro" w:hAnsi="Avenir Next LT Pro"/>
                <w:sz w:val="20"/>
                <w:szCs w:val="20"/>
              </w:rPr>
            </w:pPr>
            <w:r w:rsidRPr="00396B10">
              <w:rPr>
                <w:rFonts w:ascii="Avenir Next LT Pro" w:hAnsi="Avenir Next LT Pro"/>
                <w:sz w:val="20"/>
                <w:szCs w:val="20"/>
              </w:rPr>
              <w:t>SLO 3.</w:t>
            </w:r>
            <w:r w:rsidR="0047058B" w:rsidRPr="00396B10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396B10">
              <w:rPr>
                <w:rFonts w:ascii="Avenir Next LT Pro" w:hAnsi="Avenir Next LT Pro"/>
                <w:sz w:val="20"/>
                <w:szCs w:val="20"/>
              </w:rPr>
              <w:t>Identify sources of and strategies to address conflict, cooperation, inequity, and/or competition in a global context.</w:t>
            </w:r>
          </w:p>
        </w:tc>
        <w:tc>
          <w:tcPr>
            <w:tcW w:w="4590" w:type="dxa"/>
          </w:tcPr>
          <w:p w14:paraId="3839C33A" w14:textId="77777777" w:rsidR="00193459" w:rsidRDefault="00193459" w:rsidP="00CB1E09">
            <w:pPr>
              <w:rPr>
                <w:rFonts w:ascii="Avenir Next LT Pro" w:hAnsi="Avenir Next LT Pro"/>
              </w:rPr>
            </w:pPr>
          </w:p>
        </w:tc>
        <w:tc>
          <w:tcPr>
            <w:tcW w:w="4050" w:type="dxa"/>
          </w:tcPr>
          <w:p w14:paraId="1B035DA4" w14:textId="77777777" w:rsidR="00193459" w:rsidRDefault="00193459" w:rsidP="00CB1E09">
            <w:pPr>
              <w:rPr>
                <w:rFonts w:ascii="Avenir Next LT Pro" w:hAnsi="Avenir Next LT Pro"/>
              </w:rPr>
            </w:pPr>
          </w:p>
        </w:tc>
      </w:tr>
      <w:tr w:rsidR="00193459" w14:paraId="71FDD00B" w14:textId="77777777" w:rsidTr="0060459D">
        <w:tc>
          <w:tcPr>
            <w:tcW w:w="4045" w:type="dxa"/>
          </w:tcPr>
          <w:p w14:paraId="16EEDE0D" w14:textId="1F5D02AB" w:rsidR="00193459" w:rsidRPr="00396B10" w:rsidRDefault="0052324B" w:rsidP="00CB1E09">
            <w:pPr>
              <w:rPr>
                <w:rFonts w:ascii="Avenir Next LT Pro" w:hAnsi="Avenir Next LT Pro"/>
                <w:sz w:val="20"/>
                <w:szCs w:val="20"/>
              </w:rPr>
            </w:pPr>
            <w:r w:rsidRPr="00396B10">
              <w:rPr>
                <w:rFonts w:ascii="Avenir Next LT Pro" w:hAnsi="Avenir Next LT Pro"/>
                <w:sz w:val="20"/>
                <w:szCs w:val="20"/>
              </w:rPr>
              <w:t>SLO 4.</w:t>
            </w:r>
            <w:r w:rsidR="0047058B" w:rsidRPr="00396B10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396B10">
              <w:rPr>
                <w:rFonts w:ascii="Avenir Next LT Pro" w:hAnsi="Avenir Next LT Pro"/>
                <w:sz w:val="20"/>
                <w:szCs w:val="20"/>
              </w:rPr>
              <w:t>Discuss discipline-based theoretical, cultural and/or intellectual perspectives within a global context.</w:t>
            </w:r>
          </w:p>
        </w:tc>
        <w:tc>
          <w:tcPr>
            <w:tcW w:w="4590" w:type="dxa"/>
          </w:tcPr>
          <w:p w14:paraId="64C95197" w14:textId="77777777" w:rsidR="00193459" w:rsidRDefault="00193459" w:rsidP="00CB1E09">
            <w:pPr>
              <w:rPr>
                <w:rFonts w:ascii="Avenir Next LT Pro" w:hAnsi="Avenir Next LT Pro"/>
              </w:rPr>
            </w:pPr>
          </w:p>
        </w:tc>
        <w:tc>
          <w:tcPr>
            <w:tcW w:w="4050" w:type="dxa"/>
          </w:tcPr>
          <w:p w14:paraId="1A4C08E4" w14:textId="77777777" w:rsidR="00193459" w:rsidRDefault="00193459" w:rsidP="00CB1E09">
            <w:pPr>
              <w:rPr>
                <w:rFonts w:ascii="Avenir Next LT Pro" w:hAnsi="Avenir Next LT Pro"/>
              </w:rPr>
            </w:pPr>
          </w:p>
        </w:tc>
      </w:tr>
      <w:tr w:rsidR="00193459" w14:paraId="69B9F458" w14:textId="77777777" w:rsidTr="0060459D">
        <w:tc>
          <w:tcPr>
            <w:tcW w:w="4045" w:type="dxa"/>
          </w:tcPr>
          <w:p w14:paraId="31231F32" w14:textId="242C6657" w:rsidR="00193459" w:rsidRPr="00396B10" w:rsidRDefault="0052324B" w:rsidP="00CB1E09">
            <w:pPr>
              <w:rPr>
                <w:rFonts w:ascii="Avenir Next LT Pro" w:hAnsi="Avenir Next LT Pro"/>
                <w:sz w:val="20"/>
                <w:szCs w:val="20"/>
              </w:rPr>
            </w:pPr>
            <w:r w:rsidRPr="00396B10">
              <w:rPr>
                <w:rFonts w:ascii="Avenir Next LT Pro" w:hAnsi="Avenir Next LT Pro"/>
                <w:sz w:val="20"/>
                <w:szCs w:val="20"/>
              </w:rPr>
              <w:t>SLO 5. Apply multiple disciplinary perspectives (for example, cultural, historical, scientific, etc.) to examine the impact of countries, regions, or non-state actors on global systems (man-made and/or natural).</w:t>
            </w:r>
          </w:p>
        </w:tc>
        <w:tc>
          <w:tcPr>
            <w:tcW w:w="4590" w:type="dxa"/>
          </w:tcPr>
          <w:p w14:paraId="2B709BE7" w14:textId="77777777" w:rsidR="00193459" w:rsidRDefault="00193459" w:rsidP="00CB1E09">
            <w:pPr>
              <w:rPr>
                <w:rFonts w:ascii="Avenir Next LT Pro" w:hAnsi="Avenir Next LT Pro"/>
              </w:rPr>
            </w:pPr>
          </w:p>
        </w:tc>
        <w:tc>
          <w:tcPr>
            <w:tcW w:w="4050" w:type="dxa"/>
          </w:tcPr>
          <w:p w14:paraId="1A19C57C" w14:textId="77777777" w:rsidR="00193459" w:rsidRDefault="00193459" w:rsidP="00CB1E09">
            <w:pPr>
              <w:rPr>
                <w:rFonts w:ascii="Avenir Next LT Pro" w:hAnsi="Avenir Next LT Pro"/>
              </w:rPr>
            </w:pPr>
          </w:p>
        </w:tc>
      </w:tr>
      <w:tr w:rsidR="00193459" w14:paraId="0040FD33" w14:textId="77777777" w:rsidTr="0060459D">
        <w:tc>
          <w:tcPr>
            <w:tcW w:w="4045" w:type="dxa"/>
          </w:tcPr>
          <w:p w14:paraId="1DDFCD0E" w14:textId="52AC0EE6" w:rsidR="00193459" w:rsidRPr="00396B10" w:rsidRDefault="0052324B" w:rsidP="00CB1E09">
            <w:pPr>
              <w:rPr>
                <w:rFonts w:ascii="Avenir Next LT Pro" w:hAnsi="Avenir Next LT Pro"/>
                <w:sz w:val="20"/>
                <w:szCs w:val="20"/>
              </w:rPr>
            </w:pPr>
            <w:r w:rsidRPr="00396B10">
              <w:rPr>
                <w:rFonts w:ascii="Avenir Next LT Pro" w:hAnsi="Avenir Next LT Pro"/>
                <w:sz w:val="20"/>
                <w:szCs w:val="20"/>
              </w:rPr>
              <w:lastRenderedPageBreak/>
              <w:t>SLO 6.</w:t>
            </w:r>
            <w:r w:rsidR="008D1F72" w:rsidRPr="00396B10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396B10">
              <w:rPr>
                <w:rFonts w:ascii="Avenir Next LT Pro" w:hAnsi="Avenir Next LT Pro"/>
                <w:sz w:val="20"/>
                <w:szCs w:val="20"/>
              </w:rPr>
              <w:t>Assess one’s own sense of identity, community, ethics, perspective, and/or impact in the context of a world composed of interdependent yet often inequitable systems.</w:t>
            </w:r>
          </w:p>
        </w:tc>
        <w:tc>
          <w:tcPr>
            <w:tcW w:w="4590" w:type="dxa"/>
          </w:tcPr>
          <w:p w14:paraId="2DCA59F2" w14:textId="77777777" w:rsidR="00193459" w:rsidRDefault="00193459" w:rsidP="00CB1E09">
            <w:pPr>
              <w:rPr>
                <w:rFonts w:ascii="Avenir Next LT Pro" w:hAnsi="Avenir Next LT Pro"/>
              </w:rPr>
            </w:pPr>
          </w:p>
        </w:tc>
        <w:tc>
          <w:tcPr>
            <w:tcW w:w="4050" w:type="dxa"/>
          </w:tcPr>
          <w:p w14:paraId="46E953CF" w14:textId="77777777" w:rsidR="00193459" w:rsidRDefault="00193459" w:rsidP="00CB1E09">
            <w:pPr>
              <w:rPr>
                <w:rFonts w:ascii="Avenir Next LT Pro" w:hAnsi="Avenir Next LT Pro"/>
              </w:rPr>
            </w:pPr>
          </w:p>
        </w:tc>
      </w:tr>
    </w:tbl>
    <w:p w14:paraId="39AF3A93" w14:textId="12B0C7BD" w:rsidR="0060459D" w:rsidRDefault="0060459D" w:rsidP="008D1F72"/>
    <w:sectPr w:rsidR="0060459D" w:rsidSect="00220D7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0B"/>
    <w:rsid w:val="000158A9"/>
    <w:rsid w:val="00076B0B"/>
    <w:rsid w:val="000927F1"/>
    <w:rsid w:val="00193459"/>
    <w:rsid w:val="00220D73"/>
    <w:rsid w:val="00332053"/>
    <w:rsid w:val="00396B10"/>
    <w:rsid w:val="004175A4"/>
    <w:rsid w:val="0047058B"/>
    <w:rsid w:val="0052324B"/>
    <w:rsid w:val="00552A97"/>
    <w:rsid w:val="00573A4B"/>
    <w:rsid w:val="005807A3"/>
    <w:rsid w:val="005F6AB4"/>
    <w:rsid w:val="0060459D"/>
    <w:rsid w:val="00714617"/>
    <w:rsid w:val="00840C00"/>
    <w:rsid w:val="008D1F72"/>
    <w:rsid w:val="009317B7"/>
    <w:rsid w:val="00A63BB8"/>
    <w:rsid w:val="00B1270D"/>
    <w:rsid w:val="00B75BE5"/>
    <w:rsid w:val="00BB6D55"/>
    <w:rsid w:val="00E6393D"/>
    <w:rsid w:val="00EA44EF"/>
    <w:rsid w:val="00F5106D"/>
    <w:rsid w:val="00F631CF"/>
    <w:rsid w:val="00FD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68D58"/>
  <w15:chartTrackingRefBased/>
  <w15:docId w15:val="{1A422837-15D7-45EE-8E74-10E40F8D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6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Kraver, Jeri</dc:creator>
  <cp:keywords/>
  <dc:description/>
  <cp:lastModifiedBy>Kienitz, Betsy</cp:lastModifiedBy>
  <cp:revision>11</cp:revision>
  <dcterms:created xsi:type="dcterms:W3CDTF">2021-09-24T20:19:00Z</dcterms:created>
  <dcterms:modified xsi:type="dcterms:W3CDTF">2021-09-24T20:52:00Z</dcterms:modified>
</cp:coreProperties>
</file>