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1431C" w14:textId="77777777" w:rsidR="00E6726A" w:rsidRPr="00E6726A" w:rsidRDefault="00E6726A" w:rsidP="00601D22">
      <w:pPr>
        <w:spacing w:after="0"/>
        <w:jc w:val="center"/>
        <w:rPr>
          <w:rFonts w:ascii="Times New Roman" w:hAnsi="Times New Roman" w:cs="Times New Roman"/>
          <w:b/>
        </w:rPr>
      </w:pPr>
      <w:r w:rsidRPr="00E6726A">
        <w:rPr>
          <w:rFonts w:ascii="Times New Roman" w:hAnsi="Times New Roman" w:cs="Times New Roman"/>
          <w:noProof/>
        </w:rPr>
        <w:drawing>
          <wp:inline distT="0" distB="0" distL="0" distR="0" wp14:anchorId="29AC104F" wp14:editId="48FA6C15">
            <wp:extent cx="1915532" cy="618305"/>
            <wp:effectExtent l="0" t="0" r="0" b="0"/>
            <wp:docPr id="1" name="Picture 0" descr="11_UNC_WM+bear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UNC_WM+bear_horiz.png"/>
                    <pic:cNvPicPr/>
                  </pic:nvPicPr>
                  <pic:blipFill>
                    <a:blip r:embed="rId7"/>
                    <a:stretch>
                      <a:fillRect/>
                    </a:stretch>
                  </pic:blipFill>
                  <pic:spPr>
                    <a:xfrm>
                      <a:off x="0" y="0"/>
                      <a:ext cx="1915532" cy="618305"/>
                    </a:xfrm>
                    <a:prstGeom prst="rect">
                      <a:avLst/>
                    </a:prstGeom>
                  </pic:spPr>
                </pic:pic>
              </a:graphicData>
            </a:graphic>
          </wp:inline>
        </w:drawing>
      </w:r>
    </w:p>
    <w:p w14:paraId="463C3FD5" w14:textId="77777777" w:rsidR="00E6726A" w:rsidRPr="00E6726A" w:rsidRDefault="00E6726A" w:rsidP="00E6726A">
      <w:pPr>
        <w:spacing w:after="0"/>
        <w:jc w:val="center"/>
        <w:rPr>
          <w:rFonts w:ascii="Times New Roman" w:hAnsi="Times New Roman" w:cs="Times New Roman"/>
          <w:b/>
          <w:sz w:val="28"/>
          <w:szCs w:val="28"/>
        </w:rPr>
      </w:pPr>
      <w:r w:rsidRPr="00E6726A">
        <w:rPr>
          <w:rFonts w:ascii="Times New Roman" w:hAnsi="Times New Roman" w:cs="Times New Roman"/>
          <w:b/>
          <w:sz w:val="28"/>
          <w:szCs w:val="28"/>
        </w:rPr>
        <w:t>Promotion and Tenure</w:t>
      </w:r>
    </w:p>
    <w:p w14:paraId="1069B4F5" w14:textId="77777777" w:rsidR="00E6726A" w:rsidRPr="00E6726A" w:rsidRDefault="00E6726A" w:rsidP="00E6726A">
      <w:pPr>
        <w:spacing w:after="0"/>
        <w:jc w:val="center"/>
        <w:rPr>
          <w:rFonts w:ascii="Times New Roman" w:hAnsi="Times New Roman" w:cs="Times New Roman"/>
          <w:b/>
          <w:sz w:val="28"/>
          <w:szCs w:val="28"/>
        </w:rPr>
      </w:pPr>
      <w:r w:rsidRPr="00E6726A">
        <w:rPr>
          <w:rFonts w:ascii="Times New Roman" w:hAnsi="Times New Roman" w:cs="Times New Roman"/>
          <w:b/>
          <w:sz w:val="28"/>
          <w:szCs w:val="28"/>
        </w:rPr>
        <w:t>Tenure-Track Faculty</w:t>
      </w:r>
    </w:p>
    <w:p w14:paraId="00F60D4D" w14:textId="13486F14" w:rsidR="00611FB3" w:rsidRPr="00E6726A" w:rsidRDefault="00601D22" w:rsidP="00601D22">
      <w:pPr>
        <w:spacing w:after="0"/>
        <w:jc w:val="center"/>
        <w:rPr>
          <w:rFonts w:ascii="Times New Roman" w:hAnsi="Times New Roman" w:cs="Times New Roman"/>
          <w:b/>
          <w:sz w:val="28"/>
          <w:szCs w:val="28"/>
        </w:rPr>
      </w:pPr>
      <w:r w:rsidRPr="00E6726A">
        <w:rPr>
          <w:rFonts w:ascii="Times New Roman" w:hAnsi="Times New Roman" w:cs="Times New Roman"/>
          <w:b/>
          <w:sz w:val="28"/>
          <w:szCs w:val="28"/>
        </w:rPr>
        <w:t>Comprehensive Review</w:t>
      </w:r>
    </w:p>
    <w:p w14:paraId="343F978B" w14:textId="77777777" w:rsidR="00532606" w:rsidRPr="00E6726A" w:rsidRDefault="00532606" w:rsidP="00532606">
      <w:pPr>
        <w:spacing w:after="0"/>
        <w:rPr>
          <w:rFonts w:ascii="Times New Roman" w:hAnsi="Times New Roman" w:cs="Times New Roman"/>
          <w:b/>
        </w:rPr>
      </w:pPr>
      <w:r w:rsidRPr="00E6726A">
        <w:rPr>
          <w:rFonts w:ascii="Times New Roman" w:hAnsi="Times New Roman" w:cs="Times New Roman"/>
          <w:b/>
        </w:rPr>
        <w:t>Faculty Information</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45"/>
        <w:gridCol w:w="585"/>
        <w:gridCol w:w="4050"/>
      </w:tblGrid>
      <w:tr w:rsidR="00532606" w:rsidRPr="00E6726A" w14:paraId="139327F5" w14:textId="77777777" w:rsidTr="00E1608B">
        <w:tc>
          <w:tcPr>
            <w:tcW w:w="9270" w:type="dxa"/>
            <w:gridSpan w:val="4"/>
          </w:tcPr>
          <w:p w14:paraId="06A56EAA" w14:textId="0ECF4B68" w:rsidR="00532606" w:rsidRPr="00E6726A" w:rsidRDefault="00532606" w:rsidP="00E1608B">
            <w:pPr>
              <w:rPr>
                <w:rFonts w:ascii="Times New Roman" w:hAnsi="Times New Roman" w:cs="Times New Roman"/>
              </w:rPr>
            </w:pPr>
            <w:r w:rsidRPr="00E6726A">
              <w:rPr>
                <w:rFonts w:ascii="Times New Roman" w:hAnsi="Times New Roman" w:cs="Times New Roman"/>
              </w:rPr>
              <w:t>Name:</w:t>
            </w:r>
            <w:r w:rsidR="005A1903" w:rsidRPr="00E6726A">
              <w:rPr>
                <w:rFonts w:ascii="Times New Roman" w:hAnsi="Times New Roman" w:cs="Times New Roman"/>
              </w:rPr>
              <w:t xml:space="preserve"> </w:t>
            </w:r>
            <w:r w:rsidR="005A1903" w:rsidRPr="00E6726A">
              <w:rPr>
                <w:rFonts w:ascii="Times New Roman" w:hAnsi="Times New Roman" w:cs="Times New Roman"/>
              </w:rPr>
              <w:fldChar w:fldCharType="begin">
                <w:ffData>
                  <w:name w:val="Text1"/>
                  <w:enabled/>
                  <w:calcOnExit w:val="0"/>
                  <w:textInput/>
                </w:ffData>
              </w:fldChar>
            </w:r>
            <w:r w:rsidR="005A1903" w:rsidRPr="00E6726A">
              <w:rPr>
                <w:rFonts w:ascii="Times New Roman" w:hAnsi="Times New Roman" w:cs="Times New Roman"/>
              </w:rPr>
              <w:instrText xml:space="preserve"> FORMTEXT </w:instrText>
            </w:r>
            <w:r w:rsidR="005A1903" w:rsidRPr="00E6726A">
              <w:rPr>
                <w:rFonts w:ascii="Times New Roman" w:hAnsi="Times New Roman" w:cs="Times New Roman"/>
              </w:rPr>
            </w:r>
            <w:r w:rsidR="005A1903" w:rsidRPr="00E6726A">
              <w:rPr>
                <w:rFonts w:ascii="Times New Roman" w:hAnsi="Times New Roman" w:cs="Times New Roman"/>
              </w:rPr>
              <w:fldChar w:fldCharType="separate"/>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rPr>
              <w:fldChar w:fldCharType="end"/>
            </w:r>
          </w:p>
        </w:tc>
      </w:tr>
      <w:tr w:rsidR="00532606" w:rsidRPr="00E6726A" w14:paraId="6E769218" w14:textId="77777777" w:rsidTr="00393EED">
        <w:tc>
          <w:tcPr>
            <w:tcW w:w="9270" w:type="dxa"/>
            <w:gridSpan w:val="4"/>
          </w:tcPr>
          <w:p w14:paraId="0F709E53" w14:textId="494B2704" w:rsidR="00532606" w:rsidRPr="00E6726A" w:rsidRDefault="00532606" w:rsidP="00E1608B">
            <w:pPr>
              <w:rPr>
                <w:rFonts w:ascii="Times New Roman" w:hAnsi="Times New Roman" w:cs="Times New Roman"/>
              </w:rPr>
            </w:pPr>
            <w:r w:rsidRPr="00E6726A">
              <w:rPr>
                <w:rFonts w:ascii="Times New Roman" w:hAnsi="Times New Roman" w:cs="Times New Roman"/>
              </w:rPr>
              <w:t>College:</w:t>
            </w:r>
            <w:r w:rsidR="005A1903" w:rsidRPr="00E6726A">
              <w:rPr>
                <w:rFonts w:ascii="Times New Roman" w:hAnsi="Times New Roman" w:cs="Times New Roman"/>
              </w:rPr>
              <w:t xml:space="preserve"> </w:t>
            </w:r>
            <w:r w:rsidR="005A1903" w:rsidRPr="00E6726A">
              <w:rPr>
                <w:rFonts w:ascii="Times New Roman" w:hAnsi="Times New Roman" w:cs="Times New Roman"/>
              </w:rPr>
              <w:fldChar w:fldCharType="begin">
                <w:ffData>
                  <w:name w:val="Text1"/>
                  <w:enabled/>
                  <w:calcOnExit w:val="0"/>
                  <w:textInput/>
                </w:ffData>
              </w:fldChar>
            </w:r>
            <w:r w:rsidR="005A1903" w:rsidRPr="00E6726A">
              <w:rPr>
                <w:rFonts w:ascii="Times New Roman" w:hAnsi="Times New Roman" w:cs="Times New Roman"/>
              </w:rPr>
              <w:instrText xml:space="preserve"> FORMTEXT </w:instrText>
            </w:r>
            <w:r w:rsidR="005A1903" w:rsidRPr="00E6726A">
              <w:rPr>
                <w:rFonts w:ascii="Times New Roman" w:hAnsi="Times New Roman" w:cs="Times New Roman"/>
              </w:rPr>
            </w:r>
            <w:r w:rsidR="005A1903" w:rsidRPr="00E6726A">
              <w:rPr>
                <w:rFonts w:ascii="Times New Roman" w:hAnsi="Times New Roman" w:cs="Times New Roman"/>
              </w:rPr>
              <w:fldChar w:fldCharType="separate"/>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rPr>
              <w:fldChar w:fldCharType="end"/>
            </w:r>
          </w:p>
        </w:tc>
      </w:tr>
      <w:tr w:rsidR="00532606" w:rsidRPr="00E6726A" w14:paraId="15B63702" w14:textId="77777777" w:rsidTr="00393EED">
        <w:tc>
          <w:tcPr>
            <w:tcW w:w="9270" w:type="dxa"/>
            <w:gridSpan w:val="4"/>
          </w:tcPr>
          <w:p w14:paraId="3342704C" w14:textId="77777777" w:rsidR="00532606" w:rsidRDefault="0052542D" w:rsidP="00E1608B">
            <w:pPr>
              <w:rPr>
                <w:rFonts w:ascii="Times New Roman" w:hAnsi="Times New Roman" w:cs="Times New Roman"/>
              </w:rPr>
            </w:pPr>
            <w:r w:rsidRPr="00E6726A">
              <w:rPr>
                <w:rFonts w:ascii="Times New Roman" w:hAnsi="Times New Roman" w:cs="Times New Roman"/>
              </w:rPr>
              <w:t>Department/School/Program:</w:t>
            </w:r>
            <w:r w:rsidR="005A1903" w:rsidRPr="00E6726A">
              <w:rPr>
                <w:rFonts w:ascii="Times New Roman" w:hAnsi="Times New Roman" w:cs="Times New Roman"/>
              </w:rPr>
              <w:t xml:space="preserve"> </w:t>
            </w:r>
            <w:r w:rsidR="005A1903" w:rsidRPr="00E6726A">
              <w:rPr>
                <w:rFonts w:ascii="Times New Roman" w:hAnsi="Times New Roman" w:cs="Times New Roman"/>
              </w:rPr>
              <w:fldChar w:fldCharType="begin">
                <w:ffData>
                  <w:name w:val="Text1"/>
                  <w:enabled/>
                  <w:calcOnExit w:val="0"/>
                  <w:textInput/>
                </w:ffData>
              </w:fldChar>
            </w:r>
            <w:r w:rsidR="005A1903" w:rsidRPr="00E6726A">
              <w:rPr>
                <w:rFonts w:ascii="Times New Roman" w:hAnsi="Times New Roman" w:cs="Times New Roman"/>
              </w:rPr>
              <w:instrText xml:space="preserve"> FORMTEXT </w:instrText>
            </w:r>
            <w:r w:rsidR="005A1903" w:rsidRPr="00E6726A">
              <w:rPr>
                <w:rFonts w:ascii="Times New Roman" w:hAnsi="Times New Roman" w:cs="Times New Roman"/>
              </w:rPr>
            </w:r>
            <w:r w:rsidR="005A1903" w:rsidRPr="00E6726A">
              <w:rPr>
                <w:rFonts w:ascii="Times New Roman" w:hAnsi="Times New Roman" w:cs="Times New Roman"/>
              </w:rPr>
              <w:fldChar w:fldCharType="separate"/>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noProof/>
              </w:rPr>
              <w:t> </w:t>
            </w:r>
            <w:r w:rsidR="005A1903" w:rsidRPr="00E6726A">
              <w:rPr>
                <w:rFonts w:ascii="Times New Roman" w:hAnsi="Times New Roman" w:cs="Times New Roman"/>
              </w:rPr>
              <w:fldChar w:fldCharType="end"/>
            </w:r>
          </w:p>
          <w:p w14:paraId="55CF888C" w14:textId="0FF04860" w:rsidR="001546A9" w:rsidRPr="00E6726A" w:rsidRDefault="001546A9" w:rsidP="00E1608B">
            <w:pPr>
              <w:rPr>
                <w:rFonts w:ascii="Times New Roman" w:hAnsi="Times New Roman" w:cs="Times New Roman"/>
              </w:rPr>
            </w:pPr>
          </w:p>
        </w:tc>
      </w:tr>
      <w:tr w:rsidR="005A7ED5" w:rsidRPr="00E6726A" w14:paraId="6CA7F1CA" w14:textId="77777777" w:rsidTr="00393EED">
        <w:trPr>
          <w:gridAfter w:val="1"/>
          <w:wAfter w:w="4050" w:type="dxa"/>
        </w:trPr>
        <w:tc>
          <w:tcPr>
            <w:tcW w:w="2790" w:type="dxa"/>
            <w:tcBorders>
              <w:top w:val="single" w:sz="4" w:space="0" w:color="auto"/>
              <w:left w:val="single" w:sz="4" w:space="0" w:color="auto"/>
              <w:bottom w:val="single" w:sz="4" w:space="0" w:color="auto"/>
              <w:right w:val="single" w:sz="4" w:space="0" w:color="auto"/>
            </w:tcBorders>
          </w:tcPr>
          <w:p w14:paraId="7D4CEE02" w14:textId="21D8CC14" w:rsidR="005A7ED5" w:rsidRPr="00E6726A" w:rsidRDefault="001546A9" w:rsidP="001546A9">
            <w:pPr>
              <w:rPr>
                <w:rFonts w:ascii="Times New Roman" w:hAnsi="Times New Roman" w:cs="Times New Roman"/>
              </w:rPr>
            </w:pPr>
            <w:r>
              <w:rPr>
                <w:rFonts w:ascii="Times New Roman" w:hAnsi="Times New Roman" w:cs="Times New Roman"/>
              </w:rPr>
              <w:t xml:space="preserve">Current Rank: </w:t>
            </w:r>
          </w:p>
        </w:tc>
        <w:tc>
          <w:tcPr>
            <w:tcW w:w="2430" w:type="dxa"/>
            <w:gridSpan w:val="2"/>
            <w:tcBorders>
              <w:top w:val="single" w:sz="4" w:space="0" w:color="auto"/>
              <w:left w:val="single" w:sz="4" w:space="0" w:color="auto"/>
              <w:bottom w:val="single" w:sz="4" w:space="0" w:color="auto"/>
              <w:right w:val="single" w:sz="4" w:space="0" w:color="auto"/>
            </w:tcBorders>
          </w:tcPr>
          <w:p w14:paraId="130973B0" w14:textId="76A9122A" w:rsidR="005A7ED5" w:rsidRPr="00E6726A" w:rsidRDefault="005A7ED5" w:rsidP="001546A9">
            <w:pPr>
              <w:rPr>
                <w:rFonts w:ascii="Times New Roman" w:hAnsi="Times New Roman" w:cs="Times New Roman"/>
              </w:rPr>
            </w:pPr>
            <w:r w:rsidRPr="00E6726A">
              <w:rPr>
                <w:rFonts w:ascii="Times New Roman" w:hAnsi="Times New Roman" w:cs="Times New Roman"/>
              </w:rPr>
              <w:t>Rank Sought:</w:t>
            </w:r>
          </w:p>
        </w:tc>
      </w:tr>
      <w:tr w:rsidR="001546A9" w:rsidRPr="00E6726A" w14:paraId="1AC3C607" w14:textId="77777777" w:rsidTr="00393EED">
        <w:trPr>
          <w:gridAfter w:val="1"/>
          <w:wAfter w:w="4050" w:type="dxa"/>
        </w:trPr>
        <w:tc>
          <w:tcPr>
            <w:tcW w:w="2790" w:type="dxa"/>
            <w:tcBorders>
              <w:top w:val="single" w:sz="4" w:space="0" w:color="auto"/>
              <w:left w:val="single" w:sz="4" w:space="0" w:color="auto"/>
              <w:bottom w:val="single" w:sz="4" w:space="0" w:color="auto"/>
              <w:right w:val="single" w:sz="4" w:space="0" w:color="auto"/>
            </w:tcBorders>
          </w:tcPr>
          <w:p w14:paraId="618D33AC" w14:textId="1C98641E" w:rsidR="001546A9" w:rsidRPr="00E6726A" w:rsidRDefault="001546A9" w:rsidP="001546A9">
            <w:pPr>
              <w:rPr>
                <w:rFonts w:ascii="Times New Roman" w:hAnsi="Times New Roman" w:cs="Times New Roman"/>
              </w:rPr>
            </w:pPr>
            <w:r w:rsidRPr="00E6726A">
              <w:rPr>
                <w:rFonts w:ascii="Times New Roman" w:hAnsi="Times New Roman" w:cs="Times New Roman"/>
              </w:rPr>
              <w:t xml:space="preserve">      </w:t>
            </w:r>
            <w:r w:rsidRPr="00E6726A">
              <w:rPr>
                <w:rFonts w:ascii="Times New Roman" w:hAnsi="Times New Roman" w:cs="Times New Roman"/>
              </w:rPr>
              <w:fldChar w:fldCharType="begin">
                <w:ffData>
                  <w:name w:val="Check1"/>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Pr="00E6726A">
              <w:rPr>
                <w:rFonts w:ascii="Times New Roman" w:hAnsi="Times New Roman" w:cs="Times New Roman"/>
              </w:rPr>
              <w:t xml:space="preserve"> Instructor </w:t>
            </w:r>
          </w:p>
        </w:tc>
        <w:tc>
          <w:tcPr>
            <w:tcW w:w="2430" w:type="dxa"/>
            <w:gridSpan w:val="2"/>
            <w:tcBorders>
              <w:top w:val="single" w:sz="4" w:space="0" w:color="auto"/>
              <w:left w:val="single" w:sz="4" w:space="0" w:color="auto"/>
              <w:bottom w:val="single" w:sz="4" w:space="0" w:color="auto"/>
              <w:right w:val="single" w:sz="4" w:space="0" w:color="auto"/>
            </w:tcBorders>
          </w:tcPr>
          <w:p w14:paraId="01043DCE" w14:textId="416AA4D6" w:rsidR="001546A9" w:rsidRPr="00E6726A" w:rsidRDefault="001546A9" w:rsidP="001546A9">
            <w:pPr>
              <w:rPr>
                <w:rFonts w:ascii="Times New Roman" w:hAnsi="Times New Roman" w:cs="Times New Roman"/>
              </w:rPr>
            </w:pPr>
            <w:r w:rsidRPr="00E6726A">
              <w:rPr>
                <w:rFonts w:ascii="Times New Roman" w:hAnsi="Times New Roman" w:cs="Times New Roman"/>
              </w:rPr>
              <w:fldChar w:fldCharType="begin">
                <w:ffData>
                  <w:name w:val="Check1"/>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Pr>
                <w:rFonts w:ascii="Times New Roman" w:hAnsi="Times New Roman" w:cs="Times New Roman"/>
              </w:rPr>
              <w:t xml:space="preserve"> Assistant Professor </w:t>
            </w:r>
          </w:p>
        </w:tc>
      </w:tr>
      <w:tr w:rsidR="001546A9" w:rsidRPr="00E6726A" w14:paraId="76BD5FDD" w14:textId="77777777" w:rsidTr="00393EED">
        <w:trPr>
          <w:gridAfter w:val="1"/>
          <w:wAfter w:w="4050" w:type="dxa"/>
        </w:trPr>
        <w:tc>
          <w:tcPr>
            <w:tcW w:w="2790" w:type="dxa"/>
            <w:tcBorders>
              <w:top w:val="single" w:sz="4" w:space="0" w:color="auto"/>
              <w:left w:val="single" w:sz="4" w:space="0" w:color="auto"/>
              <w:bottom w:val="single" w:sz="4" w:space="0" w:color="auto"/>
              <w:right w:val="single" w:sz="4" w:space="0" w:color="auto"/>
            </w:tcBorders>
          </w:tcPr>
          <w:p w14:paraId="42A06D45" w14:textId="1F0D1C6C" w:rsidR="001546A9" w:rsidRPr="00E6726A" w:rsidRDefault="001546A9" w:rsidP="005A7ED5">
            <w:pPr>
              <w:rPr>
                <w:rFonts w:ascii="Times New Roman" w:hAnsi="Times New Roman" w:cs="Times New Roman"/>
              </w:rPr>
            </w:pPr>
            <w:r w:rsidRPr="00E6726A">
              <w:rPr>
                <w:rFonts w:ascii="Times New Roman" w:hAnsi="Times New Roman" w:cs="Times New Roman"/>
              </w:rPr>
              <w:t xml:space="preserve">      </w:t>
            </w:r>
            <w:r w:rsidRPr="00E6726A">
              <w:rPr>
                <w:rFonts w:ascii="Times New Roman" w:hAnsi="Times New Roman" w:cs="Times New Roman"/>
              </w:rPr>
              <w:fldChar w:fldCharType="begin">
                <w:ffData>
                  <w:name w:val="Check1"/>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Pr="00E6726A">
              <w:rPr>
                <w:rFonts w:ascii="Times New Roman" w:hAnsi="Times New Roman" w:cs="Times New Roman"/>
              </w:rPr>
              <w:t xml:space="preserve"> Assistant Professor</w:t>
            </w:r>
          </w:p>
        </w:tc>
        <w:tc>
          <w:tcPr>
            <w:tcW w:w="2430" w:type="dxa"/>
            <w:gridSpan w:val="2"/>
            <w:tcBorders>
              <w:top w:val="single" w:sz="4" w:space="0" w:color="auto"/>
              <w:left w:val="single" w:sz="4" w:space="0" w:color="auto"/>
              <w:bottom w:val="single" w:sz="4" w:space="0" w:color="auto"/>
              <w:right w:val="single" w:sz="4" w:space="0" w:color="auto"/>
            </w:tcBorders>
          </w:tcPr>
          <w:p w14:paraId="1F8CC70F" w14:textId="44F27B03" w:rsidR="001546A9" w:rsidRPr="00E6726A" w:rsidRDefault="001546A9" w:rsidP="005A7ED5">
            <w:pPr>
              <w:rPr>
                <w:rFonts w:ascii="Times New Roman" w:hAnsi="Times New Roman" w:cs="Times New Roman"/>
              </w:rPr>
            </w:pPr>
            <w:r w:rsidRPr="00E6726A">
              <w:rPr>
                <w:rFonts w:ascii="Times New Roman" w:hAnsi="Times New Roman" w:cs="Times New Roman"/>
              </w:rPr>
              <w:fldChar w:fldCharType="begin">
                <w:ffData>
                  <w:name w:val="Check1"/>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Pr="00E6726A">
              <w:rPr>
                <w:rFonts w:ascii="Times New Roman" w:hAnsi="Times New Roman" w:cs="Times New Roman"/>
              </w:rPr>
              <w:t xml:space="preserve"> Associate Professor</w:t>
            </w:r>
          </w:p>
        </w:tc>
      </w:tr>
      <w:tr w:rsidR="001546A9" w:rsidRPr="00E6726A" w14:paraId="285F0A50" w14:textId="77777777" w:rsidTr="00393EED">
        <w:trPr>
          <w:gridAfter w:val="1"/>
          <w:wAfter w:w="4050" w:type="dxa"/>
        </w:trPr>
        <w:tc>
          <w:tcPr>
            <w:tcW w:w="2790" w:type="dxa"/>
            <w:tcBorders>
              <w:top w:val="single" w:sz="4" w:space="0" w:color="auto"/>
              <w:left w:val="single" w:sz="4" w:space="0" w:color="auto"/>
              <w:bottom w:val="single" w:sz="4" w:space="0" w:color="auto"/>
              <w:right w:val="single" w:sz="4" w:space="0" w:color="auto"/>
            </w:tcBorders>
          </w:tcPr>
          <w:p w14:paraId="7CA464F3" w14:textId="037351F9" w:rsidR="001546A9" w:rsidRPr="00E6726A" w:rsidRDefault="001546A9" w:rsidP="005A7ED5">
            <w:pPr>
              <w:rPr>
                <w:rFonts w:ascii="Times New Roman" w:hAnsi="Times New Roman" w:cs="Times New Roman"/>
              </w:rPr>
            </w:pPr>
            <w:r w:rsidRPr="00E6726A">
              <w:rPr>
                <w:rFonts w:ascii="Times New Roman" w:hAnsi="Times New Roman" w:cs="Times New Roman"/>
              </w:rPr>
              <w:t xml:space="preserve">      </w:t>
            </w:r>
            <w:r w:rsidRPr="00E6726A">
              <w:rPr>
                <w:rFonts w:ascii="Times New Roman" w:hAnsi="Times New Roman" w:cs="Times New Roman"/>
              </w:rPr>
              <w:fldChar w:fldCharType="begin">
                <w:ffData>
                  <w:name w:val="Check1"/>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Pr="00E6726A">
              <w:rPr>
                <w:rFonts w:ascii="Times New Roman" w:hAnsi="Times New Roman" w:cs="Times New Roman"/>
              </w:rPr>
              <w:t xml:space="preserve"> Associate Professor</w:t>
            </w:r>
          </w:p>
        </w:tc>
        <w:tc>
          <w:tcPr>
            <w:tcW w:w="2430" w:type="dxa"/>
            <w:gridSpan w:val="2"/>
            <w:tcBorders>
              <w:top w:val="single" w:sz="4" w:space="0" w:color="auto"/>
              <w:left w:val="single" w:sz="4" w:space="0" w:color="auto"/>
              <w:bottom w:val="single" w:sz="4" w:space="0" w:color="auto"/>
              <w:right w:val="single" w:sz="4" w:space="0" w:color="auto"/>
            </w:tcBorders>
          </w:tcPr>
          <w:p w14:paraId="49C1BC3B" w14:textId="523CE520" w:rsidR="001546A9" w:rsidRPr="00E6726A" w:rsidRDefault="001546A9" w:rsidP="001546A9">
            <w:pPr>
              <w:rPr>
                <w:rFonts w:ascii="Times New Roman" w:hAnsi="Times New Roman" w:cs="Times New Roman"/>
              </w:rPr>
            </w:pPr>
            <w:r w:rsidRPr="00E6726A">
              <w:rPr>
                <w:rFonts w:ascii="Times New Roman" w:hAnsi="Times New Roman" w:cs="Times New Roman"/>
              </w:rPr>
              <w:fldChar w:fldCharType="begin">
                <w:ffData>
                  <w:name w:val="Check1"/>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Pr="00E6726A">
              <w:rPr>
                <w:rFonts w:ascii="Times New Roman" w:hAnsi="Times New Roman" w:cs="Times New Roman"/>
              </w:rPr>
              <w:t xml:space="preserve"> Full Professor</w:t>
            </w:r>
          </w:p>
        </w:tc>
      </w:tr>
      <w:tr w:rsidR="001546A9" w:rsidRPr="00E6726A" w14:paraId="20671046" w14:textId="77777777" w:rsidTr="00393EED">
        <w:tc>
          <w:tcPr>
            <w:tcW w:w="4635" w:type="dxa"/>
            <w:gridSpan w:val="2"/>
          </w:tcPr>
          <w:p w14:paraId="1C776140" w14:textId="77777777" w:rsidR="001546A9" w:rsidRPr="00E6726A" w:rsidRDefault="001546A9" w:rsidP="005A7ED5">
            <w:pPr>
              <w:rPr>
                <w:rFonts w:ascii="Times New Roman" w:hAnsi="Times New Roman" w:cs="Times New Roman"/>
              </w:rPr>
            </w:pPr>
          </w:p>
        </w:tc>
        <w:tc>
          <w:tcPr>
            <w:tcW w:w="4635" w:type="dxa"/>
            <w:gridSpan w:val="2"/>
          </w:tcPr>
          <w:p w14:paraId="2ADAA134" w14:textId="77777777" w:rsidR="001546A9" w:rsidRPr="00E6726A" w:rsidRDefault="001546A9" w:rsidP="005A7ED5">
            <w:pPr>
              <w:rPr>
                <w:rFonts w:ascii="Times New Roman" w:hAnsi="Times New Roman" w:cs="Times New Roman"/>
              </w:rPr>
            </w:pPr>
          </w:p>
        </w:tc>
      </w:tr>
      <w:tr w:rsidR="005A7ED5" w:rsidRPr="00E6726A" w14:paraId="17A591A4" w14:textId="77777777" w:rsidTr="005A1903">
        <w:trPr>
          <w:trHeight w:val="171"/>
        </w:trPr>
        <w:tc>
          <w:tcPr>
            <w:tcW w:w="9270" w:type="dxa"/>
            <w:gridSpan w:val="4"/>
          </w:tcPr>
          <w:p w14:paraId="30AB2486" w14:textId="77777777" w:rsidR="005A7ED5" w:rsidRDefault="005A7ED5" w:rsidP="005A7ED5">
            <w:pPr>
              <w:rPr>
                <w:rFonts w:ascii="Times New Roman" w:hAnsi="Times New Roman" w:cs="Times New Roman"/>
              </w:rPr>
            </w:pPr>
            <w:r w:rsidRPr="00E6726A">
              <w:rPr>
                <w:rFonts w:ascii="Times New Roman" w:hAnsi="Times New Roman" w:cs="Times New Roman"/>
              </w:rPr>
              <w:t>The criteria for tenure and promotion to Associate Professor must be the same.</w:t>
            </w:r>
          </w:p>
          <w:p w14:paraId="7E261FF9" w14:textId="45D0EF8F" w:rsidR="00393EED" w:rsidRPr="00E6726A" w:rsidRDefault="00393EED" w:rsidP="005A7ED5">
            <w:pPr>
              <w:rPr>
                <w:rFonts w:ascii="Times New Roman" w:hAnsi="Times New Roman" w:cs="Times New Roman"/>
              </w:rPr>
            </w:pPr>
          </w:p>
        </w:tc>
      </w:tr>
      <w:tr w:rsidR="00532606" w:rsidRPr="00E6726A" w14:paraId="4111AB39" w14:textId="77777777" w:rsidTr="005A1903">
        <w:trPr>
          <w:trHeight w:val="171"/>
        </w:trPr>
        <w:tc>
          <w:tcPr>
            <w:tcW w:w="9270" w:type="dxa"/>
            <w:gridSpan w:val="4"/>
          </w:tcPr>
          <w:p w14:paraId="1A7CCEAE" w14:textId="3A135CA4" w:rsidR="00532606" w:rsidRPr="00E6726A" w:rsidRDefault="005A7ED5" w:rsidP="005A1903">
            <w:pPr>
              <w:ind w:hanging="108"/>
              <w:rPr>
                <w:rFonts w:ascii="Times New Roman" w:hAnsi="Times New Roman" w:cs="Times New Roman"/>
              </w:rPr>
            </w:pPr>
            <w:r w:rsidRPr="00E6726A">
              <w:rPr>
                <w:rFonts w:ascii="Times New Roman" w:hAnsi="Times New Roman" w:cs="Times New Roman"/>
              </w:rPr>
              <w:t xml:space="preserve">  </w:t>
            </w:r>
            <w:r w:rsidR="00532606" w:rsidRPr="00E6726A">
              <w:rPr>
                <w:rFonts w:ascii="Times New Roman" w:hAnsi="Times New Roman" w:cs="Times New Roman"/>
              </w:rPr>
              <w:t>Date of last promotion:</w:t>
            </w:r>
            <w:r w:rsidR="005A1903" w:rsidRPr="00E6726A">
              <w:rPr>
                <w:rFonts w:ascii="Times New Roman" w:hAnsi="Times New Roman" w:cs="Times New Roman"/>
              </w:rPr>
              <w:t xml:space="preserve"> </w:t>
            </w:r>
            <w:r w:rsidR="005A1903" w:rsidRPr="00E6726A">
              <w:rPr>
                <w:rFonts w:ascii="Times New Roman" w:hAnsi="Times New Roman" w:cs="Times New Roman"/>
                <w:u w:val="single"/>
              </w:rPr>
              <w:fldChar w:fldCharType="begin">
                <w:ffData>
                  <w:name w:val="Text1"/>
                  <w:enabled/>
                  <w:calcOnExit w:val="0"/>
                  <w:textInput/>
                </w:ffData>
              </w:fldChar>
            </w:r>
            <w:bookmarkStart w:id="0" w:name="Text1"/>
            <w:r w:rsidR="005A1903" w:rsidRPr="00E6726A">
              <w:rPr>
                <w:rFonts w:ascii="Times New Roman" w:hAnsi="Times New Roman" w:cs="Times New Roman"/>
                <w:u w:val="single"/>
              </w:rPr>
              <w:instrText xml:space="preserve"> FORMTEXT </w:instrText>
            </w:r>
            <w:r w:rsidR="005A1903" w:rsidRPr="00E6726A">
              <w:rPr>
                <w:rFonts w:ascii="Times New Roman" w:hAnsi="Times New Roman" w:cs="Times New Roman"/>
                <w:u w:val="single"/>
              </w:rPr>
            </w:r>
            <w:r w:rsidR="005A1903" w:rsidRPr="00E6726A">
              <w:rPr>
                <w:rFonts w:ascii="Times New Roman" w:hAnsi="Times New Roman" w:cs="Times New Roman"/>
                <w:u w:val="single"/>
              </w:rPr>
              <w:fldChar w:fldCharType="separate"/>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u w:val="single"/>
              </w:rPr>
              <w:fldChar w:fldCharType="end"/>
            </w:r>
            <w:bookmarkEnd w:id="0"/>
          </w:p>
        </w:tc>
      </w:tr>
      <w:tr w:rsidR="00532606" w:rsidRPr="00E6726A" w14:paraId="42D39260" w14:textId="77777777" w:rsidTr="00E1608B">
        <w:trPr>
          <w:trHeight w:val="603"/>
        </w:trPr>
        <w:tc>
          <w:tcPr>
            <w:tcW w:w="9270" w:type="dxa"/>
            <w:gridSpan w:val="4"/>
          </w:tcPr>
          <w:p w14:paraId="5DE28485" w14:textId="5132DC39" w:rsidR="00532606" w:rsidRPr="00E6726A" w:rsidRDefault="00532606" w:rsidP="00E1608B">
            <w:pPr>
              <w:rPr>
                <w:rFonts w:ascii="Times New Roman" w:hAnsi="Times New Roman" w:cs="Times New Roman"/>
              </w:rPr>
            </w:pPr>
            <w:r w:rsidRPr="00E6726A">
              <w:rPr>
                <w:rFonts w:ascii="Times New Roman" w:hAnsi="Times New Roman" w:cs="Times New Roman"/>
              </w:rPr>
              <w:t>Review Period:</w:t>
            </w:r>
            <w:r w:rsidR="005A1903" w:rsidRPr="00E6726A">
              <w:rPr>
                <w:rFonts w:ascii="Times New Roman" w:hAnsi="Times New Roman" w:cs="Times New Roman"/>
              </w:rPr>
              <w:t xml:space="preserve"> </w:t>
            </w:r>
            <w:r w:rsidR="005A1903" w:rsidRPr="00E6726A">
              <w:rPr>
                <w:rFonts w:ascii="Times New Roman" w:hAnsi="Times New Roman" w:cs="Times New Roman"/>
                <w:u w:val="single"/>
              </w:rPr>
              <w:fldChar w:fldCharType="begin">
                <w:ffData>
                  <w:name w:val="Text1"/>
                  <w:enabled/>
                  <w:calcOnExit w:val="0"/>
                  <w:textInput/>
                </w:ffData>
              </w:fldChar>
            </w:r>
            <w:r w:rsidR="005A1903" w:rsidRPr="00E6726A">
              <w:rPr>
                <w:rFonts w:ascii="Times New Roman" w:hAnsi="Times New Roman" w:cs="Times New Roman"/>
                <w:u w:val="single"/>
              </w:rPr>
              <w:instrText xml:space="preserve"> FORMTEXT </w:instrText>
            </w:r>
            <w:r w:rsidR="005A1903" w:rsidRPr="00E6726A">
              <w:rPr>
                <w:rFonts w:ascii="Times New Roman" w:hAnsi="Times New Roman" w:cs="Times New Roman"/>
                <w:u w:val="single"/>
              </w:rPr>
            </w:r>
            <w:r w:rsidR="005A1903" w:rsidRPr="00E6726A">
              <w:rPr>
                <w:rFonts w:ascii="Times New Roman" w:hAnsi="Times New Roman" w:cs="Times New Roman"/>
                <w:u w:val="single"/>
              </w:rPr>
              <w:fldChar w:fldCharType="separate"/>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u w:val="single"/>
              </w:rPr>
              <w:fldChar w:fldCharType="end"/>
            </w:r>
            <w:r w:rsidRPr="00E6726A">
              <w:rPr>
                <w:rFonts w:ascii="Times New Roman" w:hAnsi="Times New Roman" w:cs="Times New Roman"/>
              </w:rPr>
              <w:t xml:space="preserve">to </w:t>
            </w:r>
            <w:r w:rsidR="005A1903" w:rsidRPr="00E6726A">
              <w:rPr>
                <w:rFonts w:ascii="Times New Roman" w:hAnsi="Times New Roman" w:cs="Times New Roman"/>
                <w:u w:val="single"/>
              </w:rPr>
              <w:fldChar w:fldCharType="begin">
                <w:ffData>
                  <w:name w:val="Text1"/>
                  <w:enabled/>
                  <w:calcOnExit w:val="0"/>
                  <w:textInput/>
                </w:ffData>
              </w:fldChar>
            </w:r>
            <w:r w:rsidR="005A1903" w:rsidRPr="00E6726A">
              <w:rPr>
                <w:rFonts w:ascii="Times New Roman" w:hAnsi="Times New Roman" w:cs="Times New Roman"/>
                <w:u w:val="single"/>
              </w:rPr>
              <w:instrText xml:space="preserve"> FORMTEXT </w:instrText>
            </w:r>
            <w:r w:rsidR="005A1903" w:rsidRPr="00E6726A">
              <w:rPr>
                <w:rFonts w:ascii="Times New Roman" w:hAnsi="Times New Roman" w:cs="Times New Roman"/>
                <w:u w:val="single"/>
              </w:rPr>
            </w:r>
            <w:r w:rsidR="005A1903" w:rsidRPr="00E6726A">
              <w:rPr>
                <w:rFonts w:ascii="Times New Roman" w:hAnsi="Times New Roman" w:cs="Times New Roman"/>
                <w:u w:val="single"/>
              </w:rPr>
              <w:fldChar w:fldCharType="separate"/>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u w:val="single"/>
              </w:rPr>
              <w:fldChar w:fldCharType="end"/>
            </w:r>
          </w:p>
          <w:p w14:paraId="5602C1D9" w14:textId="25829505" w:rsidR="00532606" w:rsidRPr="00E6726A" w:rsidRDefault="00532606" w:rsidP="00E1608B">
            <w:pPr>
              <w:ind w:hanging="108"/>
              <w:rPr>
                <w:rFonts w:ascii="Times New Roman" w:hAnsi="Times New Roman" w:cs="Times New Roman"/>
              </w:rPr>
            </w:pPr>
            <w:r w:rsidRPr="00E6726A">
              <w:rPr>
                <w:rFonts w:ascii="Times New Roman" w:hAnsi="Times New Roman" w:cs="Times New Roman"/>
              </w:rPr>
              <w:tab/>
            </w:r>
            <w:r w:rsidRPr="00E6726A">
              <w:rPr>
                <w:rFonts w:ascii="Times New Roman" w:hAnsi="Times New Roman" w:cs="Times New Roman"/>
              </w:rPr>
              <w:tab/>
              <w:t xml:space="preserve">          </w:t>
            </w:r>
            <w:r w:rsidR="00046CA4" w:rsidRPr="00E6726A">
              <w:rPr>
                <w:rFonts w:ascii="Times New Roman" w:hAnsi="Times New Roman" w:cs="Times New Roman"/>
              </w:rPr>
              <w:t xml:space="preserve"> </w:t>
            </w:r>
            <w:r w:rsidRPr="00E6726A">
              <w:rPr>
                <w:rFonts w:ascii="Times New Roman" w:hAnsi="Times New Roman" w:cs="Times New Roman"/>
              </w:rPr>
              <w:t>(year)</w:t>
            </w:r>
            <w:r w:rsidRPr="00E6726A">
              <w:rPr>
                <w:rFonts w:ascii="Times New Roman" w:hAnsi="Times New Roman" w:cs="Times New Roman"/>
              </w:rPr>
              <w:tab/>
            </w:r>
            <w:r w:rsidR="00046CA4" w:rsidRPr="00E6726A">
              <w:rPr>
                <w:rFonts w:ascii="Times New Roman" w:hAnsi="Times New Roman" w:cs="Times New Roman"/>
              </w:rPr>
              <w:t xml:space="preserve"> </w:t>
            </w:r>
            <w:r w:rsidRPr="00E6726A">
              <w:rPr>
                <w:rFonts w:ascii="Times New Roman" w:hAnsi="Times New Roman" w:cs="Times New Roman"/>
              </w:rPr>
              <w:t>(year)</w:t>
            </w:r>
          </w:p>
        </w:tc>
      </w:tr>
    </w:tbl>
    <w:p w14:paraId="51EA6981" w14:textId="77777777" w:rsidR="00274E2C" w:rsidRPr="00E6726A" w:rsidRDefault="00274E2C" w:rsidP="004616CB">
      <w:pPr>
        <w:contextualSpacing/>
        <w:rPr>
          <w:rFonts w:ascii="Times New Roman" w:hAnsi="Times New Roman" w:cs="Times New Roman"/>
        </w:rPr>
      </w:pPr>
    </w:p>
    <w:p w14:paraId="28DE6C95" w14:textId="73F4BA35" w:rsidR="004616CB" w:rsidRPr="00E6726A" w:rsidRDefault="004616CB" w:rsidP="004616CB">
      <w:pPr>
        <w:contextualSpacing/>
        <w:rPr>
          <w:rFonts w:ascii="Times New Roman" w:hAnsi="Times New Roman" w:cs="Times New Roman"/>
        </w:rPr>
      </w:pPr>
      <w:r w:rsidRPr="00E6726A">
        <w:rPr>
          <w:rFonts w:ascii="Times New Roman" w:hAnsi="Times New Roman" w:cs="Times New Roman"/>
        </w:rPr>
        <w:t>This faculty member was awarded the following credit toward tenure and/or promotion</w:t>
      </w:r>
      <w:r w:rsidR="00842C8B" w:rsidRPr="00E6726A">
        <w:rPr>
          <w:rFonts w:ascii="Times New Roman" w:hAnsi="Times New Roman" w:cs="Times New Roman"/>
        </w:rPr>
        <w:t xml:space="preserve"> at the time of hire</w:t>
      </w:r>
      <w:r w:rsidR="00046CA4" w:rsidRPr="00E6726A">
        <w:rPr>
          <w:rFonts w:ascii="Times New Roman" w:hAnsi="Times New Roman" w:cs="Times New Roman"/>
        </w:rPr>
        <w:t>:</w:t>
      </w:r>
    </w:p>
    <w:p w14:paraId="77F84720" w14:textId="3ED73C8D" w:rsidR="004616CB" w:rsidRPr="00E6726A" w:rsidRDefault="004616CB" w:rsidP="004616CB">
      <w:pPr>
        <w:contextualSpacing/>
        <w:rPr>
          <w:rFonts w:ascii="Times New Roman" w:hAnsi="Times New Roman" w:cs="Times New Roman"/>
        </w:rPr>
      </w:pPr>
      <w:r w:rsidRPr="00E6726A">
        <w:rPr>
          <w:rFonts w:ascii="Times New Roman" w:hAnsi="Times New Roman" w:cs="Times New Roman"/>
        </w:rPr>
        <w:tab/>
        <w:t>Years of tenure credit:</w:t>
      </w:r>
      <w:r w:rsidR="005A1903" w:rsidRPr="00E6726A">
        <w:rPr>
          <w:rFonts w:ascii="Times New Roman" w:hAnsi="Times New Roman" w:cs="Times New Roman"/>
        </w:rPr>
        <w:t xml:space="preserve"> </w:t>
      </w:r>
      <w:r w:rsidR="005A1903" w:rsidRPr="00E6726A">
        <w:rPr>
          <w:rFonts w:ascii="Times New Roman" w:hAnsi="Times New Roman" w:cs="Times New Roman"/>
          <w:u w:val="single"/>
        </w:rPr>
        <w:fldChar w:fldCharType="begin">
          <w:ffData>
            <w:name w:val="Text1"/>
            <w:enabled/>
            <w:calcOnExit w:val="0"/>
            <w:textInput/>
          </w:ffData>
        </w:fldChar>
      </w:r>
      <w:r w:rsidR="005A1903" w:rsidRPr="00E6726A">
        <w:rPr>
          <w:rFonts w:ascii="Times New Roman" w:hAnsi="Times New Roman" w:cs="Times New Roman"/>
          <w:u w:val="single"/>
        </w:rPr>
        <w:instrText xml:space="preserve"> FORMTEXT </w:instrText>
      </w:r>
      <w:r w:rsidR="005A1903" w:rsidRPr="00E6726A">
        <w:rPr>
          <w:rFonts w:ascii="Times New Roman" w:hAnsi="Times New Roman" w:cs="Times New Roman"/>
          <w:u w:val="single"/>
        </w:rPr>
      </w:r>
      <w:r w:rsidR="005A1903" w:rsidRPr="00E6726A">
        <w:rPr>
          <w:rFonts w:ascii="Times New Roman" w:hAnsi="Times New Roman" w:cs="Times New Roman"/>
          <w:u w:val="single"/>
        </w:rPr>
        <w:fldChar w:fldCharType="separate"/>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u w:val="single"/>
        </w:rPr>
        <w:fldChar w:fldCharType="end"/>
      </w:r>
      <w:r w:rsidRPr="00E6726A">
        <w:rPr>
          <w:rFonts w:ascii="Times New Roman" w:hAnsi="Times New Roman" w:cs="Times New Roman"/>
        </w:rPr>
        <w:t xml:space="preserve"> </w:t>
      </w:r>
      <w:r w:rsidRPr="00E6726A">
        <w:rPr>
          <w:rFonts w:ascii="Times New Roman" w:hAnsi="Times New Roman" w:cs="Times New Roman"/>
        </w:rPr>
        <w:tab/>
        <w:t xml:space="preserve">Years of promotion credit: </w:t>
      </w:r>
      <w:r w:rsidR="005A1903" w:rsidRPr="00E6726A">
        <w:rPr>
          <w:rFonts w:ascii="Times New Roman" w:hAnsi="Times New Roman" w:cs="Times New Roman"/>
          <w:u w:val="single"/>
        </w:rPr>
        <w:fldChar w:fldCharType="begin">
          <w:ffData>
            <w:name w:val="Text1"/>
            <w:enabled/>
            <w:calcOnExit w:val="0"/>
            <w:textInput/>
          </w:ffData>
        </w:fldChar>
      </w:r>
      <w:r w:rsidR="005A1903" w:rsidRPr="00E6726A">
        <w:rPr>
          <w:rFonts w:ascii="Times New Roman" w:hAnsi="Times New Roman" w:cs="Times New Roman"/>
          <w:u w:val="single"/>
        </w:rPr>
        <w:instrText xml:space="preserve"> FORMTEXT </w:instrText>
      </w:r>
      <w:r w:rsidR="005A1903" w:rsidRPr="00E6726A">
        <w:rPr>
          <w:rFonts w:ascii="Times New Roman" w:hAnsi="Times New Roman" w:cs="Times New Roman"/>
          <w:u w:val="single"/>
        </w:rPr>
      </w:r>
      <w:r w:rsidR="005A1903" w:rsidRPr="00E6726A">
        <w:rPr>
          <w:rFonts w:ascii="Times New Roman" w:hAnsi="Times New Roman" w:cs="Times New Roman"/>
          <w:u w:val="single"/>
        </w:rPr>
        <w:fldChar w:fldCharType="separate"/>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u w:val="single"/>
        </w:rPr>
        <w:fldChar w:fldCharType="end"/>
      </w:r>
    </w:p>
    <w:p w14:paraId="0ACD7CE8" w14:textId="61A1036E" w:rsidR="004616CB" w:rsidRPr="00E6726A" w:rsidRDefault="004616CB" w:rsidP="004616CB">
      <w:pPr>
        <w:spacing w:after="0"/>
        <w:rPr>
          <w:rFonts w:ascii="Times New Roman" w:hAnsi="Times New Roman" w:cs="Times New Roman"/>
        </w:rPr>
      </w:pPr>
      <w:r w:rsidRPr="00E6726A">
        <w:rPr>
          <w:rFonts w:ascii="Times New Roman" w:hAnsi="Times New Roman" w:cs="Times New Roman"/>
        </w:rPr>
        <w:t xml:space="preserve">If awarded credit, attach </w:t>
      </w:r>
      <w:r w:rsidR="00532606" w:rsidRPr="00E6726A">
        <w:rPr>
          <w:rFonts w:ascii="Times New Roman" w:hAnsi="Times New Roman" w:cs="Times New Roman"/>
        </w:rPr>
        <w:t>d</w:t>
      </w:r>
      <w:r w:rsidR="00133BBB" w:rsidRPr="00E6726A">
        <w:rPr>
          <w:rFonts w:ascii="Times New Roman" w:hAnsi="Times New Roman" w:cs="Times New Roman"/>
        </w:rPr>
        <w:t>o</w:t>
      </w:r>
      <w:r w:rsidR="00532606" w:rsidRPr="00E6726A">
        <w:rPr>
          <w:rFonts w:ascii="Times New Roman" w:hAnsi="Times New Roman" w:cs="Times New Roman"/>
        </w:rPr>
        <w:t>cumentation</w:t>
      </w:r>
      <w:r w:rsidR="00133BBB" w:rsidRPr="00E6726A">
        <w:rPr>
          <w:rFonts w:ascii="Times New Roman" w:hAnsi="Times New Roman" w:cs="Times New Roman"/>
        </w:rPr>
        <w:t>.</w:t>
      </w:r>
    </w:p>
    <w:p w14:paraId="083D8183" w14:textId="77777777" w:rsidR="004616CB" w:rsidRPr="00E6726A" w:rsidRDefault="004616CB" w:rsidP="004616C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4015D5" w:rsidRPr="004F49DC" w14:paraId="71F9ABB7" w14:textId="77777777" w:rsidTr="004015D5">
        <w:tc>
          <w:tcPr>
            <w:tcW w:w="5610" w:type="dxa"/>
            <w:gridSpan w:val="3"/>
            <w:tcBorders>
              <w:top w:val="single" w:sz="4" w:space="0" w:color="auto"/>
              <w:left w:val="single" w:sz="4" w:space="0" w:color="auto"/>
              <w:bottom w:val="single" w:sz="4" w:space="0" w:color="auto"/>
              <w:right w:val="single" w:sz="4" w:space="0" w:color="auto"/>
            </w:tcBorders>
          </w:tcPr>
          <w:p w14:paraId="44C0CB52"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t>Workload percentages for the review period:</w:t>
            </w:r>
          </w:p>
        </w:tc>
        <w:tc>
          <w:tcPr>
            <w:tcW w:w="3740" w:type="dxa"/>
            <w:gridSpan w:val="2"/>
            <w:tcBorders>
              <w:left w:val="single" w:sz="4" w:space="0" w:color="auto"/>
              <w:bottom w:val="single" w:sz="4" w:space="0" w:color="auto"/>
            </w:tcBorders>
          </w:tcPr>
          <w:p w14:paraId="3344D059"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t>Service</w:t>
            </w:r>
          </w:p>
        </w:tc>
      </w:tr>
      <w:tr w:rsidR="004015D5" w:rsidRPr="004F49DC" w14:paraId="65B679BE" w14:textId="77777777" w:rsidTr="004015D5">
        <w:tc>
          <w:tcPr>
            <w:tcW w:w="1870" w:type="dxa"/>
            <w:tcBorders>
              <w:top w:val="single" w:sz="4" w:space="0" w:color="auto"/>
              <w:bottom w:val="single" w:sz="4" w:space="0" w:color="auto"/>
              <w:right w:val="single" w:sz="4" w:space="0" w:color="auto"/>
            </w:tcBorders>
          </w:tcPr>
          <w:p w14:paraId="123D6CF7" w14:textId="77777777" w:rsidR="004015D5" w:rsidRPr="004F49DC" w:rsidRDefault="004015D5" w:rsidP="00990D40">
            <w:pPr>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cBorders>
          </w:tcPr>
          <w:p w14:paraId="5989FF58"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t>Instruction</w:t>
            </w:r>
          </w:p>
        </w:tc>
        <w:tc>
          <w:tcPr>
            <w:tcW w:w="1870" w:type="dxa"/>
            <w:tcBorders>
              <w:top w:val="single" w:sz="4" w:space="0" w:color="auto"/>
              <w:left w:val="single" w:sz="4" w:space="0" w:color="auto"/>
              <w:bottom w:val="single" w:sz="4" w:space="0" w:color="auto"/>
              <w:right w:val="single" w:sz="4" w:space="0" w:color="auto"/>
            </w:tcBorders>
          </w:tcPr>
          <w:p w14:paraId="1E15B4FA"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t>Professional Activity</w:t>
            </w:r>
          </w:p>
        </w:tc>
        <w:tc>
          <w:tcPr>
            <w:tcW w:w="1870" w:type="dxa"/>
            <w:tcBorders>
              <w:top w:val="single" w:sz="4" w:space="0" w:color="auto"/>
              <w:left w:val="single" w:sz="4" w:space="0" w:color="auto"/>
              <w:bottom w:val="single" w:sz="4" w:space="0" w:color="auto"/>
            </w:tcBorders>
          </w:tcPr>
          <w:p w14:paraId="41CCA4C6"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t>Chair Responsibilities</w:t>
            </w:r>
          </w:p>
        </w:tc>
        <w:tc>
          <w:tcPr>
            <w:tcW w:w="1870" w:type="dxa"/>
            <w:tcBorders>
              <w:top w:val="single" w:sz="4" w:space="0" w:color="auto"/>
              <w:left w:val="single" w:sz="4" w:space="0" w:color="auto"/>
              <w:bottom w:val="single" w:sz="4" w:space="0" w:color="auto"/>
            </w:tcBorders>
          </w:tcPr>
          <w:p w14:paraId="62DA247B"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t>Non-Chair Responsibilities</w:t>
            </w:r>
          </w:p>
        </w:tc>
      </w:tr>
      <w:tr w:rsidR="004015D5" w:rsidRPr="004F49DC" w14:paraId="7D968159" w14:textId="77777777" w:rsidTr="004015D5">
        <w:tc>
          <w:tcPr>
            <w:tcW w:w="1870" w:type="dxa"/>
            <w:tcBorders>
              <w:top w:val="single" w:sz="4" w:space="0" w:color="auto"/>
              <w:right w:val="single" w:sz="4" w:space="0" w:color="auto"/>
            </w:tcBorders>
          </w:tcPr>
          <w:p w14:paraId="24695FEB" w14:textId="77777777" w:rsidR="004015D5" w:rsidRPr="004F49DC" w:rsidRDefault="004015D5" w:rsidP="00990D40">
            <w:pPr>
              <w:jc w:val="right"/>
              <w:rPr>
                <w:rFonts w:ascii="Times New Roman" w:hAnsi="Times New Roman" w:cs="Times New Roman"/>
              </w:rPr>
            </w:pPr>
            <w:r w:rsidRPr="004F49DC">
              <w:rPr>
                <w:rFonts w:ascii="Times New Roman" w:hAnsi="Times New Roman" w:cs="Times New Roman"/>
              </w:rPr>
              <w:t>Percentage:</w:t>
            </w:r>
          </w:p>
        </w:tc>
        <w:tc>
          <w:tcPr>
            <w:tcW w:w="1870" w:type="dxa"/>
            <w:tcBorders>
              <w:top w:val="single" w:sz="4" w:space="0" w:color="auto"/>
              <w:left w:val="single" w:sz="4" w:space="0" w:color="auto"/>
              <w:right w:val="single" w:sz="4" w:space="0" w:color="auto"/>
            </w:tcBorders>
          </w:tcPr>
          <w:p w14:paraId="79917171"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0" w:type="dxa"/>
            <w:tcBorders>
              <w:top w:val="single" w:sz="4" w:space="0" w:color="auto"/>
              <w:left w:val="single" w:sz="4" w:space="0" w:color="auto"/>
              <w:right w:val="single" w:sz="4" w:space="0" w:color="auto"/>
            </w:tcBorders>
          </w:tcPr>
          <w:p w14:paraId="5BB9E94B"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0" w:type="dxa"/>
            <w:tcBorders>
              <w:top w:val="single" w:sz="4" w:space="0" w:color="auto"/>
              <w:left w:val="single" w:sz="4" w:space="0" w:color="auto"/>
              <w:right w:val="single" w:sz="4" w:space="0" w:color="auto"/>
            </w:tcBorders>
          </w:tcPr>
          <w:p w14:paraId="0637DC29"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0" w:type="dxa"/>
            <w:tcBorders>
              <w:top w:val="single" w:sz="4" w:space="0" w:color="auto"/>
              <w:left w:val="single" w:sz="4" w:space="0" w:color="auto"/>
            </w:tcBorders>
          </w:tcPr>
          <w:p w14:paraId="2805B250" w14:textId="77777777" w:rsidR="004015D5" w:rsidRPr="004F49DC" w:rsidRDefault="004015D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r>
    </w:tbl>
    <w:p w14:paraId="6128237E" w14:textId="77777777" w:rsidR="0058100F" w:rsidRPr="00E6726A" w:rsidRDefault="0058100F" w:rsidP="00727A8B">
      <w:pPr>
        <w:spacing w:after="0"/>
        <w:rPr>
          <w:rFonts w:ascii="Times New Roman" w:hAnsi="Times New Roman" w:cs="Times New Roman"/>
        </w:rPr>
      </w:pPr>
    </w:p>
    <w:p w14:paraId="5BE67336" w14:textId="77777777" w:rsidR="00266750" w:rsidRPr="00E6726A" w:rsidRDefault="00266750" w:rsidP="00727A8B">
      <w:pPr>
        <w:spacing w:after="0"/>
        <w:rPr>
          <w:rFonts w:ascii="Times New Roman" w:hAnsi="Times New Roman" w:cs="Times New Roman"/>
        </w:rPr>
      </w:pPr>
      <w:r w:rsidRPr="00E6726A">
        <w:rPr>
          <w:rFonts w:ascii="Times New Roman" w:hAnsi="Times New Roman" w:cs="Times New Roman"/>
        </w:rPr>
        <w:t>Evaluation Scale (Round to the nearest 10</w:t>
      </w:r>
      <w:r w:rsidRPr="00E6726A">
        <w:rPr>
          <w:rFonts w:ascii="Times New Roman" w:hAnsi="Times New Roman" w:cs="Times New Roman"/>
          <w:vertAlign w:val="superscript"/>
        </w:rPr>
        <w:t>th</w:t>
      </w:r>
      <w:r w:rsidRPr="00E6726A">
        <w:rPr>
          <w:rFonts w:ascii="Times New Roman" w:hAnsi="Times New Roman" w:cs="Times New Roman"/>
        </w:rPr>
        <w:t>)</w:t>
      </w:r>
    </w:p>
    <w:tbl>
      <w:tblPr>
        <w:tblStyle w:val="TableGrid"/>
        <w:tblW w:w="0" w:type="auto"/>
        <w:tblLook w:val="04A0" w:firstRow="1" w:lastRow="0" w:firstColumn="1" w:lastColumn="0" w:noHBand="0" w:noVBand="1"/>
      </w:tblPr>
      <w:tblGrid>
        <w:gridCol w:w="3116"/>
        <w:gridCol w:w="3116"/>
        <w:gridCol w:w="3118"/>
      </w:tblGrid>
      <w:tr w:rsidR="0029485D" w:rsidRPr="00E6726A" w14:paraId="6EBBC6D3" w14:textId="77777777" w:rsidTr="001546A9">
        <w:tc>
          <w:tcPr>
            <w:tcW w:w="3116" w:type="dxa"/>
          </w:tcPr>
          <w:p w14:paraId="32DEC1AC" w14:textId="77777777" w:rsidR="0029485D" w:rsidRPr="00E6726A" w:rsidRDefault="0029485D" w:rsidP="00727A8B">
            <w:pPr>
              <w:rPr>
                <w:rFonts w:ascii="Times New Roman" w:hAnsi="Times New Roman" w:cs="Times New Roman"/>
              </w:rPr>
            </w:pPr>
            <w:r w:rsidRPr="00E6726A">
              <w:rPr>
                <w:rFonts w:ascii="Times New Roman" w:hAnsi="Times New Roman" w:cs="Times New Roman"/>
              </w:rPr>
              <w:t>Evaluation Level</w:t>
            </w:r>
          </w:p>
        </w:tc>
        <w:tc>
          <w:tcPr>
            <w:tcW w:w="3116" w:type="dxa"/>
          </w:tcPr>
          <w:p w14:paraId="26B8C245" w14:textId="77777777" w:rsidR="0029485D" w:rsidRPr="00E6726A" w:rsidRDefault="00727A8B" w:rsidP="00266750">
            <w:pPr>
              <w:rPr>
                <w:rFonts w:ascii="Times New Roman" w:hAnsi="Times New Roman" w:cs="Times New Roman"/>
              </w:rPr>
            </w:pPr>
            <w:r w:rsidRPr="00E6726A">
              <w:rPr>
                <w:rFonts w:ascii="Times New Roman" w:hAnsi="Times New Roman" w:cs="Times New Roman"/>
              </w:rPr>
              <w:t>Score</w:t>
            </w:r>
          </w:p>
        </w:tc>
        <w:tc>
          <w:tcPr>
            <w:tcW w:w="3118" w:type="dxa"/>
          </w:tcPr>
          <w:p w14:paraId="1901A24B" w14:textId="77777777" w:rsidR="0029485D" w:rsidRPr="00E6726A" w:rsidRDefault="0029485D" w:rsidP="00266750">
            <w:pPr>
              <w:rPr>
                <w:rFonts w:ascii="Times New Roman" w:hAnsi="Times New Roman" w:cs="Times New Roman"/>
              </w:rPr>
            </w:pPr>
          </w:p>
        </w:tc>
      </w:tr>
      <w:tr w:rsidR="0029485D" w:rsidRPr="00E6726A" w14:paraId="25B65354" w14:textId="77777777" w:rsidTr="001546A9">
        <w:tc>
          <w:tcPr>
            <w:tcW w:w="3116" w:type="dxa"/>
          </w:tcPr>
          <w:p w14:paraId="34C7739B"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V.</w:t>
            </w:r>
          </w:p>
        </w:tc>
        <w:tc>
          <w:tcPr>
            <w:tcW w:w="3116" w:type="dxa"/>
          </w:tcPr>
          <w:p w14:paraId="62AACAF6"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4.6-5.0</w:t>
            </w:r>
          </w:p>
        </w:tc>
        <w:tc>
          <w:tcPr>
            <w:tcW w:w="3118" w:type="dxa"/>
          </w:tcPr>
          <w:p w14:paraId="4D392E69"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Excellent</w:t>
            </w:r>
          </w:p>
        </w:tc>
      </w:tr>
      <w:tr w:rsidR="0029485D" w:rsidRPr="00E6726A" w14:paraId="69CD2D97" w14:textId="77777777" w:rsidTr="001546A9">
        <w:tc>
          <w:tcPr>
            <w:tcW w:w="3116" w:type="dxa"/>
          </w:tcPr>
          <w:p w14:paraId="5EA7878B"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IV.</w:t>
            </w:r>
          </w:p>
        </w:tc>
        <w:tc>
          <w:tcPr>
            <w:tcW w:w="3116" w:type="dxa"/>
          </w:tcPr>
          <w:p w14:paraId="5C07CB04"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3.6-4.5</w:t>
            </w:r>
          </w:p>
        </w:tc>
        <w:tc>
          <w:tcPr>
            <w:tcW w:w="3118" w:type="dxa"/>
          </w:tcPr>
          <w:p w14:paraId="32044B65"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Exceeds Expectations</w:t>
            </w:r>
          </w:p>
        </w:tc>
      </w:tr>
      <w:tr w:rsidR="0029485D" w:rsidRPr="00E6726A" w14:paraId="37FC05F8" w14:textId="77777777" w:rsidTr="001546A9">
        <w:tc>
          <w:tcPr>
            <w:tcW w:w="3116" w:type="dxa"/>
          </w:tcPr>
          <w:p w14:paraId="7F5AFA21"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III.</w:t>
            </w:r>
          </w:p>
        </w:tc>
        <w:tc>
          <w:tcPr>
            <w:tcW w:w="3116" w:type="dxa"/>
          </w:tcPr>
          <w:p w14:paraId="603AC2FD"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2.6-3.5</w:t>
            </w:r>
          </w:p>
        </w:tc>
        <w:tc>
          <w:tcPr>
            <w:tcW w:w="3118" w:type="dxa"/>
          </w:tcPr>
          <w:p w14:paraId="49575F9E"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Meets Expectations</w:t>
            </w:r>
          </w:p>
        </w:tc>
      </w:tr>
      <w:tr w:rsidR="0029485D" w:rsidRPr="00E6726A" w14:paraId="61874177" w14:textId="77777777" w:rsidTr="001546A9">
        <w:tc>
          <w:tcPr>
            <w:tcW w:w="3116" w:type="dxa"/>
          </w:tcPr>
          <w:p w14:paraId="5A7DBF34"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II.</w:t>
            </w:r>
          </w:p>
        </w:tc>
        <w:tc>
          <w:tcPr>
            <w:tcW w:w="3116" w:type="dxa"/>
          </w:tcPr>
          <w:p w14:paraId="251D0C01"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1.6-2.5</w:t>
            </w:r>
          </w:p>
        </w:tc>
        <w:tc>
          <w:tcPr>
            <w:tcW w:w="3118" w:type="dxa"/>
          </w:tcPr>
          <w:p w14:paraId="66623B3B"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Needs Improvement</w:t>
            </w:r>
          </w:p>
        </w:tc>
      </w:tr>
      <w:tr w:rsidR="0029485D" w:rsidRPr="00E6726A" w14:paraId="51B68263" w14:textId="77777777" w:rsidTr="001546A9">
        <w:tc>
          <w:tcPr>
            <w:tcW w:w="3116" w:type="dxa"/>
          </w:tcPr>
          <w:p w14:paraId="1CE755D0"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I.</w:t>
            </w:r>
          </w:p>
        </w:tc>
        <w:tc>
          <w:tcPr>
            <w:tcW w:w="3116" w:type="dxa"/>
          </w:tcPr>
          <w:p w14:paraId="71D3CF65"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1.0-1.5</w:t>
            </w:r>
          </w:p>
        </w:tc>
        <w:tc>
          <w:tcPr>
            <w:tcW w:w="3118" w:type="dxa"/>
          </w:tcPr>
          <w:p w14:paraId="65C856CA" w14:textId="77777777" w:rsidR="0029485D" w:rsidRPr="00E6726A" w:rsidRDefault="0029485D" w:rsidP="00266750">
            <w:pPr>
              <w:rPr>
                <w:rFonts w:ascii="Times New Roman" w:hAnsi="Times New Roman" w:cs="Times New Roman"/>
              </w:rPr>
            </w:pPr>
            <w:r w:rsidRPr="00E6726A">
              <w:rPr>
                <w:rFonts w:ascii="Times New Roman" w:hAnsi="Times New Roman" w:cs="Times New Roman"/>
              </w:rPr>
              <w:t>Unsatisfactory</w:t>
            </w:r>
          </w:p>
        </w:tc>
      </w:tr>
    </w:tbl>
    <w:p w14:paraId="1AD0067D" w14:textId="77777777" w:rsidR="001546A9" w:rsidRDefault="001546A9" w:rsidP="001546A9">
      <w:pPr>
        <w:pStyle w:val="Footer"/>
        <w:rPr>
          <w:rFonts w:ascii="Times New Roman" w:hAnsi="Times New Roman" w:cs="Times New Roman"/>
          <w:sz w:val="18"/>
          <w:szCs w:val="18"/>
        </w:rPr>
      </w:pPr>
    </w:p>
    <w:p w14:paraId="4BC6FE12" w14:textId="07E0618C" w:rsidR="001546A9" w:rsidRPr="00E6726A" w:rsidRDefault="001546A9" w:rsidP="001546A9">
      <w:pPr>
        <w:pStyle w:val="Footer"/>
        <w:rPr>
          <w:rStyle w:val="Hyperlink"/>
          <w:rFonts w:ascii="Times New Roman" w:hAnsi="Times New Roman" w:cs="Times New Roman"/>
          <w:sz w:val="18"/>
          <w:szCs w:val="18"/>
        </w:rPr>
      </w:pPr>
      <w:r w:rsidRPr="00E6726A">
        <w:rPr>
          <w:rFonts w:ascii="Times New Roman" w:hAnsi="Times New Roman" w:cs="Times New Roman"/>
          <w:sz w:val="18"/>
          <w:szCs w:val="18"/>
        </w:rPr>
        <w:t xml:space="preserve">Please consult </w:t>
      </w:r>
      <w:r>
        <w:rPr>
          <w:rFonts w:ascii="Times New Roman" w:hAnsi="Times New Roman" w:cs="Times New Roman"/>
          <w:sz w:val="18"/>
          <w:szCs w:val="18"/>
        </w:rPr>
        <w:t>BPM</w:t>
      </w:r>
      <w:r w:rsidR="00393EED">
        <w:rPr>
          <w:rFonts w:ascii="Times New Roman" w:hAnsi="Times New Roman" w:cs="Times New Roman"/>
          <w:sz w:val="18"/>
          <w:szCs w:val="18"/>
        </w:rPr>
        <w:t>:</w:t>
      </w:r>
      <w:r w:rsidRPr="00E6726A">
        <w:rPr>
          <w:rFonts w:ascii="Times New Roman" w:hAnsi="Times New Roman" w:cs="Times New Roman"/>
          <w:sz w:val="18"/>
          <w:szCs w:val="18"/>
        </w:rPr>
        <w:t xml:space="preserve"> 2-3-901 </w:t>
      </w:r>
      <w:hyperlink r:id="rId8" w:history="1">
        <w:r w:rsidRPr="00E6726A">
          <w:rPr>
            <w:rStyle w:val="Hyperlink"/>
            <w:rFonts w:ascii="Times New Roman" w:hAnsi="Times New Roman" w:cs="Times New Roman"/>
            <w:sz w:val="18"/>
            <w:szCs w:val="18"/>
          </w:rPr>
          <w:t>http://www.unco.edu/trustees/policy_manual.pdf</w:t>
        </w:r>
      </w:hyperlink>
      <w:r w:rsidRPr="00E6726A">
        <w:rPr>
          <w:rFonts w:ascii="Times New Roman" w:hAnsi="Times New Roman" w:cs="Times New Roman"/>
          <w:sz w:val="18"/>
          <w:szCs w:val="18"/>
        </w:rPr>
        <w:t xml:space="preserve"> and University </w:t>
      </w:r>
      <w:proofErr w:type="spellStart"/>
      <w:r w:rsidRPr="00E6726A">
        <w:rPr>
          <w:rFonts w:ascii="Times New Roman" w:hAnsi="Times New Roman" w:cs="Times New Roman"/>
          <w:sz w:val="18"/>
          <w:szCs w:val="18"/>
        </w:rPr>
        <w:t>Regs</w:t>
      </w:r>
      <w:proofErr w:type="spellEnd"/>
      <w:r w:rsidR="00393EED">
        <w:rPr>
          <w:rFonts w:ascii="Times New Roman" w:hAnsi="Times New Roman" w:cs="Times New Roman"/>
          <w:sz w:val="18"/>
          <w:szCs w:val="18"/>
        </w:rPr>
        <w:t>:</w:t>
      </w:r>
      <w:r w:rsidRPr="00E6726A">
        <w:rPr>
          <w:rFonts w:ascii="Times New Roman" w:hAnsi="Times New Roman" w:cs="Times New Roman"/>
          <w:sz w:val="18"/>
          <w:szCs w:val="18"/>
        </w:rPr>
        <w:t xml:space="preserve"> 3-3-901 </w:t>
      </w:r>
      <w:hyperlink r:id="rId9" w:history="1">
        <w:r w:rsidRPr="00E6726A">
          <w:rPr>
            <w:rStyle w:val="Hyperlink"/>
            <w:rFonts w:ascii="Times New Roman" w:hAnsi="Times New Roman" w:cs="Times New Roman"/>
            <w:sz w:val="18"/>
            <w:szCs w:val="18"/>
          </w:rPr>
          <w:t>http://www.unco.edu/trustees/University_Regulations.pdf</w:t>
        </w:r>
      </w:hyperlink>
    </w:p>
    <w:p w14:paraId="2C0DDC92" w14:textId="77777777" w:rsidR="001546A9" w:rsidRDefault="001546A9" w:rsidP="00133BBB">
      <w:pPr>
        <w:spacing w:after="0"/>
        <w:rPr>
          <w:rFonts w:ascii="Times New Roman" w:hAnsi="Times New Roman" w:cs="Times New Roman"/>
          <w:b/>
        </w:rPr>
      </w:pPr>
    </w:p>
    <w:p w14:paraId="7BB3412E" w14:textId="77777777" w:rsidR="00133BBB" w:rsidRPr="00E6726A" w:rsidRDefault="00133BBB" w:rsidP="00133BBB">
      <w:pPr>
        <w:spacing w:after="0"/>
        <w:rPr>
          <w:rFonts w:ascii="Times New Roman" w:hAnsi="Times New Roman" w:cs="Times New Roman"/>
        </w:rPr>
      </w:pPr>
      <w:r w:rsidRPr="00E6726A">
        <w:rPr>
          <w:rFonts w:ascii="Times New Roman" w:hAnsi="Times New Roman" w:cs="Times New Roman"/>
          <w:b/>
        </w:rPr>
        <w:t>Part I: Evaluation by Faculty</w:t>
      </w:r>
    </w:p>
    <w:p w14:paraId="26D869F0" w14:textId="7D2AFFA9" w:rsidR="00133BBB" w:rsidRPr="00E6726A" w:rsidRDefault="00060572" w:rsidP="00133BBB">
      <w:pPr>
        <w:contextualSpacing/>
        <w:rPr>
          <w:rFonts w:ascii="Times New Roman" w:hAnsi="Times New Roman" w:cs="Times New Roman"/>
        </w:rPr>
      </w:pPr>
      <w:r w:rsidRPr="00E6726A">
        <w:rPr>
          <w:rFonts w:ascii="Times New Roman" w:hAnsi="Times New Roman" w:cs="Times New Roman"/>
        </w:rPr>
        <w:t>N</w:t>
      </w:r>
      <w:r w:rsidR="00133BBB" w:rsidRPr="00E6726A">
        <w:rPr>
          <w:rFonts w:ascii="Times New Roman" w:hAnsi="Times New Roman" w:cs="Times New Roman"/>
        </w:rPr>
        <w:t xml:space="preserve">umber of tenure/tenure-track faculty assigning a score: </w:t>
      </w:r>
      <w:r w:rsidR="005A1903" w:rsidRPr="00E6726A">
        <w:rPr>
          <w:rFonts w:ascii="Times New Roman" w:hAnsi="Times New Roman" w:cs="Times New Roman"/>
          <w:u w:val="single"/>
        </w:rPr>
        <w:fldChar w:fldCharType="begin">
          <w:ffData>
            <w:name w:val="Text1"/>
            <w:enabled/>
            <w:calcOnExit w:val="0"/>
            <w:textInput/>
          </w:ffData>
        </w:fldChar>
      </w:r>
      <w:r w:rsidR="005A1903" w:rsidRPr="00E6726A">
        <w:rPr>
          <w:rFonts w:ascii="Times New Roman" w:hAnsi="Times New Roman" w:cs="Times New Roman"/>
          <w:u w:val="single"/>
        </w:rPr>
        <w:instrText xml:space="preserve"> FORMTEXT </w:instrText>
      </w:r>
      <w:r w:rsidR="005A1903" w:rsidRPr="00E6726A">
        <w:rPr>
          <w:rFonts w:ascii="Times New Roman" w:hAnsi="Times New Roman" w:cs="Times New Roman"/>
          <w:u w:val="single"/>
        </w:rPr>
      </w:r>
      <w:r w:rsidR="005A1903" w:rsidRPr="00E6726A">
        <w:rPr>
          <w:rFonts w:ascii="Times New Roman" w:hAnsi="Times New Roman" w:cs="Times New Roman"/>
          <w:u w:val="single"/>
        </w:rPr>
        <w:fldChar w:fldCharType="separate"/>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noProof/>
          <w:u w:val="single"/>
        </w:rPr>
        <w:t> </w:t>
      </w:r>
      <w:r w:rsidR="005A1903" w:rsidRPr="00E6726A">
        <w:rPr>
          <w:rFonts w:ascii="Times New Roman" w:hAnsi="Times New Roman" w:cs="Times New Roman"/>
          <w:u w:val="single"/>
        </w:rPr>
        <w:fldChar w:fldCharType="end"/>
      </w:r>
      <w:r w:rsidR="00133BBB" w:rsidRPr="00E6726A">
        <w:rPr>
          <w:rFonts w:ascii="Times New Roman" w:hAnsi="Times New Roman" w:cs="Times New Roman"/>
        </w:rPr>
        <w:t xml:space="preserve">  </w:t>
      </w:r>
    </w:p>
    <w:p w14:paraId="5550D275" w14:textId="77777777" w:rsidR="00133BBB" w:rsidRPr="00E6726A" w:rsidRDefault="00133BBB" w:rsidP="00133BBB">
      <w:pPr>
        <w:contextualSpacing/>
        <w:rPr>
          <w:rFonts w:ascii="Times New Roman" w:hAnsi="Times New Roman" w:cs="Times New Roman"/>
        </w:rPr>
      </w:pPr>
    </w:p>
    <w:p w14:paraId="702CC7E4" w14:textId="06728F6B" w:rsidR="0052542D" w:rsidRPr="00E6726A" w:rsidRDefault="0052542D" w:rsidP="0052542D">
      <w:pPr>
        <w:spacing w:after="0"/>
        <w:rPr>
          <w:rFonts w:ascii="Times New Roman" w:hAnsi="Times New Roman" w:cs="Times New Roman"/>
        </w:rPr>
      </w:pPr>
      <w:r w:rsidRPr="00E6726A">
        <w:rPr>
          <w:rFonts w:ascii="Times New Roman" w:hAnsi="Times New Roman" w:cs="Times New Roman"/>
        </w:rPr>
        <w:t xml:space="preserve">In accordance with approved </w:t>
      </w:r>
      <w:r w:rsidR="00046CA4" w:rsidRPr="00E6726A">
        <w:rPr>
          <w:rFonts w:ascii="Times New Roman" w:hAnsi="Times New Roman" w:cs="Times New Roman"/>
        </w:rPr>
        <w:t>department/school</w:t>
      </w:r>
      <w:r w:rsidRPr="00E6726A">
        <w:rPr>
          <w:rFonts w:ascii="Times New Roman" w:hAnsi="Times New Roman" w:cs="Times New Roman"/>
        </w:rPr>
        <w:t>/program procedures for comprehensive evaluation of the unit’s faculty, the following method was used for scoring:</w:t>
      </w:r>
    </w:p>
    <w:p w14:paraId="00FD5930" w14:textId="7E5621E0" w:rsidR="0052542D" w:rsidRDefault="0004638C" w:rsidP="0052542D">
      <w:pPr>
        <w:tabs>
          <w:tab w:val="left" w:pos="1035"/>
        </w:tabs>
        <w:spacing w:after="0"/>
        <w:rPr>
          <w:rFonts w:ascii="Times New Roman" w:hAnsi="Times New Roman" w:cs="Times New Roman"/>
        </w:rPr>
      </w:pPr>
      <w:r w:rsidRPr="00E6726A">
        <w:rPr>
          <w:rFonts w:ascii="Times New Roman" w:hAnsi="Times New Roman" w:cs="Times New Roman"/>
        </w:rPr>
        <w:fldChar w:fldCharType="begin">
          <w:ffData>
            <w:name w:val="Check3"/>
            <w:enabled/>
            <w:calcOnExit w:val="0"/>
            <w:checkBox>
              <w:sizeAuto/>
              <w:default w:val="0"/>
            </w:checkBox>
          </w:ffData>
        </w:fldChar>
      </w:r>
      <w:bookmarkStart w:id="1" w:name="Check3"/>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bookmarkEnd w:id="1"/>
      <w:proofErr w:type="gramStart"/>
      <w:r w:rsidR="0052542D" w:rsidRPr="00E6726A">
        <w:rPr>
          <w:rFonts w:ascii="Times New Roman" w:hAnsi="Times New Roman" w:cs="Times New Roman"/>
        </w:rPr>
        <w:t>mean</w:t>
      </w:r>
      <w:proofErr w:type="gramEnd"/>
      <w:r w:rsidR="0052542D" w:rsidRPr="00E6726A">
        <w:rPr>
          <w:rFonts w:ascii="Times New Roman" w:hAnsi="Times New Roman" w:cs="Times New Roman"/>
        </w:rPr>
        <w:tab/>
      </w:r>
      <w:r w:rsidR="0052542D" w:rsidRPr="00E6726A">
        <w:rPr>
          <w:rFonts w:ascii="Times New Roman" w:hAnsi="Times New Roman" w:cs="Times New Roman"/>
        </w:rPr>
        <w:tab/>
      </w:r>
      <w:r w:rsidRPr="00E6726A">
        <w:rPr>
          <w:rFonts w:ascii="Times New Roman" w:hAnsi="Times New Roman" w:cs="Times New Roman"/>
        </w:rPr>
        <w:fldChar w:fldCharType="begin">
          <w:ffData>
            <w:name w:val="Check3"/>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0052542D" w:rsidRPr="00E6726A">
        <w:rPr>
          <w:rFonts w:ascii="Times New Roman" w:hAnsi="Times New Roman" w:cs="Times New Roman"/>
        </w:rPr>
        <w:t>median</w:t>
      </w:r>
      <w:r w:rsidR="0052542D" w:rsidRPr="00E6726A">
        <w:rPr>
          <w:rFonts w:ascii="Times New Roman" w:hAnsi="Times New Roman" w:cs="Times New Roman"/>
        </w:rPr>
        <w:tab/>
      </w:r>
      <w:r w:rsidRPr="00E6726A">
        <w:rPr>
          <w:rFonts w:ascii="Times New Roman" w:hAnsi="Times New Roman" w:cs="Times New Roman"/>
        </w:rPr>
        <w:fldChar w:fldCharType="begin">
          <w:ffData>
            <w:name w:val="Check3"/>
            <w:enabled/>
            <w:calcOnExit w:val="0"/>
            <w:checkBox>
              <w:sizeAuto/>
              <w:default w:val="0"/>
            </w:checkBox>
          </w:ffData>
        </w:fldChar>
      </w:r>
      <w:r w:rsidRPr="00E6726A">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E6726A">
        <w:rPr>
          <w:rFonts w:ascii="Times New Roman" w:hAnsi="Times New Roman" w:cs="Times New Roman"/>
        </w:rPr>
        <w:fldChar w:fldCharType="end"/>
      </w:r>
      <w:r w:rsidR="0052542D" w:rsidRPr="00E6726A">
        <w:rPr>
          <w:rFonts w:ascii="Times New Roman" w:hAnsi="Times New Roman" w:cs="Times New Roman"/>
        </w:rPr>
        <w:t>mode/vote</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67937" w:rsidRPr="00E6726A" w14:paraId="773F9F55" w14:textId="77777777" w:rsidTr="00272402">
        <w:tc>
          <w:tcPr>
            <w:tcW w:w="2338" w:type="dxa"/>
            <w:gridSpan w:val="2"/>
            <w:tcBorders>
              <w:top w:val="nil"/>
              <w:left w:val="nil"/>
              <w:bottom w:val="single" w:sz="4" w:space="0" w:color="auto"/>
              <w:right w:val="nil"/>
            </w:tcBorders>
          </w:tcPr>
          <w:p w14:paraId="23C70841" w14:textId="3D1B151C" w:rsidR="00D67937" w:rsidRPr="00E6726A" w:rsidRDefault="006926E6" w:rsidP="00272402">
            <w:pPr>
              <w:rPr>
                <w:rFonts w:ascii="Times New Roman" w:hAnsi="Times New Roman" w:cs="Times New Roman"/>
              </w:rPr>
            </w:pPr>
            <w:r w:rsidRPr="004A14FA">
              <w:rPr>
                <w:rFonts w:ascii="Times New Roman" w:hAnsi="Times New Roman" w:cs="Times New Roman"/>
                <w:b/>
              </w:rPr>
              <w:lastRenderedPageBreak/>
              <w:t>Evaluation by Faculty</w:t>
            </w:r>
          </w:p>
        </w:tc>
        <w:tc>
          <w:tcPr>
            <w:tcW w:w="2339" w:type="dxa"/>
            <w:gridSpan w:val="2"/>
            <w:tcBorders>
              <w:top w:val="nil"/>
              <w:left w:val="nil"/>
              <w:bottom w:val="single" w:sz="4" w:space="0" w:color="auto"/>
              <w:right w:val="nil"/>
            </w:tcBorders>
          </w:tcPr>
          <w:p w14:paraId="25947BEF" w14:textId="77777777" w:rsidR="00D67937" w:rsidRPr="00E6726A" w:rsidRDefault="00D67937"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4C633CE4" w14:textId="77777777" w:rsidR="00D67937" w:rsidRPr="00E6726A" w:rsidRDefault="00D67937"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1623D218"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Service</w:t>
            </w:r>
          </w:p>
        </w:tc>
      </w:tr>
      <w:tr w:rsidR="00D67937" w:rsidRPr="00E6726A" w14:paraId="5F7BB9C0" w14:textId="77777777" w:rsidTr="00272402">
        <w:tc>
          <w:tcPr>
            <w:tcW w:w="1871" w:type="dxa"/>
            <w:tcBorders>
              <w:top w:val="single" w:sz="4" w:space="0" w:color="auto"/>
              <w:bottom w:val="single" w:sz="4" w:space="0" w:color="auto"/>
              <w:right w:val="single" w:sz="4" w:space="0" w:color="auto"/>
            </w:tcBorders>
          </w:tcPr>
          <w:p w14:paraId="5ED07E0E" w14:textId="77777777" w:rsidR="00D67937" w:rsidRPr="00E6726A" w:rsidRDefault="00D67937"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7F80DACA"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0D567351"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4892AEAF"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3E445B9F"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Non-Chair Responsibilities</w:t>
            </w:r>
          </w:p>
        </w:tc>
      </w:tr>
      <w:tr w:rsidR="00D67937" w:rsidRPr="00E6726A" w14:paraId="619F0C24" w14:textId="77777777" w:rsidTr="00272402">
        <w:tc>
          <w:tcPr>
            <w:tcW w:w="1871" w:type="dxa"/>
            <w:tcBorders>
              <w:top w:val="single" w:sz="4" w:space="0" w:color="auto"/>
              <w:bottom w:val="single" w:sz="4" w:space="0" w:color="auto"/>
              <w:right w:val="single" w:sz="4" w:space="0" w:color="auto"/>
            </w:tcBorders>
          </w:tcPr>
          <w:p w14:paraId="2891F689" w14:textId="77777777" w:rsidR="00D67937" w:rsidRPr="00E6726A" w:rsidRDefault="00D67937" w:rsidP="00272402">
            <w:pPr>
              <w:jc w:val="center"/>
              <w:rPr>
                <w:rFonts w:ascii="Times New Roman" w:hAnsi="Times New Roman" w:cs="Times New Roman"/>
                <w:b/>
              </w:rPr>
            </w:pPr>
            <w:r w:rsidRPr="00E6726A">
              <w:rPr>
                <w:rFonts w:ascii="Times New Roman" w:hAnsi="Times New Roman" w:cs="Times New Roman"/>
                <w:b/>
              </w:rPr>
              <w:t>Score</w:t>
            </w:r>
          </w:p>
          <w:p w14:paraId="02AB9BF2" w14:textId="77777777" w:rsidR="00D67937" w:rsidRPr="00E6726A" w:rsidRDefault="00D67937"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0C8A52E8"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319B4668"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2CE8D020"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7A8529BC"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r w:rsidR="00D67937" w:rsidRPr="00E6726A" w14:paraId="4E00F3E5" w14:textId="77777777" w:rsidTr="00272402">
        <w:tc>
          <w:tcPr>
            <w:tcW w:w="1871" w:type="dxa"/>
            <w:tcBorders>
              <w:top w:val="single" w:sz="4" w:space="0" w:color="auto"/>
              <w:right w:val="single" w:sz="4" w:space="0" w:color="auto"/>
            </w:tcBorders>
          </w:tcPr>
          <w:p w14:paraId="2DA1A675" w14:textId="77777777" w:rsidR="00D67937" w:rsidRPr="00E6726A" w:rsidRDefault="00D67937" w:rsidP="00272402">
            <w:pPr>
              <w:jc w:val="right"/>
              <w:rPr>
                <w:rFonts w:ascii="Times New Roman" w:hAnsi="Times New Roman" w:cs="Times New Roman"/>
              </w:rPr>
            </w:pPr>
            <w:r w:rsidRPr="00E6726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2D7BA721"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7BC7618B"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2AF6196B"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tcBorders>
          </w:tcPr>
          <w:p w14:paraId="3E39E487"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bl>
    <w:p w14:paraId="1E3F8C0D" w14:textId="5FCFBF96" w:rsidR="00253CB0" w:rsidRPr="00E6726A" w:rsidRDefault="00060572" w:rsidP="00060572">
      <w:pPr>
        <w:spacing w:after="0"/>
        <w:rPr>
          <w:rFonts w:ascii="Times New Roman" w:hAnsi="Times New Roman" w:cs="Times New Roman"/>
        </w:rPr>
      </w:pPr>
      <w:r w:rsidRPr="00E6726A">
        <w:rPr>
          <w:rFonts w:ascii="Times New Roman" w:hAnsi="Times New Roman" w:cs="Times New Roman"/>
        </w:rPr>
        <w:t xml:space="preserve">Based on the scores above and consistent with BPM, the faculty recommend </w:t>
      </w:r>
      <w:r w:rsidR="00253CB0" w:rsidRPr="00E6726A">
        <w:rPr>
          <w:rFonts w:ascii="Times New Roman" w:hAnsi="Times New Roman" w:cs="Times New Roman"/>
        </w:rPr>
        <w:t>tenure</w:t>
      </w:r>
      <w:r w:rsidR="00AF1EDC" w:rsidRPr="00E6726A">
        <w:rPr>
          <w:rFonts w:ascii="Times New Roman" w:hAnsi="Times New Roman" w:cs="Times New Roman"/>
        </w:rPr>
        <w:t>:</w:t>
      </w:r>
    </w:p>
    <w:p w14:paraId="2C6DA07B" w14:textId="77777777" w:rsidR="00550229" w:rsidRPr="00E6726A" w:rsidRDefault="00550229" w:rsidP="00550229">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74E90EEE" w14:textId="77777777" w:rsidR="00657A4D" w:rsidRPr="00E6726A" w:rsidRDefault="00657A4D" w:rsidP="00657A4D">
      <w:pPr>
        <w:spacing w:after="0"/>
        <w:rPr>
          <w:rFonts w:ascii="Times New Roman" w:hAnsi="Times New Roman" w:cs="Times New Roman"/>
        </w:rPr>
      </w:pPr>
      <w:r w:rsidRPr="00E6726A">
        <w:rPr>
          <w:rFonts w:ascii="Times New Roman" w:hAnsi="Times New Roman" w:cs="Times New Roman"/>
        </w:rPr>
        <w:t xml:space="preserve">Based on the scores above and consistent with Board Policy, the faculty recommend promotion. </w:t>
      </w:r>
    </w:p>
    <w:p w14:paraId="2BEEC4A3" w14:textId="77777777" w:rsidR="00657A4D" w:rsidRPr="00E6726A" w:rsidRDefault="00657A4D" w:rsidP="00657A4D">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49E5D636" w14:textId="77777777" w:rsidR="00253CB0" w:rsidRPr="00E6726A" w:rsidRDefault="00253CB0" w:rsidP="00133BBB">
      <w:pPr>
        <w:spacing w:after="0"/>
        <w:rPr>
          <w:rFonts w:ascii="Times New Roman" w:hAnsi="Times New Roman" w:cs="Times New Roman"/>
        </w:rPr>
      </w:pPr>
    </w:p>
    <w:p w14:paraId="706EF8BC" w14:textId="4FD8C9AE" w:rsidR="00133BBB" w:rsidRPr="00E6726A" w:rsidRDefault="00133BBB" w:rsidP="00133BBB">
      <w:pPr>
        <w:spacing w:after="0"/>
        <w:rPr>
          <w:rFonts w:ascii="Times New Roman" w:hAnsi="Times New Roman" w:cs="Times New Roman"/>
        </w:rPr>
      </w:pPr>
      <w:r w:rsidRPr="00E6726A">
        <w:rPr>
          <w:rFonts w:ascii="Times New Roman" w:hAnsi="Times New Roman" w:cs="Times New Roman"/>
        </w:rPr>
        <w:t>Attach a memo explaining the reasons, in terms of the approved progra</w:t>
      </w:r>
      <w:r w:rsidR="00293587" w:rsidRPr="00E6726A">
        <w:rPr>
          <w:rFonts w:ascii="Times New Roman" w:hAnsi="Times New Roman" w:cs="Times New Roman"/>
        </w:rPr>
        <w:t>m area criteria, for the scores.</w:t>
      </w:r>
    </w:p>
    <w:p w14:paraId="60C3BA8E" w14:textId="77777777" w:rsidR="00293587" w:rsidRPr="00E6726A" w:rsidRDefault="00293587" w:rsidP="00133BBB">
      <w:pPr>
        <w:spacing w:after="0"/>
        <w:rPr>
          <w:rFonts w:ascii="Times New Roman" w:hAnsi="Times New Roman" w:cs="Times New Roman"/>
        </w:rPr>
      </w:pPr>
    </w:p>
    <w:p w14:paraId="01EE409C" w14:textId="77777777" w:rsidR="009F3D20" w:rsidRDefault="009F3D20" w:rsidP="009F3D20">
      <w:pPr>
        <w:spacing w:after="0"/>
        <w:rPr>
          <w:rFonts w:ascii="Times New Roman" w:hAnsi="Times New Roman" w:cs="Times New Roman"/>
          <w:u w:val="single"/>
        </w:rPr>
      </w:pPr>
      <w:r>
        <w:rPr>
          <w:rFonts w:ascii="Times New Roman" w:hAnsi="Times New Roman" w:cs="Times New Roman"/>
        </w:rPr>
        <w:t xml:space="preserve">Signature (on behalf of the faculty): </w:t>
      </w:r>
      <w:r>
        <w:rPr>
          <w:rFonts w:ascii="Times New Roman" w:hAnsi="Times New Roman" w:cs="Times New Roman"/>
          <w:u w:val="single"/>
        </w:rPr>
        <w:t>____________________</w:t>
      </w:r>
      <w:r>
        <w:rPr>
          <w:rFonts w:ascii="Times New Roman" w:hAnsi="Times New Roman" w:cs="Times New Roman"/>
        </w:rPr>
        <w:tab/>
      </w:r>
      <w:r>
        <w:rPr>
          <w:rFonts w:ascii="Times New Roman" w:hAnsi="Times New Roman" w:cs="Times New Roman"/>
        </w:rPr>
        <w:tab/>
        <w:t xml:space="preserve">Date: </w:t>
      </w:r>
      <w:r>
        <w:rPr>
          <w:rFonts w:ascii="Times New Roman" w:hAnsi="Times New Roman" w:cs="Times New Roman"/>
          <w:u w:val="single"/>
        </w:rPr>
        <w:t>______</w:t>
      </w:r>
    </w:p>
    <w:p w14:paraId="02928029" w14:textId="77777777" w:rsidR="00E6726A" w:rsidRPr="00E6726A" w:rsidRDefault="00E6726A" w:rsidP="00133BBB">
      <w:pPr>
        <w:spacing w:after="0"/>
        <w:rPr>
          <w:rFonts w:ascii="Times New Roman" w:hAnsi="Times New Roman" w:cs="Times New Roman"/>
        </w:rPr>
      </w:pPr>
    </w:p>
    <w:p w14:paraId="4D40E903" w14:textId="097A2F44" w:rsidR="00133BBB" w:rsidRPr="00E6726A" w:rsidRDefault="00133BBB" w:rsidP="00133BBB">
      <w:pPr>
        <w:spacing w:after="0"/>
        <w:rPr>
          <w:rFonts w:ascii="Times New Roman" w:hAnsi="Times New Roman" w:cs="Times New Roman"/>
        </w:rPr>
      </w:pPr>
      <w:proofErr w:type="spellStart"/>
      <w:r w:rsidRPr="00E6726A">
        <w:rPr>
          <w:rFonts w:ascii="Times New Roman" w:hAnsi="Times New Roman" w:cs="Times New Roman"/>
        </w:rPr>
        <w:t>Evaluatee</w:t>
      </w:r>
      <w:proofErr w:type="spellEnd"/>
      <w:r w:rsidRPr="00E6726A">
        <w:rPr>
          <w:rFonts w:ascii="Times New Roman" w:hAnsi="Times New Roman" w:cs="Times New Roman"/>
        </w:rPr>
        <w:t xml:space="preserve"> notified of decision by</w:t>
      </w:r>
      <w:r w:rsidR="00EA21BD" w:rsidRPr="00E6726A">
        <w:rPr>
          <w:rFonts w:ascii="Times New Roman" w:hAnsi="Times New Roman" w:cs="Times New Roman"/>
        </w:rPr>
        <w:t>:</w:t>
      </w:r>
    </w:p>
    <w:p w14:paraId="3C52A74D" w14:textId="6680F9DA" w:rsidR="00543709" w:rsidRDefault="00E6726A" w:rsidP="003A380D">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7CFE0CFD" w14:textId="77777777" w:rsidR="00E6726A" w:rsidRPr="00E6726A" w:rsidRDefault="00E6726A" w:rsidP="003A380D">
      <w:pPr>
        <w:spacing w:after="0"/>
        <w:rPr>
          <w:rFonts w:ascii="Times New Roman" w:hAnsi="Times New Roman" w:cs="Times New Roman"/>
          <w:b/>
        </w:rPr>
      </w:pPr>
    </w:p>
    <w:p w14:paraId="153D6517" w14:textId="77777777" w:rsidR="001546A9" w:rsidRDefault="00CA2399" w:rsidP="00133BBB">
      <w:pPr>
        <w:spacing w:after="0"/>
        <w:rPr>
          <w:rFonts w:ascii="Times New Roman" w:hAnsi="Times New Roman" w:cs="Times New Roman"/>
          <w:b/>
        </w:rPr>
      </w:pPr>
      <w:r w:rsidRPr="00D56586">
        <w:rPr>
          <w:rFonts w:ascii="Times New Roman" w:hAnsi="Times New Roman" w:cs="Times New Roman"/>
        </w:rPr>
        <w:t xml:space="preserve">(If </w:t>
      </w:r>
      <w:proofErr w:type="spellStart"/>
      <w:r w:rsidRPr="00D56586">
        <w:rPr>
          <w:rFonts w:ascii="Times New Roman" w:hAnsi="Times New Roman" w:cs="Times New Roman"/>
        </w:rPr>
        <w:t>evaluatee</w:t>
      </w:r>
      <w:proofErr w:type="spellEnd"/>
      <w:r w:rsidRPr="00D56586">
        <w:rPr>
          <w:rFonts w:ascii="Times New Roman" w:hAnsi="Times New Roman" w:cs="Times New Roman"/>
        </w:rPr>
        <w:t xml:space="preserve"> is Chair, Director, or Program Coordinator, after completing Part I, send form and materials to Dean.)</w:t>
      </w:r>
      <w:r w:rsidR="00AF34D2" w:rsidRPr="00AF34D2">
        <w:rPr>
          <w:rFonts w:ascii="Times New Roman" w:hAnsi="Times New Roman" w:cs="Times New Roman"/>
          <w:b/>
        </w:rPr>
        <w:t xml:space="preserve"> </w:t>
      </w:r>
    </w:p>
    <w:p w14:paraId="34FF3081" w14:textId="77777777" w:rsidR="001546A9" w:rsidRDefault="001546A9" w:rsidP="00133BBB">
      <w:pPr>
        <w:spacing w:after="0"/>
        <w:rPr>
          <w:rFonts w:ascii="Times New Roman" w:hAnsi="Times New Roman" w:cs="Times New Roman"/>
          <w:b/>
        </w:rPr>
      </w:pPr>
    </w:p>
    <w:p w14:paraId="3CF49137" w14:textId="77777777" w:rsidR="001546A9" w:rsidRDefault="001546A9" w:rsidP="00133BBB">
      <w:pPr>
        <w:spacing w:after="0"/>
        <w:rPr>
          <w:rFonts w:ascii="Times New Roman" w:hAnsi="Times New Roman" w:cs="Times New Roman"/>
          <w:b/>
        </w:rPr>
      </w:pPr>
    </w:p>
    <w:p w14:paraId="1D6FDD99" w14:textId="6F5BEF7B" w:rsidR="00133BBB" w:rsidRDefault="009F3D20" w:rsidP="00133BBB">
      <w:pPr>
        <w:spacing w:after="0"/>
        <w:rPr>
          <w:rFonts w:ascii="Times New Roman" w:hAnsi="Times New Roman" w:cs="Times New Roman"/>
        </w:rPr>
      </w:pPr>
      <w:r>
        <w:rPr>
          <w:rFonts w:ascii="Times New Roman" w:hAnsi="Times New Roman" w:cs="Times New Roman"/>
          <w:b/>
        </w:rPr>
        <w:pict w14:anchorId="7B9DB1A4">
          <v:rect id="_x0000_i1025" style="width:468pt;height:3pt" o:hralign="center" o:hrstd="t" o:hrnoshade="t" o:hr="t" fillcolor="black [3213]" stroked="f"/>
        </w:pict>
      </w:r>
    </w:p>
    <w:p w14:paraId="09A32E1D" w14:textId="77777777" w:rsidR="00AF34D2" w:rsidRPr="00A22007" w:rsidRDefault="00AF34D2" w:rsidP="00AF34D2">
      <w:pPr>
        <w:spacing w:after="0"/>
        <w:rPr>
          <w:rFonts w:ascii="Times New Roman" w:hAnsi="Times New Roman" w:cs="Times New Roman"/>
          <w:b/>
        </w:rPr>
      </w:pPr>
      <w:r w:rsidRPr="00A22007">
        <w:rPr>
          <w:rFonts w:ascii="Times New Roman" w:hAnsi="Times New Roman" w:cs="Times New Roman"/>
          <w:b/>
        </w:rPr>
        <w:t>Part II: Evaluation by Chair, Director, or Program Coordinator</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67937" w:rsidRPr="00E6726A" w14:paraId="7D8DF17A" w14:textId="77777777" w:rsidTr="00272402">
        <w:tc>
          <w:tcPr>
            <w:tcW w:w="2338" w:type="dxa"/>
            <w:gridSpan w:val="2"/>
            <w:tcBorders>
              <w:top w:val="nil"/>
              <w:left w:val="nil"/>
              <w:bottom w:val="single" w:sz="4" w:space="0" w:color="auto"/>
              <w:right w:val="nil"/>
            </w:tcBorders>
          </w:tcPr>
          <w:p w14:paraId="159984C4" w14:textId="77777777" w:rsidR="00D67937" w:rsidRPr="00E6726A" w:rsidRDefault="00D67937"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3D870E3F" w14:textId="77777777" w:rsidR="00D67937" w:rsidRPr="00E6726A" w:rsidRDefault="00D67937"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013A65D3" w14:textId="77777777" w:rsidR="00D67937" w:rsidRPr="00E6726A" w:rsidRDefault="00D67937"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38610873"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Service</w:t>
            </w:r>
          </w:p>
        </w:tc>
      </w:tr>
      <w:tr w:rsidR="00D67937" w:rsidRPr="00E6726A" w14:paraId="60774794" w14:textId="77777777" w:rsidTr="00272402">
        <w:tc>
          <w:tcPr>
            <w:tcW w:w="1871" w:type="dxa"/>
            <w:tcBorders>
              <w:top w:val="single" w:sz="4" w:space="0" w:color="auto"/>
              <w:bottom w:val="single" w:sz="4" w:space="0" w:color="auto"/>
              <w:right w:val="single" w:sz="4" w:space="0" w:color="auto"/>
            </w:tcBorders>
          </w:tcPr>
          <w:p w14:paraId="4975C87C" w14:textId="77777777" w:rsidR="00D67937" w:rsidRPr="00E6726A" w:rsidRDefault="00D67937"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46991DEE"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7B1E07FA"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4A24FDD4"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082A792C"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Non-Chair Responsibilities</w:t>
            </w:r>
          </w:p>
        </w:tc>
      </w:tr>
      <w:tr w:rsidR="00D67937" w:rsidRPr="00E6726A" w14:paraId="0FBA5CFD" w14:textId="77777777" w:rsidTr="00272402">
        <w:tc>
          <w:tcPr>
            <w:tcW w:w="1871" w:type="dxa"/>
            <w:tcBorders>
              <w:top w:val="single" w:sz="4" w:space="0" w:color="auto"/>
              <w:bottom w:val="single" w:sz="4" w:space="0" w:color="auto"/>
              <w:right w:val="single" w:sz="4" w:space="0" w:color="auto"/>
            </w:tcBorders>
          </w:tcPr>
          <w:p w14:paraId="5B01D440" w14:textId="77777777" w:rsidR="00D67937" w:rsidRPr="00E6726A" w:rsidRDefault="00D67937" w:rsidP="00272402">
            <w:pPr>
              <w:jc w:val="center"/>
              <w:rPr>
                <w:rFonts w:ascii="Times New Roman" w:hAnsi="Times New Roman" w:cs="Times New Roman"/>
                <w:b/>
              </w:rPr>
            </w:pPr>
            <w:r w:rsidRPr="00E6726A">
              <w:rPr>
                <w:rFonts w:ascii="Times New Roman" w:hAnsi="Times New Roman" w:cs="Times New Roman"/>
                <w:b/>
              </w:rPr>
              <w:t>Score</w:t>
            </w:r>
          </w:p>
          <w:p w14:paraId="70389322" w14:textId="77777777" w:rsidR="00D67937" w:rsidRPr="00E6726A" w:rsidRDefault="00D67937"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4571712B"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2C0F552A"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6342FE3A"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1C1FEC56"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r w:rsidR="00D67937" w:rsidRPr="00E6726A" w14:paraId="168611DC" w14:textId="77777777" w:rsidTr="00272402">
        <w:tc>
          <w:tcPr>
            <w:tcW w:w="1871" w:type="dxa"/>
            <w:tcBorders>
              <w:top w:val="single" w:sz="4" w:space="0" w:color="auto"/>
              <w:right w:val="single" w:sz="4" w:space="0" w:color="auto"/>
            </w:tcBorders>
          </w:tcPr>
          <w:p w14:paraId="7B8DFCCB" w14:textId="77777777" w:rsidR="00D67937" w:rsidRPr="00E6726A" w:rsidRDefault="00D67937" w:rsidP="00272402">
            <w:pPr>
              <w:jc w:val="right"/>
              <w:rPr>
                <w:rFonts w:ascii="Times New Roman" w:hAnsi="Times New Roman" w:cs="Times New Roman"/>
              </w:rPr>
            </w:pPr>
            <w:r w:rsidRPr="00E6726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1128025E"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46EF851F"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6DD2E035"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tcBorders>
          </w:tcPr>
          <w:p w14:paraId="4DF04B50"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bl>
    <w:p w14:paraId="157DC440" w14:textId="0E988841" w:rsidR="00253CB0" w:rsidRPr="00E6726A" w:rsidRDefault="00253CB0" w:rsidP="00253CB0">
      <w:pPr>
        <w:spacing w:after="0"/>
        <w:rPr>
          <w:rFonts w:ascii="Times New Roman" w:hAnsi="Times New Roman" w:cs="Times New Roman"/>
        </w:rPr>
      </w:pPr>
      <w:r w:rsidRPr="00E6726A">
        <w:rPr>
          <w:rFonts w:ascii="Times New Roman" w:hAnsi="Times New Roman" w:cs="Times New Roman"/>
        </w:rPr>
        <w:t>Based on the scores above and consistent with Board Policy, the Chair/Director/Program Coordinator recommends</w:t>
      </w:r>
      <w:r w:rsidR="005A1903" w:rsidRPr="00E6726A">
        <w:rPr>
          <w:rFonts w:ascii="Times New Roman" w:hAnsi="Times New Roman" w:cs="Times New Roman"/>
        </w:rPr>
        <w:t xml:space="preserve"> tenure</w:t>
      </w:r>
      <w:r w:rsidR="00046CA4" w:rsidRPr="00E6726A">
        <w:rPr>
          <w:rFonts w:ascii="Times New Roman" w:hAnsi="Times New Roman" w:cs="Times New Roman"/>
        </w:rPr>
        <w:t>:</w:t>
      </w:r>
    </w:p>
    <w:p w14:paraId="04B250C6" w14:textId="77777777" w:rsidR="00550229" w:rsidRPr="00E6726A" w:rsidRDefault="00550229" w:rsidP="00550229">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3CBCBD78" w14:textId="77777777" w:rsidR="00657A4D" w:rsidRPr="00E6726A" w:rsidRDefault="00657A4D" w:rsidP="00657A4D">
      <w:pPr>
        <w:spacing w:after="0"/>
        <w:rPr>
          <w:rFonts w:ascii="Times New Roman" w:hAnsi="Times New Roman" w:cs="Times New Roman"/>
        </w:rPr>
      </w:pPr>
      <w:r w:rsidRPr="00E6726A">
        <w:rPr>
          <w:rFonts w:ascii="Times New Roman" w:hAnsi="Times New Roman" w:cs="Times New Roman"/>
        </w:rPr>
        <w:t xml:space="preserve">Based on the scores above and consistent with Board Policy, the Chair/Director/Program Coordinator recommends promotion. </w:t>
      </w:r>
    </w:p>
    <w:p w14:paraId="2FBD6C9A" w14:textId="77777777" w:rsidR="00657A4D" w:rsidRPr="00E6726A" w:rsidRDefault="00657A4D" w:rsidP="00657A4D">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10FC18C7" w14:textId="77777777" w:rsidR="00657A4D" w:rsidRPr="00E6726A" w:rsidRDefault="00657A4D" w:rsidP="00657A4D">
      <w:pPr>
        <w:spacing w:after="0"/>
        <w:ind w:firstLine="720"/>
        <w:rPr>
          <w:rFonts w:ascii="Times New Roman" w:hAnsi="Times New Roman" w:cs="Times New Roman"/>
        </w:rPr>
      </w:pPr>
    </w:p>
    <w:p w14:paraId="53CFB3C6" w14:textId="53897D9C" w:rsidR="00133BBB" w:rsidRPr="00E6726A" w:rsidRDefault="00133BBB" w:rsidP="00133BBB">
      <w:pPr>
        <w:spacing w:after="0"/>
        <w:rPr>
          <w:rFonts w:ascii="Times New Roman" w:hAnsi="Times New Roman" w:cs="Times New Roman"/>
        </w:rPr>
      </w:pPr>
      <w:r w:rsidRPr="00E6726A">
        <w:rPr>
          <w:rFonts w:ascii="Times New Roman" w:hAnsi="Times New Roman" w:cs="Times New Roman"/>
        </w:rPr>
        <w:t>Attach a memo explaining the reasons, in terms of the approved progra</w:t>
      </w:r>
      <w:r w:rsidR="00046CA4" w:rsidRPr="00E6726A">
        <w:rPr>
          <w:rFonts w:ascii="Times New Roman" w:hAnsi="Times New Roman" w:cs="Times New Roman"/>
        </w:rPr>
        <w:t>m area criteria, for the scores.</w:t>
      </w:r>
    </w:p>
    <w:p w14:paraId="0D29825B" w14:textId="77777777" w:rsidR="00293587" w:rsidRPr="00E6726A" w:rsidRDefault="00293587" w:rsidP="00133BBB">
      <w:pPr>
        <w:spacing w:after="0"/>
        <w:rPr>
          <w:rFonts w:ascii="Times New Roman" w:hAnsi="Times New Roman" w:cs="Times New Roman"/>
        </w:rPr>
      </w:pPr>
    </w:p>
    <w:p w14:paraId="62308520" w14:textId="4BC7DE93" w:rsidR="00133BBB" w:rsidRDefault="00E6726A" w:rsidP="00133BBB">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4DB29C12" w14:textId="77777777" w:rsidR="00E6726A" w:rsidRPr="00E6726A" w:rsidRDefault="00E6726A" w:rsidP="00133BBB">
      <w:pPr>
        <w:spacing w:after="0"/>
        <w:rPr>
          <w:rFonts w:ascii="Times New Roman" w:hAnsi="Times New Roman" w:cs="Times New Roman"/>
        </w:rPr>
      </w:pPr>
    </w:p>
    <w:p w14:paraId="7A70006D" w14:textId="0ABC9856" w:rsidR="00133BBB" w:rsidRPr="00E6726A" w:rsidRDefault="00133BBB" w:rsidP="00133BBB">
      <w:pPr>
        <w:spacing w:after="0"/>
        <w:rPr>
          <w:rFonts w:ascii="Times New Roman" w:hAnsi="Times New Roman" w:cs="Times New Roman"/>
        </w:rPr>
      </w:pPr>
      <w:r w:rsidRPr="00E6726A">
        <w:rPr>
          <w:rFonts w:ascii="Times New Roman" w:hAnsi="Times New Roman" w:cs="Times New Roman"/>
        </w:rPr>
        <w:t>Evaluatee and faculty</w:t>
      </w:r>
      <w:r w:rsidR="005A1903" w:rsidRPr="00E6726A">
        <w:rPr>
          <w:rFonts w:ascii="Times New Roman" w:hAnsi="Times New Roman" w:cs="Times New Roman"/>
        </w:rPr>
        <w:t xml:space="preserve"> notified of decision by</w:t>
      </w:r>
      <w:r w:rsidR="00EA21BD" w:rsidRPr="00E6726A">
        <w:rPr>
          <w:rFonts w:ascii="Times New Roman" w:hAnsi="Times New Roman" w:cs="Times New Roman"/>
        </w:rPr>
        <w:t>:</w:t>
      </w:r>
    </w:p>
    <w:p w14:paraId="3DF6DBDD" w14:textId="0FA4909F" w:rsidR="001546A9" w:rsidRDefault="00E6726A" w:rsidP="00133BBB">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374CDD3C" w14:textId="77777777" w:rsidR="001546A9" w:rsidRDefault="001546A9">
      <w:pPr>
        <w:rPr>
          <w:rFonts w:ascii="Times New Roman" w:hAnsi="Times New Roman" w:cs="Times New Roman"/>
          <w:u w:val="single"/>
        </w:rPr>
      </w:pPr>
      <w:r>
        <w:rPr>
          <w:rFonts w:ascii="Times New Roman" w:hAnsi="Times New Roman" w:cs="Times New Roman"/>
          <w:u w:val="single"/>
        </w:rPr>
        <w:br w:type="page"/>
      </w:r>
    </w:p>
    <w:p w14:paraId="6DF9FA09" w14:textId="4D05C186" w:rsidR="00543709" w:rsidRPr="00E6726A" w:rsidRDefault="009F3D20" w:rsidP="00503CE9">
      <w:pPr>
        <w:spacing w:after="0"/>
        <w:rPr>
          <w:rFonts w:ascii="Times New Roman" w:hAnsi="Times New Roman" w:cs="Times New Roman"/>
          <w:b/>
        </w:rPr>
      </w:pPr>
      <w:r>
        <w:rPr>
          <w:rFonts w:ascii="Times New Roman" w:hAnsi="Times New Roman" w:cs="Times New Roman"/>
          <w:b/>
        </w:rPr>
        <w:pict w14:anchorId="201E7F48">
          <v:rect id="_x0000_i1026" style="width:468pt;height:3pt" o:hralign="center" o:hrstd="t" o:hrnoshade="t" o:hr="t" fillcolor="black [3213]" stroked="f"/>
        </w:pict>
      </w:r>
    </w:p>
    <w:p w14:paraId="76E22650" w14:textId="77777777" w:rsidR="00133BBB" w:rsidRPr="00E6726A" w:rsidRDefault="00133BBB" w:rsidP="00133BBB">
      <w:pPr>
        <w:spacing w:after="0"/>
        <w:rPr>
          <w:rFonts w:ascii="Times New Roman" w:hAnsi="Times New Roman" w:cs="Times New Roman"/>
        </w:rPr>
      </w:pPr>
      <w:r w:rsidRPr="00E6726A">
        <w:rPr>
          <w:rFonts w:ascii="Times New Roman" w:hAnsi="Times New Roman" w:cs="Times New Roman"/>
          <w:b/>
        </w:rPr>
        <w:t>Part III: Dean Review</w:t>
      </w:r>
      <w:r w:rsidRPr="00E6726A">
        <w:rPr>
          <w:rFonts w:ascii="Times New Roman" w:hAnsi="Times New Roman" w:cs="Times New Roman"/>
        </w:rPr>
        <w:t xml:space="preserve"> </w:t>
      </w:r>
    </w:p>
    <w:p w14:paraId="02A1AEC0" w14:textId="77777777" w:rsidR="00E6726A" w:rsidRPr="00A22007" w:rsidRDefault="00E6726A" w:rsidP="00E6726A">
      <w:pPr>
        <w:spacing w:after="0"/>
        <w:rPr>
          <w:rFonts w:ascii="Times New Roman" w:hAnsi="Times New Roman" w:cs="Times New Roman"/>
        </w:rPr>
      </w:pPr>
      <w:r w:rsidRPr="00082EAF">
        <w:rPr>
          <w:rFonts w:ascii="Times New Roman" w:hAnsi="Times New Roman" w:cs="Times New Roman"/>
        </w:rPr>
        <w:t>The Dean reviews the evaluations of the program area faculty and the chair/director/coordinator to verify that the scores assigned, and the reasons given, are consistent with the approved program area criteria and procedures. If the Dean finds that the evaluation is not consistent with approved program area criteria or process, he or she communicates that finding, in writing, with reasons, to the program area faculty, the chair/director/coordinator and the evaluatee. In case of such disagreement, the dean will indicate what scores he/she believes were warranted by the program area’s criteria.</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6926E6" w:rsidRPr="00E6726A" w14:paraId="716FE11F" w14:textId="77777777" w:rsidTr="00507AAF">
        <w:tc>
          <w:tcPr>
            <w:tcW w:w="2338" w:type="dxa"/>
            <w:gridSpan w:val="2"/>
            <w:tcBorders>
              <w:top w:val="nil"/>
              <w:left w:val="nil"/>
              <w:bottom w:val="single" w:sz="4" w:space="0" w:color="auto"/>
              <w:right w:val="nil"/>
            </w:tcBorders>
          </w:tcPr>
          <w:p w14:paraId="152F5C59" w14:textId="77777777" w:rsidR="006926E6" w:rsidRPr="00E6726A" w:rsidRDefault="006926E6" w:rsidP="00507AAF">
            <w:pPr>
              <w:rPr>
                <w:rFonts w:ascii="Times New Roman" w:hAnsi="Times New Roman" w:cs="Times New Roman"/>
              </w:rPr>
            </w:pPr>
          </w:p>
        </w:tc>
        <w:tc>
          <w:tcPr>
            <w:tcW w:w="2339" w:type="dxa"/>
            <w:gridSpan w:val="2"/>
            <w:tcBorders>
              <w:top w:val="nil"/>
              <w:left w:val="nil"/>
              <w:bottom w:val="single" w:sz="4" w:space="0" w:color="auto"/>
              <w:right w:val="nil"/>
            </w:tcBorders>
          </w:tcPr>
          <w:p w14:paraId="54F68DA2" w14:textId="77777777" w:rsidR="006926E6" w:rsidRPr="00E6726A" w:rsidRDefault="006926E6" w:rsidP="00507AAF">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11A46EC0" w14:textId="77777777" w:rsidR="006926E6" w:rsidRPr="00E6726A" w:rsidRDefault="006926E6" w:rsidP="00507AAF">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6C3968A1"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t>Service</w:t>
            </w:r>
          </w:p>
        </w:tc>
      </w:tr>
      <w:tr w:rsidR="006926E6" w:rsidRPr="00E6726A" w14:paraId="284F6F51" w14:textId="77777777" w:rsidTr="00507AAF">
        <w:tc>
          <w:tcPr>
            <w:tcW w:w="1871" w:type="dxa"/>
            <w:tcBorders>
              <w:top w:val="single" w:sz="4" w:space="0" w:color="auto"/>
              <w:bottom w:val="single" w:sz="4" w:space="0" w:color="auto"/>
              <w:right w:val="single" w:sz="4" w:space="0" w:color="auto"/>
            </w:tcBorders>
          </w:tcPr>
          <w:p w14:paraId="6C1C4D2F" w14:textId="77777777" w:rsidR="006926E6" w:rsidRPr="00E6726A" w:rsidRDefault="006926E6" w:rsidP="00507AAF">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14C9E5B5"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207E1E4F"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215D701A"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18A26027"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t>Non-Chair Responsibilities</w:t>
            </w:r>
          </w:p>
        </w:tc>
      </w:tr>
      <w:tr w:rsidR="006926E6" w:rsidRPr="00E6726A" w14:paraId="482C11B6" w14:textId="77777777" w:rsidTr="00507AAF">
        <w:tc>
          <w:tcPr>
            <w:tcW w:w="1871" w:type="dxa"/>
            <w:tcBorders>
              <w:top w:val="single" w:sz="4" w:space="0" w:color="auto"/>
              <w:bottom w:val="single" w:sz="4" w:space="0" w:color="auto"/>
              <w:right w:val="single" w:sz="4" w:space="0" w:color="auto"/>
            </w:tcBorders>
          </w:tcPr>
          <w:p w14:paraId="0A6E4448" w14:textId="77777777" w:rsidR="006926E6" w:rsidRPr="00E6726A" w:rsidRDefault="006926E6" w:rsidP="00507AAF">
            <w:pPr>
              <w:jc w:val="center"/>
              <w:rPr>
                <w:rFonts w:ascii="Times New Roman" w:hAnsi="Times New Roman" w:cs="Times New Roman"/>
                <w:b/>
              </w:rPr>
            </w:pPr>
            <w:r w:rsidRPr="00E6726A">
              <w:rPr>
                <w:rFonts w:ascii="Times New Roman" w:hAnsi="Times New Roman" w:cs="Times New Roman"/>
                <w:b/>
              </w:rPr>
              <w:t>Score</w:t>
            </w:r>
          </w:p>
          <w:p w14:paraId="433E2711" w14:textId="77777777" w:rsidR="006926E6" w:rsidRPr="00E6726A" w:rsidRDefault="006926E6" w:rsidP="00507AAF">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426D97C2"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0163CC7D"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6CA8972C"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1ABC62EE"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r w:rsidR="006926E6" w:rsidRPr="00E6726A" w14:paraId="652373D0" w14:textId="77777777" w:rsidTr="00507AAF">
        <w:tc>
          <w:tcPr>
            <w:tcW w:w="1871" w:type="dxa"/>
            <w:tcBorders>
              <w:top w:val="single" w:sz="4" w:space="0" w:color="auto"/>
              <w:right w:val="single" w:sz="4" w:space="0" w:color="auto"/>
            </w:tcBorders>
          </w:tcPr>
          <w:p w14:paraId="5DB0575F" w14:textId="77777777" w:rsidR="006926E6" w:rsidRPr="00E6726A" w:rsidRDefault="006926E6" w:rsidP="00507AAF">
            <w:pPr>
              <w:jc w:val="right"/>
              <w:rPr>
                <w:rFonts w:ascii="Times New Roman" w:hAnsi="Times New Roman" w:cs="Times New Roman"/>
              </w:rPr>
            </w:pPr>
            <w:r w:rsidRPr="00E6726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5114B2B3"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2218590B"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1B1CB093"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tcBorders>
          </w:tcPr>
          <w:p w14:paraId="36AEA602" w14:textId="77777777" w:rsidR="006926E6" w:rsidRPr="00E6726A" w:rsidRDefault="006926E6" w:rsidP="00507AAF">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bl>
    <w:p w14:paraId="5C86CC72" w14:textId="5CA4ABC0" w:rsidR="00BB4505" w:rsidRPr="00E6726A" w:rsidRDefault="00BB4505" w:rsidP="00BB4505">
      <w:pPr>
        <w:spacing w:after="0"/>
        <w:rPr>
          <w:rFonts w:ascii="Times New Roman" w:hAnsi="Times New Roman" w:cs="Times New Roman"/>
        </w:rPr>
      </w:pPr>
      <w:r w:rsidRPr="00E6726A">
        <w:rPr>
          <w:rFonts w:ascii="Times New Roman" w:hAnsi="Times New Roman" w:cs="Times New Roman"/>
        </w:rPr>
        <w:t>Based on the scores above and consistent with Board Policy, the Dean recommends</w:t>
      </w:r>
      <w:r w:rsidR="005A1903" w:rsidRPr="00E6726A">
        <w:rPr>
          <w:rFonts w:ascii="Times New Roman" w:hAnsi="Times New Roman" w:cs="Times New Roman"/>
        </w:rPr>
        <w:t xml:space="preserve"> tenure</w:t>
      </w:r>
      <w:r w:rsidR="00046CA4" w:rsidRPr="00E6726A">
        <w:rPr>
          <w:rFonts w:ascii="Times New Roman" w:hAnsi="Times New Roman" w:cs="Times New Roman"/>
        </w:rPr>
        <w:t>:</w:t>
      </w:r>
    </w:p>
    <w:p w14:paraId="47D17759" w14:textId="77777777" w:rsidR="00550229" w:rsidRPr="00E6726A" w:rsidRDefault="00550229" w:rsidP="00550229">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026EEC54" w14:textId="77777777" w:rsidR="00657A4D" w:rsidRPr="00E6726A" w:rsidRDefault="00657A4D" w:rsidP="00657A4D">
      <w:pPr>
        <w:spacing w:after="0"/>
        <w:rPr>
          <w:rFonts w:ascii="Times New Roman" w:hAnsi="Times New Roman" w:cs="Times New Roman"/>
        </w:rPr>
      </w:pPr>
      <w:r w:rsidRPr="00E6726A">
        <w:rPr>
          <w:rFonts w:ascii="Times New Roman" w:hAnsi="Times New Roman" w:cs="Times New Roman"/>
        </w:rPr>
        <w:t>Based on the scores above and consistent with Board Policy, the Dean recommends promotion.</w:t>
      </w:r>
    </w:p>
    <w:p w14:paraId="746D09CF" w14:textId="77777777" w:rsidR="00657A4D" w:rsidRPr="00E6726A" w:rsidRDefault="00657A4D" w:rsidP="00657A4D">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5AD2A8F2" w14:textId="77777777" w:rsidR="00BB4505" w:rsidRPr="00E6726A" w:rsidRDefault="00BB4505" w:rsidP="00BB4505">
      <w:pPr>
        <w:spacing w:after="0"/>
        <w:rPr>
          <w:rFonts w:ascii="Times New Roman" w:hAnsi="Times New Roman" w:cs="Times New Roman"/>
        </w:rPr>
      </w:pPr>
    </w:p>
    <w:p w14:paraId="339BE55A" w14:textId="40E2E697" w:rsidR="00133BBB" w:rsidRDefault="00E6726A" w:rsidP="00133BBB">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7EBA8F79" w14:textId="3D566A05" w:rsidR="00133BBB" w:rsidRPr="00E6726A" w:rsidRDefault="00133BBB" w:rsidP="00133BBB">
      <w:pPr>
        <w:spacing w:after="0"/>
        <w:rPr>
          <w:rFonts w:ascii="Times New Roman" w:hAnsi="Times New Roman" w:cs="Times New Roman"/>
        </w:rPr>
      </w:pPr>
      <w:proofErr w:type="spellStart"/>
      <w:r w:rsidRPr="00E6726A">
        <w:rPr>
          <w:rFonts w:ascii="Times New Roman" w:hAnsi="Times New Roman" w:cs="Times New Roman"/>
        </w:rPr>
        <w:t>Evaluatee</w:t>
      </w:r>
      <w:proofErr w:type="spellEnd"/>
      <w:r w:rsidRPr="00E6726A">
        <w:rPr>
          <w:rFonts w:ascii="Times New Roman" w:hAnsi="Times New Roman" w:cs="Times New Roman"/>
        </w:rPr>
        <w:t>, faculty, and Chair/Director/ Program Coordinator notified of decision by</w:t>
      </w:r>
      <w:r w:rsidR="00EA21BD" w:rsidRPr="00E6726A">
        <w:rPr>
          <w:rFonts w:ascii="Times New Roman" w:hAnsi="Times New Roman" w:cs="Times New Roman"/>
        </w:rPr>
        <w:t>:</w:t>
      </w:r>
      <w:r w:rsidRPr="00E6726A">
        <w:rPr>
          <w:rFonts w:ascii="Times New Roman" w:hAnsi="Times New Roman" w:cs="Times New Roman"/>
        </w:rPr>
        <w:t xml:space="preserve"> </w:t>
      </w:r>
    </w:p>
    <w:p w14:paraId="09391EC6" w14:textId="3024295B" w:rsidR="00133BBB" w:rsidRPr="00E6726A" w:rsidRDefault="00E6726A" w:rsidP="00133BBB">
      <w:pPr>
        <w:spacing w:after="0"/>
        <w:rPr>
          <w:rFonts w:ascii="Times New Roman" w:hAnsi="Times New Roman" w:cs="Times New Roman"/>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3C1D7264" w14:textId="1474DC13" w:rsidR="00046CA4" w:rsidRPr="00E6726A" w:rsidRDefault="009F3D20" w:rsidP="00133BBB">
      <w:pPr>
        <w:spacing w:after="0"/>
        <w:rPr>
          <w:rFonts w:ascii="Times New Roman" w:hAnsi="Times New Roman" w:cs="Times New Roman"/>
          <w:b/>
        </w:rPr>
      </w:pPr>
      <w:r>
        <w:rPr>
          <w:rFonts w:ascii="Times New Roman" w:hAnsi="Times New Roman" w:cs="Times New Roman"/>
          <w:b/>
        </w:rPr>
        <w:pict w14:anchorId="70DE1FBF">
          <v:rect id="_x0000_i1027" style="width:468pt;height:3pt" o:hralign="center" o:hrstd="t" o:hrnoshade="t" o:hr="t" fillcolor="black [3213]" stroked="f"/>
        </w:pict>
      </w:r>
    </w:p>
    <w:p w14:paraId="4F571813" w14:textId="77777777" w:rsidR="00272EDB" w:rsidRPr="00E6726A" w:rsidRDefault="00133BBB" w:rsidP="00133BBB">
      <w:pPr>
        <w:spacing w:after="0"/>
        <w:rPr>
          <w:rFonts w:ascii="Times New Roman" w:hAnsi="Times New Roman" w:cs="Times New Roman"/>
          <w:b/>
        </w:rPr>
      </w:pPr>
      <w:r w:rsidRPr="00E6726A">
        <w:rPr>
          <w:rFonts w:ascii="Times New Roman" w:hAnsi="Times New Roman" w:cs="Times New Roman"/>
          <w:b/>
        </w:rPr>
        <w:t>Part IV</w:t>
      </w:r>
      <w:r w:rsidR="00046CA4" w:rsidRPr="00E6726A">
        <w:rPr>
          <w:rFonts w:ascii="Times New Roman" w:hAnsi="Times New Roman" w:cs="Times New Roman"/>
          <w:b/>
        </w:rPr>
        <w:t>:</w:t>
      </w:r>
      <w:r w:rsidRPr="00E6726A">
        <w:rPr>
          <w:rFonts w:ascii="Times New Roman" w:hAnsi="Times New Roman" w:cs="Times New Roman"/>
          <w:b/>
        </w:rPr>
        <w:t xml:space="preserve"> CAO Review</w:t>
      </w:r>
    </w:p>
    <w:p w14:paraId="64681765" w14:textId="77777777" w:rsidR="00E6726A" w:rsidRPr="00A22007" w:rsidRDefault="00E6726A" w:rsidP="00E6726A">
      <w:pPr>
        <w:spacing w:after="0"/>
        <w:rPr>
          <w:rFonts w:ascii="Times New Roman" w:hAnsi="Times New Roman" w:cs="Times New Roman"/>
        </w:rPr>
      </w:pPr>
      <w:r>
        <w:rPr>
          <w:rFonts w:ascii="Times New Roman" w:hAnsi="Times New Roman" w:cs="Times New Roman"/>
        </w:rPr>
        <w:t>The CAO reviews the evaluations of the program area faculty, the chair/director/coordinator, along with the dean’s findings and determines whether or not the evaluations are consistent with the approved criteria and procedures. If the CAO disagrees with the scores assigned by the faculty and/or chair/director/coordinator, he or she must determine what scores were warranted by the program area’s criteria.</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67937" w:rsidRPr="00E6726A" w14:paraId="61CBC69A" w14:textId="77777777" w:rsidTr="00272402">
        <w:tc>
          <w:tcPr>
            <w:tcW w:w="2338" w:type="dxa"/>
            <w:gridSpan w:val="2"/>
            <w:tcBorders>
              <w:top w:val="nil"/>
              <w:left w:val="nil"/>
              <w:bottom w:val="single" w:sz="4" w:space="0" w:color="auto"/>
              <w:right w:val="nil"/>
            </w:tcBorders>
          </w:tcPr>
          <w:p w14:paraId="0B7A91F2" w14:textId="77777777" w:rsidR="00D67937" w:rsidRPr="00E6726A" w:rsidRDefault="00D67937"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783DB219" w14:textId="77777777" w:rsidR="00D67937" w:rsidRPr="00E6726A" w:rsidRDefault="00D67937"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71E66A55" w14:textId="77777777" w:rsidR="00D67937" w:rsidRPr="00E6726A" w:rsidRDefault="00D67937"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2F8A2575"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Service</w:t>
            </w:r>
          </w:p>
        </w:tc>
      </w:tr>
      <w:tr w:rsidR="00D67937" w:rsidRPr="00E6726A" w14:paraId="05629196" w14:textId="77777777" w:rsidTr="00272402">
        <w:tc>
          <w:tcPr>
            <w:tcW w:w="1871" w:type="dxa"/>
            <w:tcBorders>
              <w:top w:val="single" w:sz="4" w:space="0" w:color="auto"/>
              <w:bottom w:val="single" w:sz="4" w:space="0" w:color="auto"/>
              <w:right w:val="single" w:sz="4" w:space="0" w:color="auto"/>
            </w:tcBorders>
          </w:tcPr>
          <w:p w14:paraId="618EFEA0" w14:textId="77777777" w:rsidR="00D67937" w:rsidRPr="00E6726A" w:rsidRDefault="00D67937"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45CB238E"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1D1FD9DA"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69F53CCF"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002ACF62"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t>Non-Chair Responsibilities</w:t>
            </w:r>
          </w:p>
        </w:tc>
      </w:tr>
      <w:tr w:rsidR="00D67937" w:rsidRPr="00E6726A" w14:paraId="3E081DAA" w14:textId="77777777" w:rsidTr="00272402">
        <w:tc>
          <w:tcPr>
            <w:tcW w:w="1871" w:type="dxa"/>
            <w:tcBorders>
              <w:top w:val="single" w:sz="4" w:space="0" w:color="auto"/>
              <w:bottom w:val="single" w:sz="4" w:space="0" w:color="auto"/>
              <w:right w:val="single" w:sz="4" w:space="0" w:color="auto"/>
            </w:tcBorders>
          </w:tcPr>
          <w:p w14:paraId="3177D6B3" w14:textId="77777777" w:rsidR="00D67937" w:rsidRPr="00E6726A" w:rsidRDefault="00D67937" w:rsidP="00272402">
            <w:pPr>
              <w:jc w:val="center"/>
              <w:rPr>
                <w:rFonts w:ascii="Times New Roman" w:hAnsi="Times New Roman" w:cs="Times New Roman"/>
                <w:b/>
              </w:rPr>
            </w:pPr>
            <w:r w:rsidRPr="00E6726A">
              <w:rPr>
                <w:rFonts w:ascii="Times New Roman" w:hAnsi="Times New Roman" w:cs="Times New Roman"/>
                <w:b/>
              </w:rPr>
              <w:t>Score</w:t>
            </w:r>
          </w:p>
          <w:p w14:paraId="5D746382" w14:textId="77777777" w:rsidR="00D67937" w:rsidRPr="00E6726A" w:rsidRDefault="00D67937"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551A5B03"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6F227015"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1732C859"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123CB568"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r w:rsidR="00D67937" w:rsidRPr="00E6726A" w14:paraId="23807A97" w14:textId="77777777" w:rsidTr="00272402">
        <w:tc>
          <w:tcPr>
            <w:tcW w:w="1871" w:type="dxa"/>
            <w:tcBorders>
              <w:top w:val="single" w:sz="4" w:space="0" w:color="auto"/>
              <w:right w:val="single" w:sz="4" w:space="0" w:color="auto"/>
            </w:tcBorders>
          </w:tcPr>
          <w:p w14:paraId="5866D627" w14:textId="77777777" w:rsidR="00D67937" w:rsidRPr="00E6726A" w:rsidRDefault="00D67937" w:rsidP="00272402">
            <w:pPr>
              <w:jc w:val="right"/>
              <w:rPr>
                <w:rFonts w:ascii="Times New Roman" w:hAnsi="Times New Roman" w:cs="Times New Roman"/>
              </w:rPr>
            </w:pPr>
            <w:r w:rsidRPr="00E6726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7C32765F"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36F42368"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4EFF213A"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c>
          <w:tcPr>
            <w:tcW w:w="1871" w:type="dxa"/>
            <w:tcBorders>
              <w:top w:val="single" w:sz="4" w:space="0" w:color="auto"/>
              <w:left w:val="single" w:sz="4" w:space="0" w:color="auto"/>
            </w:tcBorders>
          </w:tcPr>
          <w:p w14:paraId="2CAA7CBF" w14:textId="77777777" w:rsidR="00D67937" w:rsidRPr="00E6726A" w:rsidRDefault="00D67937" w:rsidP="00272402">
            <w:pPr>
              <w:jc w:val="center"/>
              <w:rPr>
                <w:rFonts w:ascii="Times New Roman" w:hAnsi="Times New Roman" w:cs="Times New Roman"/>
              </w:rPr>
            </w:pPr>
            <w:r w:rsidRPr="00E6726A">
              <w:rPr>
                <w:rFonts w:ascii="Times New Roman" w:hAnsi="Times New Roman" w:cs="Times New Roman"/>
              </w:rPr>
              <w:fldChar w:fldCharType="begin">
                <w:ffData>
                  <w:name w:val="Text1"/>
                  <w:enabled/>
                  <w:calcOnExit w:val="0"/>
                  <w:textInput/>
                </w:ffData>
              </w:fldChar>
            </w:r>
            <w:r w:rsidRPr="00E6726A">
              <w:rPr>
                <w:rFonts w:ascii="Times New Roman" w:hAnsi="Times New Roman" w:cs="Times New Roman"/>
              </w:rPr>
              <w:instrText xml:space="preserve"> FORMTEXT </w:instrText>
            </w:r>
            <w:r w:rsidRPr="00E6726A">
              <w:rPr>
                <w:rFonts w:ascii="Times New Roman" w:hAnsi="Times New Roman" w:cs="Times New Roman"/>
              </w:rPr>
            </w:r>
            <w:r w:rsidRPr="00E6726A">
              <w:rPr>
                <w:rFonts w:ascii="Times New Roman" w:hAnsi="Times New Roman" w:cs="Times New Roman"/>
              </w:rPr>
              <w:fldChar w:fldCharType="separate"/>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noProof/>
              </w:rPr>
              <w:t> </w:t>
            </w:r>
            <w:r w:rsidRPr="00E6726A">
              <w:rPr>
                <w:rFonts w:ascii="Times New Roman" w:hAnsi="Times New Roman" w:cs="Times New Roman"/>
              </w:rPr>
              <w:fldChar w:fldCharType="end"/>
            </w:r>
          </w:p>
        </w:tc>
      </w:tr>
    </w:tbl>
    <w:p w14:paraId="0E98223C" w14:textId="740EDA33" w:rsidR="00BB4505" w:rsidRPr="00E6726A" w:rsidRDefault="00BB4505" w:rsidP="00BB4505">
      <w:pPr>
        <w:spacing w:after="0"/>
        <w:rPr>
          <w:rFonts w:ascii="Times New Roman" w:hAnsi="Times New Roman" w:cs="Times New Roman"/>
        </w:rPr>
      </w:pPr>
      <w:r w:rsidRPr="00E6726A">
        <w:rPr>
          <w:rFonts w:ascii="Times New Roman" w:hAnsi="Times New Roman" w:cs="Times New Roman"/>
        </w:rPr>
        <w:t>Based on the scores above and consistent with Board Policy, the CAO recommends</w:t>
      </w:r>
      <w:r w:rsidR="0004638C" w:rsidRPr="00E6726A">
        <w:rPr>
          <w:rFonts w:ascii="Times New Roman" w:hAnsi="Times New Roman" w:cs="Times New Roman"/>
        </w:rPr>
        <w:t xml:space="preserve"> tenure</w:t>
      </w:r>
      <w:r w:rsidR="00046CA4" w:rsidRPr="00E6726A">
        <w:rPr>
          <w:rFonts w:ascii="Times New Roman" w:hAnsi="Times New Roman" w:cs="Times New Roman"/>
        </w:rPr>
        <w:t>:</w:t>
      </w:r>
    </w:p>
    <w:p w14:paraId="49DC6CBF" w14:textId="77777777" w:rsidR="00550229" w:rsidRPr="00E6726A" w:rsidRDefault="00550229" w:rsidP="00550229">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28388BA2" w14:textId="77777777" w:rsidR="00657A4D" w:rsidRPr="00E6726A" w:rsidRDefault="00657A4D" w:rsidP="00657A4D">
      <w:pPr>
        <w:spacing w:after="0"/>
        <w:rPr>
          <w:rFonts w:ascii="Times New Roman" w:hAnsi="Times New Roman" w:cs="Times New Roman"/>
        </w:rPr>
      </w:pPr>
      <w:r w:rsidRPr="00E6726A">
        <w:rPr>
          <w:rFonts w:ascii="Times New Roman" w:hAnsi="Times New Roman" w:cs="Times New Roman"/>
        </w:rPr>
        <w:t xml:space="preserve">Based on the scores above and consistent with Board Policy, the CAO recommends promotion. </w:t>
      </w:r>
    </w:p>
    <w:p w14:paraId="1C518C36" w14:textId="77777777" w:rsidR="00657A4D" w:rsidRPr="00E6726A" w:rsidRDefault="00657A4D" w:rsidP="00657A4D">
      <w:pPr>
        <w:spacing w:after="0"/>
        <w:ind w:firstLine="720"/>
        <w:rPr>
          <w:rFonts w:ascii="Times New Roman" w:hAnsi="Times New Roman" w:cs="Times New Roman"/>
        </w:rPr>
      </w:pP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Yes</w:t>
      </w:r>
      <w:r w:rsidRPr="00E6726A">
        <w:rPr>
          <w:rFonts w:ascii="Times New Roman" w:hAnsi="Times New Roman" w:cs="Times New Roman"/>
        </w:rPr>
        <w:tab/>
      </w:r>
      <w:r w:rsidRPr="00E6726A">
        <w:rPr>
          <w:rFonts w:ascii="Times New Roman" w:hAnsi="Times New Roman" w:cs="Times New Roman"/>
          <w:highlight w:val="lightGray"/>
        </w:rPr>
        <w:fldChar w:fldCharType="begin">
          <w:ffData>
            <w:name w:val="Check1"/>
            <w:enabled/>
            <w:calcOnExit w:val="0"/>
            <w:checkBox>
              <w:sizeAuto/>
              <w:default w:val="0"/>
            </w:checkBox>
          </w:ffData>
        </w:fldChar>
      </w:r>
      <w:r w:rsidRPr="00E6726A">
        <w:rPr>
          <w:rFonts w:ascii="Times New Roman" w:hAnsi="Times New Roman" w:cs="Times New Roman"/>
          <w:highlight w:val="lightGray"/>
        </w:rPr>
        <w:instrText xml:space="preserve"> FORMCHECKBOX </w:instrText>
      </w:r>
      <w:r w:rsidR="009F3D20">
        <w:rPr>
          <w:rFonts w:ascii="Times New Roman" w:hAnsi="Times New Roman" w:cs="Times New Roman"/>
          <w:highlight w:val="lightGray"/>
        </w:rPr>
      </w:r>
      <w:r w:rsidR="009F3D20">
        <w:rPr>
          <w:rFonts w:ascii="Times New Roman" w:hAnsi="Times New Roman" w:cs="Times New Roman"/>
          <w:highlight w:val="lightGray"/>
        </w:rPr>
        <w:fldChar w:fldCharType="separate"/>
      </w:r>
      <w:r w:rsidRPr="00E6726A">
        <w:rPr>
          <w:rFonts w:ascii="Times New Roman" w:hAnsi="Times New Roman" w:cs="Times New Roman"/>
          <w:highlight w:val="lightGray"/>
        </w:rPr>
        <w:fldChar w:fldCharType="end"/>
      </w:r>
      <w:r w:rsidRPr="00E6726A">
        <w:rPr>
          <w:rFonts w:ascii="Times New Roman" w:hAnsi="Times New Roman" w:cs="Times New Roman"/>
        </w:rPr>
        <w:t>No</w:t>
      </w:r>
    </w:p>
    <w:p w14:paraId="06D240B4" w14:textId="77777777" w:rsidR="0052542D" w:rsidRPr="00E6726A" w:rsidRDefault="0052542D" w:rsidP="00BB4505">
      <w:pPr>
        <w:spacing w:after="0"/>
        <w:rPr>
          <w:rFonts w:ascii="Times New Roman" w:hAnsi="Times New Roman" w:cs="Times New Roman"/>
        </w:rPr>
      </w:pPr>
    </w:p>
    <w:p w14:paraId="71DF7286" w14:textId="2DAEE9CC" w:rsidR="00133BBB" w:rsidRDefault="00E6726A" w:rsidP="00133BBB">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243985DA" w14:textId="4D6B2992" w:rsidR="00133BBB" w:rsidRPr="00E6726A" w:rsidRDefault="00133BBB" w:rsidP="00133BBB">
      <w:pPr>
        <w:spacing w:after="0"/>
        <w:rPr>
          <w:rFonts w:ascii="Times New Roman" w:hAnsi="Times New Roman" w:cs="Times New Roman"/>
        </w:rPr>
      </w:pPr>
      <w:r w:rsidRPr="00E6726A">
        <w:rPr>
          <w:rFonts w:ascii="Times New Roman" w:hAnsi="Times New Roman" w:cs="Times New Roman"/>
        </w:rPr>
        <w:t>Evaluatee, faculty, Chair/Director/ Program Coordinator, a</w:t>
      </w:r>
      <w:r w:rsidR="00EA21BD" w:rsidRPr="00E6726A">
        <w:rPr>
          <w:rFonts w:ascii="Times New Roman" w:hAnsi="Times New Roman" w:cs="Times New Roman"/>
        </w:rPr>
        <w:t>nd Dean notified of decision by:</w:t>
      </w:r>
    </w:p>
    <w:p w14:paraId="556C68DF" w14:textId="765348F2" w:rsidR="00133BBB" w:rsidRDefault="00E6726A" w:rsidP="00133BBB">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7422514A" w14:textId="77777777" w:rsidR="00E6726A" w:rsidRPr="00E6726A" w:rsidRDefault="00E6726A" w:rsidP="00133BBB">
      <w:pPr>
        <w:spacing w:after="0"/>
        <w:rPr>
          <w:rFonts w:ascii="Times New Roman" w:hAnsi="Times New Roman" w:cs="Times New Roman"/>
          <w:b/>
        </w:rPr>
      </w:pPr>
    </w:p>
    <w:p w14:paraId="33C74B11" w14:textId="77777777" w:rsidR="00C93E19" w:rsidRPr="00E6726A" w:rsidRDefault="00C93E19" w:rsidP="00503CE9">
      <w:pPr>
        <w:spacing w:after="0"/>
        <w:rPr>
          <w:rFonts w:ascii="Times New Roman" w:hAnsi="Times New Roman" w:cs="Times New Roman"/>
          <w:b/>
        </w:rPr>
      </w:pPr>
      <w:r w:rsidRPr="00E6726A">
        <w:rPr>
          <w:rFonts w:ascii="Times New Roman" w:hAnsi="Times New Roman" w:cs="Times New Roman"/>
          <w:b/>
        </w:rPr>
        <w:t>For Provost Office Use:</w:t>
      </w:r>
    </w:p>
    <w:p w14:paraId="15387A68" w14:textId="77777777" w:rsidR="00AF34D2" w:rsidRPr="004F49DC" w:rsidRDefault="00AF34D2" w:rsidP="00AF34D2">
      <w:pPr>
        <w:spacing w:after="0"/>
        <w:rPr>
          <w:rFonts w:ascii="Times New Roman" w:hAnsi="Times New Roman" w:cs="Times New Roman"/>
        </w:rPr>
      </w:pPr>
      <w:r w:rsidRPr="004F49DC">
        <w:rPr>
          <w:rFonts w:ascii="Times New Roman" w:hAnsi="Times New Roman" w:cs="Times New Roman"/>
        </w:rPr>
        <w:t xml:space="preserve">President Notification </w:t>
      </w:r>
      <w:bookmarkStart w:id="2" w:name="_GoBack"/>
      <w:r w:rsidRPr="004F49DC">
        <w:rPr>
          <w:rFonts w:ascii="Times New Roman" w:hAnsi="Times New Roman" w:cs="Times New Roman"/>
        </w:rPr>
        <w:fldChar w:fldCharType="begin">
          <w:ffData>
            <w:name w:val="Check3"/>
            <w:enabled/>
            <w:calcOnExit w:val="0"/>
            <w:checkBox>
              <w:sizeAuto/>
              <w:default w:val="0"/>
            </w:checkBox>
          </w:ffData>
        </w:fldChar>
      </w:r>
      <w:r w:rsidRPr="004F49DC">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4F49DC">
        <w:rPr>
          <w:rFonts w:ascii="Times New Roman" w:hAnsi="Times New Roman" w:cs="Times New Roman"/>
        </w:rPr>
        <w:fldChar w:fldCharType="end"/>
      </w:r>
      <w:bookmarkEnd w:id="2"/>
      <w:r>
        <w:rPr>
          <w:rFonts w:ascii="Times New Roman" w:hAnsi="Times New Roman" w:cs="Times New Roman"/>
        </w:rPr>
        <w:t xml:space="preserve"> </w:t>
      </w:r>
      <w:r>
        <w:rPr>
          <w:rFonts w:ascii="Times New Roman" w:hAnsi="Times New Roman" w:cs="Times New Roman"/>
        </w:rPr>
        <w:tab/>
      </w:r>
      <w:r w:rsidRPr="004F49DC">
        <w:rPr>
          <w:rFonts w:ascii="Times New Roman" w:hAnsi="Times New Roman" w:cs="Times New Roman"/>
        </w:rPr>
        <w:t xml:space="preserve">BOT Notification        </w:t>
      </w:r>
      <w:r w:rsidRPr="004F49DC">
        <w:rPr>
          <w:rFonts w:ascii="Times New Roman" w:hAnsi="Times New Roman" w:cs="Times New Roman"/>
        </w:rPr>
        <w:fldChar w:fldCharType="begin">
          <w:ffData>
            <w:name w:val="Check3"/>
            <w:enabled/>
            <w:calcOnExit w:val="0"/>
            <w:checkBox>
              <w:sizeAuto/>
              <w:default w:val="0"/>
            </w:checkBox>
          </w:ffData>
        </w:fldChar>
      </w:r>
      <w:r w:rsidRPr="004F49DC">
        <w:rPr>
          <w:rFonts w:ascii="Times New Roman" w:hAnsi="Times New Roman" w:cs="Times New Roman"/>
        </w:rPr>
        <w:instrText xml:space="preserve"> FORMCHECKBOX </w:instrText>
      </w:r>
      <w:r w:rsidR="009F3D20">
        <w:rPr>
          <w:rFonts w:ascii="Times New Roman" w:hAnsi="Times New Roman" w:cs="Times New Roman"/>
        </w:rPr>
      </w:r>
      <w:r w:rsidR="009F3D20">
        <w:rPr>
          <w:rFonts w:ascii="Times New Roman" w:hAnsi="Times New Roman" w:cs="Times New Roman"/>
        </w:rPr>
        <w:fldChar w:fldCharType="separate"/>
      </w:r>
      <w:r w:rsidRPr="004F49DC">
        <w:rPr>
          <w:rFonts w:ascii="Times New Roman" w:hAnsi="Times New Roman" w:cs="Times New Roman"/>
        </w:rPr>
        <w:fldChar w:fldCharType="end"/>
      </w:r>
    </w:p>
    <w:p w14:paraId="74CDFCB6" w14:textId="258C5F80" w:rsidR="00C93E19" w:rsidRPr="00E6726A" w:rsidRDefault="00C93E19" w:rsidP="00AF34D2">
      <w:pPr>
        <w:spacing w:after="0"/>
        <w:rPr>
          <w:rFonts w:ascii="Times New Roman" w:hAnsi="Times New Roman" w:cs="Times New Roman"/>
        </w:rPr>
      </w:pPr>
    </w:p>
    <w:sectPr w:rsidR="00C93E19" w:rsidRPr="00E6726A" w:rsidSect="001546A9">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86B81" w14:textId="77777777" w:rsidR="001D0322" w:rsidRDefault="001D0322" w:rsidP="0058100F">
      <w:pPr>
        <w:spacing w:after="0" w:line="240" w:lineRule="auto"/>
      </w:pPr>
      <w:r>
        <w:separator/>
      </w:r>
    </w:p>
  </w:endnote>
  <w:endnote w:type="continuationSeparator" w:id="0">
    <w:p w14:paraId="46825D8E" w14:textId="77777777" w:rsidR="001D0322" w:rsidRDefault="001D0322" w:rsidP="0058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E306" w14:textId="77777777" w:rsidR="00393EED" w:rsidRDefault="00393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8DAC" w14:textId="380A6FFE" w:rsidR="005A1903" w:rsidRPr="00E6726A" w:rsidRDefault="005A1903" w:rsidP="00133BBB">
    <w:pPr>
      <w:pStyle w:val="Footer"/>
      <w:rPr>
        <w:rFonts w:ascii="Times New Roman" w:hAnsi="Times New Roman" w:cs="Times New Roman"/>
        <w:sz w:val="18"/>
        <w:szCs w:val="18"/>
      </w:rPr>
    </w:pPr>
    <w:r w:rsidRPr="00E6726A">
      <w:rPr>
        <w:rFonts w:ascii="Times New Roman" w:hAnsi="Times New Roman" w:cs="Times New Roman"/>
        <w:sz w:val="18"/>
        <w:szCs w:val="18"/>
      </w:rPr>
      <w:t>Comprehensive Review</w:t>
    </w:r>
    <w:r w:rsidR="002C0D0E">
      <w:rPr>
        <w:rFonts w:ascii="Times New Roman" w:hAnsi="Times New Roman" w:cs="Times New Roman"/>
        <w:sz w:val="18"/>
        <w:szCs w:val="18"/>
      </w:rPr>
      <w:t>:</w:t>
    </w:r>
    <w:r w:rsidRPr="00E6726A">
      <w:rPr>
        <w:rFonts w:ascii="Times New Roman" w:hAnsi="Times New Roman" w:cs="Times New Roman"/>
        <w:sz w:val="18"/>
        <w:szCs w:val="18"/>
      </w:rPr>
      <w:t xml:space="preserve"> Promotion and Tenure for Tenure Track</w:t>
    </w:r>
    <w:r w:rsidR="002C0D0E">
      <w:rPr>
        <w:rFonts w:ascii="Times New Roman" w:hAnsi="Times New Roman" w:cs="Times New Roman"/>
        <w:sz w:val="18"/>
        <w:szCs w:val="18"/>
      </w:rPr>
      <w:t xml:space="preserve"> Form</w:t>
    </w:r>
  </w:p>
  <w:p w14:paraId="2CD47DD0" w14:textId="77777777" w:rsidR="00E6726A" w:rsidRPr="00E6726A" w:rsidRDefault="00E6726A" w:rsidP="00E6726A">
    <w:pPr>
      <w:pStyle w:val="Footer"/>
      <w:rPr>
        <w:rFonts w:ascii="Times New Roman" w:hAnsi="Times New Roman" w:cs="Times New Roman"/>
        <w:sz w:val="18"/>
        <w:szCs w:val="18"/>
      </w:rPr>
    </w:pPr>
    <w:r w:rsidRPr="00E6726A">
      <w:rPr>
        <w:rFonts w:ascii="Times New Roman" w:hAnsi="Times New Roman" w:cs="Times New Roman"/>
        <w:sz w:val="18"/>
        <w:szCs w:val="18"/>
      </w:rPr>
      <w:t>01-27-17 version</w:t>
    </w:r>
    <w:r w:rsidRPr="00E6726A">
      <w:rPr>
        <w:rFonts w:ascii="Times New Roman" w:hAnsi="Times New Roman" w:cs="Times New Roman"/>
        <w:sz w:val="18"/>
        <w:szCs w:val="18"/>
      </w:rPr>
      <w:tab/>
    </w:r>
    <w:r w:rsidRPr="00E6726A">
      <w:rPr>
        <w:rFonts w:ascii="Times New Roman" w:hAnsi="Times New Roman" w:cs="Times New Roman"/>
        <w:sz w:val="18"/>
        <w:szCs w:val="18"/>
      </w:rPr>
      <w:tab/>
      <w:t xml:space="preserve">Page </w:t>
    </w:r>
    <w:r w:rsidRPr="00E6726A">
      <w:rPr>
        <w:rFonts w:ascii="Times New Roman" w:hAnsi="Times New Roman" w:cs="Times New Roman"/>
        <w:b/>
        <w:bCs/>
        <w:sz w:val="18"/>
        <w:szCs w:val="18"/>
      </w:rPr>
      <w:fldChar w:fldCharType="begin"/>
    </w:r>
    <w:r w:rsidRPr="00E6726A">
      <w:rPr>
        <w:rFonts w:ascii="Times New Roman" w:hAnsi="Times New Roman" w:cs="Times New Roman"/>
        <w:b/>
        <w:bCs/>
        <w:sz w:val="18"/>
        <w:szCs w:val="18"/>
      </w:rPr>
      <w:instrText xml:space="preserve"> PAGE  \* Arabic  \* MERGEFORMAT </w:instrText>
    </w:r>
    <w:r w:rsidRPr="00E6726A">
      <w:rPr>
        <w:rFonts w:ascii="Times New Roman" w:hAnsi="Times New Roman" w:cs="Times New Roman"/>
        <w:b/>
        <w:bCs/>
        <w:sz w:val="18"/>
        <w:szCs w:val="18"/>
      </w:rPr>
      <w:fldChar w:fldCharType="separate"/>
    </w:r>
    <w:r w:rsidR="009F3D20">
      <w:rPr>
        <w:rFonts w:ascii="Times New Roman" w:hAnsi="Times New Roman" w:cs="Times New Roman"/>
        <w:b/>
        <w:bCs/>
        <w:noProof/>
        <w:sz w:val="18"/>
        <w:szCs w:val="18"/>
      </w:rPr>
      <w:t>3</w:t>
    </w:r>
    <w:r w:rsidRPr="00E6726A">
      <w:rPr>
        <w:rFonts w:ascii="Times New Roman" w:hAnsi="Times New Roman" w:cs="Times New Roman"/>
        <w:b/>
        <w:bCs/>
        <w:sz w:val="18"/>
        <w:szCs w:val="18"/>
      </w:rPr>
      <w:fldChar w:fldCharType="end"/>
    </w:r>
    <w:r w:rsidRPr="00E6726A">
      <w:rPr>
        <w:rFonts w:ascii="Times New Roman" w:hAnsi="Times New Roman" w:cs="Times New Roman"/>
        <w:sz w:val="18"/>
        <w:szCs w:val="18"/>
      </w:rPr>
      <w:t xml:space="preserve"> of </w:t>
    </w:r>
    <w:r w:rsidRPr="00E6726A">
      <w:rPr>
        <w:rFonts w:ascii="Times New Roman" w:hAnsi="Times New Roman" w:cs="Times New Roman"/>
        <w:b/>
        <w:bCs/>
        <w:sz w:val="18"/>
        <w:szCs w:val="18"/>
      </w:rPr>
      <w:fldChar w:fldCharType="begin"/>
    </w:r>
    <w:r w:rsidRPr="00E6726A">
      <w:rPr>
        <w:rFonts w:ascii="Times New Roman" w:hAnsi="Times New Roman" w:cs="Times New Roman"/>
        <w:b/>
        <w:bCs/>
        <w:sz w:val="18"/>
        <w:szCs w:val="18"/>
      </w:rPr>
      <w:instrText xml:space="preserve"> NUMPAGES  \* Arabic  \* MERGEFORMAT </w:instrText>
    </w:r>
    <w:r w:rsidRPr="00E6726A">
      <w:rPr>
        <w:rFonts w:ascii="Times New Roman" w:hAnsi="Times New Roman" w:cs="Times New Roman"/>
        <w:b/>
        <w:bCs/>
        <w:sz w:val="18"/>
        <w:szCs w:val="18"/>
      </w:rPr>
      <w:fldChar w:fldCharType="separate"/>
    </w:r>
    <w:r w:rsidR="009F3D20">
      <w:rPr>
        <w:rFonts w:ascii="Times New Roman" w:hAnsi="Times New Roman" w:cs="Times New Roman"/>
        <w:b/>
        <w:bCs/>
        <w:noProof/>
        <w:sz w:val="18"/>
        <w:szCs w:val="18"/>
      </w:rPr>
      <w:t>3</w:t>
    </w:r>
    <w:r w:rsidRPr="00E6726A">
      <w:rPr>
        <w:rFonts w:ascii="Times New Roman" w:hAnsi="Times New Roman" w:cs="Times New Roman"/>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8988" w14:textId="77777777" w:rsidR="00393EED" w:rsidRDefault="00393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55766" w14:textId="77777777" w:rsidR="001D0322" w:rsidRDefault="001D0322" w:rsidP="0058100F">
      <w:pPr>
        <w:spacing w:after="0" w:line="240" w:lineRule="auto"/>
      </w:pPr>
      <w:r>
        <w:separator/>
      </w:r>
    </w:p>
  </w:footnote>
  <w:footnote w:type="continuationSeparator" w:id="0">
    <w:p w14:paraId="71B96AAE" w14:textId="77777777" w:rsidR="001D0322" w:rsidRDefault="001D0322" w:rsidP="00581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4C08" w14:textId="77777777" w:rsidR="00393EED" w:rsidRDefault="00393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116CC" w14:textId="7D809A8B" w:rsidR="00393EED" w:rsidRDefault="00393EED" w:rsidP="00393EED">
    <w:pPr>
      <w:pStyle w:val="Header"/>
      <w:jc w:val="right"/>
    </w:pPr>
    <w:r>
      <w:t>3</w:t>
    </w:r>
  </w:p>
  <w:p w14:paraId="24B5934E" w14:textId="0F47A43F" w:rsidR="00393EED" w:rsidRDefault="00393EED" w:rsidP="00393EED">
    <w:pPr>
      <w:pStyle w:val="Header"/>
      <w:ind w:left="9360" w:hanging="9360"/>
    </w:pPr>
    <w:r>
      <w:tab/>
    </w:r>
    <w:r>
      <w:tab/>
      <w:t>P&amp;T TT</w:t>
    </w:r>
  </w:p>
  <w:p w14:paraId="04CA8B46" w14:textId="77777777" w:rsidR="00393EED" w:rsidRDefault="00393E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FD812" w14:textId="77777777" w:rsidR="00393EED" w:rsidRDefault="00393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173D2"/>
    <w:multiLevelType w:val="hybridMultilevel"/>
    <w:tmpl w:val="23A85958"/>
    <w:lvl w:ilvl="0" w:tplc="ED628C7E">
      <w:numFmt w:val="bullet"/>
      <w:lvlText w:val=""/>
      <w:lvlJc w:val="left"/>
      <w:pPr>
        <w:ind w:left="720" w:hanging="360"/>
      </w:pPr>
      <w:rPr>
        <w:rFonts w:ascii="Wingdings" w:eastAsiaTheme="minorHAnsi" w:hAnsi="Wingdings"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547D0"/>
    <w:multiLevelType w:val="hybridMultilevel"/>
    <w:tmpl w:val="42B8015A"/>
    <w:lvl w:ilvl="0" w:tplc="2A72B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zm8+whKdPZGYtpBVD/JOIfkm8unhsCsKCp0Fin7NWkkjAFjkMJQwUErT4YIKsYXtir90Xap14CkXQnu7be37Hw==" w:salt="LfaDrQf2/8opDd0nPsiKi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22"/>
    <w:rsid w:val="0004638C"/>
    <w:rsid w:val="00046CA4"/>
    <w:rsid w:val="00060572"/>
    <w:rsid w:val="000A0851"/>
    <w:rsid w:val="000F1882"/>
    <w:rsid w:val="0010322C"/>
    <w:rsid w:val="0010517F"/>
    <w:rsid w:val="00133BBB"/>
    <w:rsid w:val="001546A9"/>
    <w:rsid w:val="00164CA4"/>
    <w:rsid w:val="001D0322"/>
    <w:rsid w:val="001D2D53"/>
    <w:rsid w:val="002207BE"/>
    <w:rsid w:val="00253CB0"/>
    <w:rsid w:val="00266750"/>
    <w:rsid w:val="00272EDB"/>
    <w:rsid w:val="00274E2C"/>
    <w:rsid w:val="00293587"/>
    <w:rsid w:val="0029485D"/>
    <w:rsid w:val="002C0D0E"/>
    <w:rsid w:val="002F6E50"/>
    <w:rsid w:val="00315105"/>
    <w:rsid w:val="003315AA"/>
    <w:rsid w:val="00393EED"/>
    <w:rsid w:val="003A380D"/>
    <w:rsid w:val="003E1C38"/>
    <w:rsid w:val="004015D5"/>
    <w:rsid w:val="00410AC4"/>
    <w:rsid w:val="004616CB"/>
    <w:rsid w:val="004B1B54"/>
    <w:rsid w:val="004E1DF2"/>
    <w:rsid w:val="00502CD0"/>
    <w:rsid w:val="00503CE9"/>
    <w:rsid w:val="0052542D"/>
    <w:rsid w:val="00532606"/>
    <w:rsid w:val="00543709"/>
    <w:rsid w:val="00550229"/>
    <w:rsid w:val="00556126"/>
    <w:rsid w:val="0058100F"/>
    <w:rsid w:val="00583ADD"/>
    <w:rsid w:val="005A1903"/>
    <w:rsid w:val="005A7ED5"/>
    <w:rsid w:val="00601D22"/>
    <w:rsid w:val="00611FB3"/>
    <w:rsid w:val="00652152"/>
    <w:rsid w:val="00657A4D"/>
    <w:rsid w:val="00665308"/>
    <w:rsid w:val="00675431"/>
    <w:rsid w:val="006926E6"/>
    <w:rsid w:val="00727A8B"/>
    <w:rsid w:val="00795F29"/>
    <w:rsid w:val="007B4905"/>
    <w:rsid w:val="00842C8B"/>
    <w:rsid w:val="008737C5"/>
    <w:rsid w:val="00946E41"/>
    <w:rsid w:val="00955210"/>
    <w:rsid w:val="009923F0"/>
    <w:rsid w:val="009F3D20"/>
    <w:rsid w:val="00A40FC2"/>
    <w:rsid w:val="00A45846"/>
    <w:rsid w:val="00A666EB"/>
    <w:rsid w:val="00A97B2F"/>
    <w:rsid w:val="00AC0D57"/>
    <w:rsid w:val="00AF1EDC"/>
    <w:rsid w:val="00AF34D2"/>
    <w:rsid w:val="00B64559"/>
    <w:rsid w:val="00B73FDC"/>
    <w:rsid w:val="00BB4505"/>
    <w:rsid w:val="00BE44C2"/>
    <w:rsid w:val="00C76727"/>
    <w:rsid w:val="00C902D4"/>
    <w:rsid w:val="00C93E19"/>
    <w:rsid w:val="00CA2399"/>
    <w:rsid w:val="00CC7882"/>
    <w:rsid w:val="00CE00C5"/>
    <w:rsid w:val="00CF2F74"/>
    <w:rsid w:val="00D47C90"/>
    <w:rsid w:val="00D67937"/>
    <w:rsid w:val="00E0100D"/>
    <w:rsid w:val="00E33074"/>
    <w:rsid w:val="00E6726A"/>
    <w:rsid w:val="00EA21BD"/>
    <w:rsid w:val="00EA624E"/>
    <w:rsid w:val="00EB4A4C"/>
    <w:rsid w:val="00F01C53"/>
    <w:rsid w:val="00F755B9"/>
    <w:rsid w:val="00FB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CD1831"/>
  <w15:chartTrackingRefBased/>
  <w15:docId w15:val="{80007B86-C890-4D05-8078-9C9AFE1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F74"/>
    <w:pPr>
      <w:ind w:left="720"/>
      <w:contextualSpacing/>
    </w:pPr>
  </w:style>
  <w:style w:type="paragraph" w:customStyle="1" w:styleId="Default">
    <w:name w:val="Default"/>
    <w:rsid w:val="00503C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55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10"/>
    <w:rPr>
      <w:rFonts w:ascii="Segoe UI" w:hAnsi="Segoe UI" w:cs="Segoe UI"/>
      <w:sz w:val="18"/>
      <w:szCs w:val="18"/>
    </w:rPr>
  </w:style>
  <w:style w:type="character" w:styleId="Hyperlink">
    <w:name w:val="Hyperlink"/>
    <w:basedOn w:val="DefaultParagraphFont"/>
    <w:uiPriority w:val="99"/>
    <w:unhideWhenUsed/>
    <w:rsid w:val="0058100F"/>
    <w:rPr>
      <w:color w:val="0563C1" w:themeColor="hyperlink"/>
      <w:u w:val="single"/>
    </w:rPr>
  </w:style>
  <w:style w:type="paragraph" w:styleId="Header">
    <w:name w:val="header"/>
    <w:basedOn w:val="Normal"/>
    <w:link w:val="HeaderChar"/>
    <w:uiPriority w:val="99"/>
    <w:unhideWhenUsed/>
    <w:rsid w:val="00581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0F"/>
  </w:style>
  <w:style w:type="paragraph" w:styleId="Footer">
    <w:name w:val="footer"/>
    <w:basedOn w:val="Normal"/>
    <w:link w:val="FooterChar"/>
    <w:uiPriority w:val="99"/>
    <w:unhideWhenUsed/>
    <w:rsid w:val="00581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0F"/>
  </w:style>
  <w:style w:type="table" w:customStyle="1" w:styleId="TableGrid1">
    <w:name w:val="Table Grid1"/>
    <w:basedOn w:val="TableNormal"/>
    <w:next w:val="TableGrid"/>
    <w:uiPriority w:val="39"/>
    <w:rsid w:val="0026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100D"/>
    <w:rPr>
      <w:sz w:val="16"/>
      <w:szCs w:val="16"/>
    </w:rPr>
  </w:style>
  <w:style w:type="paragraph" w:styleId="CommentText">
    <w:name w:val="annotation text"/>
    <w:basedOn w:val="Normal"/>
    <w:link w:val="CommentTextChar"/>
    <w:uiPriority w:val="99"/>
    <w:semiHidden/>
    <w:unhideWhenUsed/>
    <w:rsid w:val="00E0100D"/>
    <w:pPr>
      <w:spacing w:line="240" w:lineRule="auto"/>
    </w:pPr>
    <w:rPr>
      <w:sz w:val="20"/>
      <w:szCs w:val="20"/>
    </w:rPr>
  </w:style>
  <w:style w:type="character" w:customStyle="1" w:styleId="CommentTextChar">
    <w:name w:val="Comment Text Char"/>
    <w:basedOn w:val="DefaultParagraphFont"/>
    <w:link w:val="CommentText"/>
    <w:uiPriority w:val="99"/>
    <w:semiHidden/>
    <w:rsid w:val="00E0100D"/>
    <w:rPr>
      <w:sz w:val="20"/>
      <w:szCs w:val="20"/>
    </w:rPr>
  </w:style>
  <w:style w:type="paragraph" w:styleId="CommentSubject">
    <w:name w:val="annotation subject"/>
    <w:basedOn w:val="CommentText"/>
    <w:next w:val="CommentText"/>
    <w:link w:val="CommentSubjectChar"/>
    <w:uiPriority w:val="99"/>
    <w:semiHidden/>
    <w:unhideWhenUsed/>
    <w:rsid w:val="00E0100D"/>
    <w:rPr>
      <w:b/>
      <w:bCs/>
    </w:rPr>
  </w:style>
  <w:style w:type="character" w:customStyle="1" w:styleId="CommentSubjectChar">
    <w:name w:val="Comment Subject Char"/>
    <w:basedOn w:val="CommentTextChar"/>
    <w:link w:val="CommentSubject"/>
    <w:uiPriority w:val="99"/>
    <w:semiHidden/>
    <w:rsid w:val="00E0100D"/>
    <w:rPr>
      <w:b/>
      <w:bCs/>
      <w:sz w:val="20"/>
      <w:szCs w:val="20"/>
    </w:rPr>
  </w:style>
  <w:style w:type="character" w:styleId="FollowedHyperlink">
    <w:name w:val="FollowedHyperlink"/>
    <w:basedOn w:val="DefaultParagraphFont"/>
    <w:uiPriority w:val="99"/>
    <w:semiHidden/>
    <w:unhideWhenUsed/>
    <w:rsid w:val="00154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o.edu/trustees/policy_manual.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co.edu/trustees/University_Regula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Kalos, Valerie</dc:creator>
  <cp:keywords/>
  <dc:description/>
  <cp:lastModifiedBy>Kalos, Valerie</cp:lastModifiedBy>
  <cp:revision>3</cp:revision>
  <cp:lastPrinted>2017-01-27T21:29:00Z</cp:lastPrinted>
  <dcterms:created xsi:type="dcterms:W3CDTF">2017-02-01T19:16:00Z</dcterms:created>
  <dcterms:modified xsi:type="dcterms:W3CDTF">2017-02-01T19:18:00Z</dcterms:modified>
</cp:coreProperties>
</file>