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512" w:type="dxa"/>
        <w:tblBorders>
          <w:top w:val="none" w:sz="0" w:space="0" w:color="auto"/>
          <w:bottom w:val="none" w:sz="0" w:space="0" w:color="auto"/>
          <w:insideH w:val="none" w:sz="0" w:space="0" w:color="auto"/>
        </w:tblBorders>
        <w:tblCellMar>
          <w:top w:w="0" w:type="dxa"/>
          <w:bottom w:w="0" w:type="dxa"/>
          <w:right w:w="115" w:type="dxa"/>
        </w:tblCellMar>
        <w:tblLook w:val="0600" w:firstRow="0" w:lastRow="0" w:firstColumn="0" w:lastColumn="0" w:noHBand="1" w:noVBand="1"/>
      </w:tblPr>
      <w:tblGrid>
        <w:gridCol w:w="10512"/>
      </w:tblGrid>
      <w:tr w:rsidR="00DF7493" w:rsidRPr="00B440C4" w14:paraId="38C47199" w14:textId="77777777" w:rsidTr="00DC66B1">
        <w:trPr>
          <w:trHeight w:hRule="exact" w:val="576"/>
        </w:trPr>
        <w:tc>
          <w:tcPr>
            <w:tcW w:w="10512" w:type="dxa"/>
          </w:tcPr>
          <w:p w14:paraId="0963125F" w14:textId="342C9713" w:rsidR="00DF7493" w:rsidRPr="00B440C4" w:rsidRDefault="00DF7493" w:rsidP="00756173">
            <w:pPr>
              <w:pStyle w:val="Header"/>
              <w:rPr>
                <w:lang w:val="en-GB"/>
              </w:rPr>
            </w:pPr>
          </w:p>
        </w:tc>
      </w:tr>
      <w:tr w:rsidR="00B8723E" w:rsidRPr="00B440C4" w14:paraId="2C1CC9C4" w14:textId="77777777" w:rsidTr="003B50AE">
        <w:trPr>
          <w:trHeight w:hRule="exact" w:val="1944"/>
        </w:trPr>
        <w:tc>
          <w:tcPr>
            <w:tcW w:w="10512" w:type="dxa"/>
            <w:vAlign w:val="bottom"/>
          </w:tcPr>
          <w:p w14:paraId="6346BF11" w14:textId="393F110A" w:rsidR="00C07251" w:rsidRPr="00B440C4" w:rsidRDefault="00C07251" w:rsidP="00AF0973">
            <w:pPr>
              <w:pStyle w:val="DocumentTitle"/>
              <w:spacing w:after="360" w:line="440" w:lineRule="exact"/>
              <w:rPr>
                <w:b/>
                <w:sz w:val="36"/>
                <w:lang w:val="en-GB"/>
              </w:rPr>
            </w:pPr>
            <w:r>
              <w:rPr>
                <w:b/>
                <w:sz w:val="36"/>
                <w:lang w:val="en-GB"/>
              </w:rPr>
              <w:t>UNC Employee</w:t>
            </w:r>
            <w:r w:rsidR="00A97832">
              <w:rPr>
                <w:b/>
                <w:sz w:val="36"/>
                <w:lang w:val="en-GB"/>
              </w:rPr>
              <w:t xml:space="preserve"> Salary Reduction Agreement</w:t>
            </w:r>
            <w:r>
              <w:rPr>
                <w:b/>
                <w:sz w:val="36"/>
                <w:lang w:val="en-GB"/>
              </w:rPr>
              <w:br/>
              <w:t xml:space="preserve">for </w:t>
            </w:r>
            <w:r w:rsidR="00AF0973">
              <w:rPr>
                <w:b/>
                <w:sz w:val="36"/>
                <w:lang w:val="en-GB"/>
              </w:rPr>
              <w:t>403(b) Tax-Deferred Annuity</w:t>
            </w:r>
            <w:r w:rsidRPr="00C07251">
              <w:rPr>
                <w:b/>
                <w:sz w:val="36"/>
                <w:lang w:val="en-GB"/>
              </w:rPr>
              <w:t xml:space="preserve"> Plan</w:t>
            </w:r>
            <w:r>
              <w:rPr>
                <w:b/>
                <w:sz w:val="36"/>
                <w:lang w:val="en-GB"/>
              </w:rPr>
              <w:t xml:space="preserve"> at TIAA</w:t>
            </w:r>
          </w:p>
        </w:tc>
      </w:tr>
      <w:tr w:rsidR="007145BE" w:rsidRPr="00B440C4" w14:paraId="159277ED" w14:textId="77777777" w:rsidTr="00DC66B1">
        <w:trPr>
          <w:trHeight w:hRule="exact" w:val="317"/>
        </w:trPr>
        <w:tc>
          <w:tcPr>
            <w:tcW w:w="10512" w:type="dxa"/>
            <w:vAlign w:val="bottom"/>
          </w:tcPr>
          <w:p w14:paraId="67752ED4" w14:textId="77777777" w:rsidR="007145BE" w:rsidRPr="00B440C4" w:rsidRDefault="007145BE" w:rsidP="00756173">
            <w:pPr>
              <w:rPr>
                <w:lang w:val="en-GB"/>
              </w:rPr>
            </w:pPr>
          </w:p>
        </w:tc>
      </w:tr>
    </w:tbl>
    <w:p w14:paraId="3ACB5D49" w14:textId="25AB4D77" w:rsidR="00DC66B1" w:rsidRPr="00B440C4" w:rsidRDefault="00DC66B1" w:rsidP="00DC66B1">
      <w:pPr>
        <w:pStyle w:val="Body"/>
        <w:spacing w:line="240" w:lineRule="atLeast"/>
        <w:rPr>
          <w:lang w:val="en-GB"/>
        </w:rPr>
      </w:pPr>
      <w:r>
        <w:rPr>
          <w:lang w:val="en-GB"/>
        </w:rPr>
        <w:t>This form is</w:t>
      </w:r>
      <w:r w:rsidRPr="00B440C4">
        <w:rPr>
          <w:lang w:val="en-GB"/>
        </w:rPr>
        <w:t xml:space="preserve"> necessary to begin or change your contributions to your 403(b) </w:t>
      </w:r>
      <w:r w:rsidR="000F59A7">
        <w:rPr>
          <w:lang w:val="en-GB"/>
        </w:rPr>
        <w:t>account</w:t>
      </w:r>
      <w:r w:rsidR="00C07251">
        <w:rPr>
          <w:lang w:val="en-GB"/>
        </w:rPr>
        <w:t xml:space="preserve"> at TIAA</w:t>
      </w:r>
      <w:r w:rsidRPr="00B440C4">
        <w:rPr>
          <w:lang w:val="en-GB"/>
        </w:rPr>
        <w:t>.</w:t>
      </w:r>
    </w:p>
    <w:p w14:paraId="26C696E2" w14:textId="12FF3C32" w:rsidR="00DC66B1" w:rsidRPr="00B440C4" w:rsidRDefault="00DC66B1" w:rsidP="00DC66B1">
      <w:pPr>
        <w:pStyle w:val="Body"/>
        <w:spacing w:line="240" w:lineRule="atLeast"/>
        <w:rPr>
          <w:lang w:val="en-GB"/>
        </w:rPr>
      </w:pPr>
      <w:r w:rsidRPr="00B440C4">
        <w:rPr>
          <w:lang w:val="en-GB"/>
        </w:rPr>
        <w:t>This form allows you to indicate how much you would like to contribute to your 403(b</w:t>
      </w:r>
      <w:r w:rsidR="00A97832">
        <w:rPr>
          <w:lang w:val="en-GB"/>
        </w:rPr>
        <w:t>)</w:t>
      </w:r>
      <w:r w:rsidRPr="00B440C4">
        <w:rPr>
          <w:lang w:val="en-GB"/>
        </w:rPr>
        <w:t xml:space="preserve"> account annually by choosing one </w:t>
      </w:r>
      <w:r w:rsidR="00352757">
        <w:rPr>
          <w:lang w:val="en-GB"/>
        </w:rPr>
        <w:br/>
      </w:r>
      <w:r w:rsidRPr="00B440C4">
        <w:rPr>
          <w:lang w:val="en-GB"/>
        </w:rPr>
        <w:t>of the following three options:</w:t>
      </w:r>
    </w:p>
    <w:p w14:paraId="2B971C04" w14:textId="568E58D2" w:rsidR="00DC66B1" w:rsidRPr="00B440C4" w:rsidRDefault="000F59A7" w:rsidP="00DC66B1">
      <w:pPr>
        <w:pStyle w:val="Body"/>
        <w:spacing w:after="0" w:line="240" w:lineRule="atLeast"/>
        <w:rPr>
          <w:b/>
          <w:lang w:val="en-GB"/>
        </w:rPr>
      </w:pPr>
      <w:r>
        <w:rPr>
          <w:b/>
          <w:lang w:val="en-GB"/>
        </w:rPr>
        <w:t>Percentage per pay p</w:t>
      </w:r>
      <w:r w:rsidR="00DC66B1" w:rsidRPr="00B440C4">
        <w:rPr>
          <w:b/>
          <w:lang w:val="en-GB"/>
        </w:rPr>
        <w:t>eriod</w:t>
      </w:r>
    </w:p>
    <w:p w14:paraId="5F1A9CF8" w14:textId="77777777" w:rsidR="00DC66B1" w:rsidRPr="00B440C4" w:rsidRDefault="00DC66B1" w:rsidP="00DC66B1">
      <w:pPr>
        <w:pStyle w:val="Body"/>
        <w:spacing w:line="240" w:lineRule="atLeast"/>
        <w:rPr>
          <w:lang w:val="en-GB"/>
        </w:rPr>
      </w:pPr>
      <w:r w:rsidRPr="00B440C4">
        <w:rPr>
          <w:lang w:val="en-GB"/>
        </w:rPr>
        <w:t xml:space="preserve">This amount will be a percentage of your salary per pay period. Contributions will </w:t>
      </w:r>
      <w:r w:rsidRPr="00DC66B1">
        <w:t>change propor</w:t>
      </w:r>
      <w:r>
        <w:t>tionally as your salary changes</w:t>
      </w:r>
      <w:r w:rsidRPr="00B440C4">
        <w:rPr>
          <w:lang w:val="en-GB"/>
        </w:rPr>
        <w:t>.</w:t>
      </w:r>
    </w:p>
    <w:p w14:paraId="1B04B5EE" w14:textId="5E5ED102" w:rsidR="00DC66B1" w:rsidRPr="00B440C4" w:rsidRDefault="000F59A7" w:rsidP="00DC66B1">
      <w:pPr>
        <w:pStyle w:val="Body"/>
        <w:spacing w:after="0" w:line="240" w:lineRule="atLeast"/>
        <w:rPr>
          <w:b/>
          <w:lang w:val="en-GB"/>
        </w:rPr>
      </w:pPr>
      <w:r>
        <w:rPr>
          <w:b/>
          <w:lang w:val="en-GB"/>
        </w:rPr>
        <w:t>Annual dollar a</w:t>
      </w:r>
      <w:r w:rsidR="00DC66B1" w:rsidRPr="00B440C4">
        <w:rPr>
          <w:b/>
          <w:lang w:val="en-GB"/>
        </w:rPr>
        <w:t>mount</w:t>
      </w:r>
    </w:p>
    <w:p w14:paraId="1EC42B27" w14:textId="77777777" w:rsidR="00DC66B1" w:rsidRPr="00B440C4" w:rsidRDefault="00DC66B1" w:rsidP="00DC66B1">
      <w:pPr>
        <w:pStyle w:val="Body"/>
        <w:spacing w:line="240" w:lineRule="atLeast"/>
        <w:rPr>
          <w:lang w:val="en-GB"/>
        </w:rPr>
      </w:pPr>
      <w:r w:rsidRPr="00B440C4">
        <w:rPr>
          <w:lang w:val="en-GB"/>
        </w:rPr>
        <w:t>This option allows you to state a specific annual dollar amount. The amount that you elect for the year will be divided equally by the remaining number of pay periods left in the year.</w:t>
      </w:r>
    </w:p>
    <w:p w14:paraId="66B839C7" w14:textId="6D435134" w:rsidR="00DC66B1" w:rsidRPr="00B440C4" w:rsidRDefault="000F59A7" w:rsidP="00DC66B1">
      <w:pPr>
        <w:pStyle w:val="Body"/>
        <w:spacing w:after="0" w:line="240" w:lineRule="atLeast"/>
        <w:rPr>
          <w:b/>
          <w:lang w:val="en-GB"/>
        </w:rPr>
      </w:pPr>
      <w:r>
        <w:rPr>
          <w:b/>
          <w:lang w:val="en-GB"/>
        </w:rPr>
        <w:t>Maximum a</w:t>
      </w:r>
      <w:r w:rsidR="00DC66B1" w:rsidRPr="00B440C4">
        <w:rPr>
          <w:b/>
          <w:lang w:val="en-GB"/>
        </w:rPr>
        <w:t>mount</w:t>
      </w:r>
    </w:p>
    <w:p w14:paraId="448D737D" w14:textId="77777777" w:rsidR="00DC66B1" w:rsidRPr="00B440C4" w:rsidRDefault="00DC66B1" w:rsidP="00DC66B1">
      <w:pPr>
        <w:pStyle w:val="Body"/>
        <w:spacing w:line="240" w:lineRule="atLeast"/>
        <w:rPr>
          <w:lang w:val="en-GB"/>
        </w:rPr>
      </w:pPr>
      <w:r w:rsidRPr="00B440C4">
        <w:rPr>
          <w:lang w:val="en-GB"/>
        </w:rPr>
        <w:t>This option allows you to contribute the maximum salary deferral amount allowed by the Internal Revenue Service for the year.</w:t>
      </w:r>
    </w:p>
    <w:p w14:paraId="01946758" w14:textId="7A1EF0ED" w:rsidR="00DC66B1" w:rsidRPr="00B440C4" w:rsidRDefault="000F59A7" w:rsidP="00DC66B1">
      <w:pPr>
        <w:pStyle w:val="Body"/>
        <w:spacing w:after="0" w:line="240" w:lineRule="atLeast"/>
        <w:rPr>
          <w:b/>
          <w:lang w:val="en-GB"/>
        </w:rPr>
      </w:pPr>
      <w:r>
        <w:rPr>
          <w:b/>
          <w:lang w:val="en-GB"/>
        </w:rPr>
        <w:t>Catch-up election for associates a</w:t>
      </w:r>
      <w:r w:rsidR="00DC66B1" w:rsidRPr="00B440C4">
        <w:rPr>
          <w:b/>
          <w:lang w:val="en-GB"/>
        </w:rPr>
        <w:t>ge</w:t>
      </w:r>
      <w:r>
        <w:rPr>
          <w:b/>
          <w:lang w:val="en-GB"/>
        </w:rPr>
        <w:t xml:space="preserve"> 50 or o</w:t>
      </w:r>
      <w:r w:rsidR="00DC66B1" w:rsidRPr="00B440C4">
        <w:rPr>
          <w:b/>
          <w:lang w:val="en-GB"/>
        </w:rPr>
        <w:t>lder</w:t>
      </w:r>
    </w:p>
    <w:p w14:paraId="438E07BB" w14:textId="17A5F035" w:rsidR="00DC66B1" w:rsidRPr="00E743BA" w:rsidRDefault="00DC66B1" w:rsidP="00E743BA">
      <w:pPr>
        <w:pStyle w:val="Body"/>
        <w:spacing w:line="240" w:lineRule="atLeast"/>
        <w:rPr>
          <w:lang w:val="en-GB"/>
        </w:rPr>
      </w:pPr>
      <w:r w:rsidRPr="00B440C4">
        <w:rPr>
          <w:lang w:val="en-GB"/>
        </w:rPr>
        <w:t>If you will be age 50 or older this year, you may make an additional contribution. In order to elect this contribution, you must also elect to make the maximum salary deferral allowed.</w:t>
      </w:r>
    </w:p>
    <w:p w14:paraId="2F0F6AB5" w14:textId="082E7BA8" w:rsidR="005E0BDF" w:rsidRPr="00B440C4" w:rsidRDefault="005E0BDF" w:rsidP="002376AF">
      <w:pPr>
        <w:pStyle w:val="Body"/>
        <w:spacing w:after="160" w:line="240" w:lineRule="atLeast"/>
        <w:rPr>
          <w:b/>
          <w:lang w:val="en-GB"/>
        </w:rPr>
      </w:pPr>
      <w:r w:rsidRPr="00B440C4">
        <w:rPr>
          <w:b/>
          <w:lang w:val="en-GB"/>
        </w:rPr>
        <w:t>Provide your information</w:t>
      </w:r>
    </w:p>
    <w:tbl>
      <w:tblPr>
        <w:tblW w:w="0" w:type="auto"/>
        <w:tblCellMar>
          <w:left w:w="0" w:type="dxa"/>
          <w:right w:w="0" w:type="dxa"/>
        </w:tblCellMar>
        <w:tblLook w:val="04A0" w:firstRow="1" w:lastRow="0" w:firstColumn="1" w:lastColumn="0" w:noHBand="0" w:noVBand="1"/>
      </w:tblPr>
      <w:tblGrid>
        <w:gridCol w:w="252"/>
        <w:gridCol w:w="2466"/>
        <w:gridCol w:w="666"/>
        <w:gridCol w:w="405"/>
        <w:gridCol w:w="252"/>
        <w:gridCol w:w="342"/>
        <w:gridCol w:w="252"/>
        <w:gridCol w:w="540"/>
        <w:gridCol w:w="387"/>
        <w:gridCol w:w="198"/>
        <w:gridCol w:w="252"/>
        <w:gridCol w:w="495"/>
        <w:gridCol w:w="252"/>
        <w:gridCol w:w="1161"/>
        <w:gridCol w:w="513"/>
        <w:gridCol w:w="1827"/>
        <w:gridCol w:w="252"/>
      </w:tblGrid>
      <w:tr w:rsidR="00E743BA" w:rsidRPr="00B440C4" w14:paraId="30A7FD8B" w14:textId="77777777" w:rsidTr="00B71ADA">
        <w:trPr>
          <w:gridAfter w:val="1"/>
          <w:wAfter w:w="252" w:type="dxa"/>
        </w:trPr>
        <w:tc>
          <w:tcPr>
            <w:tcW w:w="3789" w:type="dxa"/>
            <w:gridSpan w:val="4"/>
            <w:tcBorders>
              <w:bottom w:val="single" w:sz="4" w:space="0" w:color="auto"/>
            </w:tcBorders>
          </w:tcPr>
          <w:p w14:paraId="52C65927" w14:textId="77777777" w:rsidR="00E743BA" w:rsidRPr="00B440C4" w:rsidRDefault="00E743BA" w:rsidP="00B71ADA">
            <w:pPr>
              <w:pStyle w:val="Body"/>
              <w:spacing w:after="60" w:line="240" w:lineRule="auto"/>
              <w:ind w:left="-252"/>
              <w:rPr>
                <w:lang w:val="en-GB"/>
              </w:rPr>
            </w:pPr>
          </w:p>
        </w:tc>
        <w:tc>
          <w:tcPr>
            <w:tcW w:w="594" w:type="dxa"/>
            <w:gridSpan w:val="2"/>
          </w:tcPr>
          <w:p w14:paraId="1E56FD7E" w14:textId="77777777" w:rsidR="00E743BA" w:rsidRPr="00B440C4" w:rsidRDefault="00E743BA" w:rsidP="00B71ADA">
            <w:pPr>
              <w:pStyle w:val="Body"/>
              <w:spacing w:after="60" w:line="240" w:lineRule="auto"/>
              <w:rPr>
                <w:lang w:val="en-GB"/>
              </w:rPr>
            </w:pPr>
          </w:p>
        </w:tc>
        <w:tc>
          <w:tcPr>
            <w:tcW w:w="1377" w:type="dxa"/>
            <w:gridSpan w:val="4"/>
            <w:tcBorders>
              <w:bottom w:val="single" w:sz="4" w:space="0" w:color="auto"/>
            </w:tcBorders>
          </w:tcPr>
          <w:p w14:paraId="0A4799D4" w14:textId="77777777" w:rsidR="00E743BA" w:rsidRPr="00B440C4" w:rsidRDefault="00E743BA" w:rsidP="00B71ADA">
            <w:pPr>
              <w:pStyle w:val="Body"/>
              <w:spacing w:after="60" w:line="240" w:lineRule="auto"/>
              <w:rPr>
                <w:lang w:val="en-GB"/>
              </w:rPr>
            </w:pPr>
          </w:p>
        </w:tc>
        <w:tc>
          <w:tcPr>
            <w:tcW w:w="747" w:type="dxa"/>
            <w:gridSpan w:val="2"/>
          </w:tcPr>
          <w:p w14:paraId="77E4FF54" w14:textId="77777777" w:rsidR="00E743BA" w:rsidRPr="00B440C4" w:rsidRDefault="00E743BA" w:rsidP="00B71ADA">
            <w:pPr>
              <w:pStyle w:val="Body"/>
              <w:spacing w:after="60" w:line="240" w:lineRule="auto"/>
              <w:rPr>
                <w:lang w:val="en-GB"/>
              </w:rPr>
            </w:pPr>
          </w:p>
        </w:tc>
        <w:tc>
          <w:tcPr>
            <w:tcW w:w="3753" w:type="dxa"/>
            <w:gridSpan w:val="4"/>
            <w:tcBorders>
              <w:bottom w:val="single" w:sz="4" w:space="0" w:color="auto"/>
            </w:tcBorders>
          </w:tcPr>
          <w:p w14:paraId="272424E4" w14:textId="77777777" w:rsidR="00E743BA" w:rsidRPr="00B440C4" w:rsidRDefault="00E743BA" w:rsidP="00B71ADA">
            <w:pPr>
              <w:pStyle w:val="Body"/>
              <w:spacing w:after="60" w:line="240" w:lineRule="auto"/>
              <w:rPr>
                <w:lang w:val="en-GB"/>
              </w:rPr>
            </w:pPr>
          </w:p>
        </w:tc>
      </w:tr>
      <w:tr w:rsidR="00E743BA" w:rsidRPr="00B440C4" w14:paraId="66547CD0" w14:textId="77777777" w:rsidTr="00B71ADA">
        <w:trPr>
          <w:gridAfter w:val="1"/>
          <w:wAfter w:w="252" w:type="dxa"/>
        </w:trPr>
        <w:tc>
          <w:tcPr>
            <w:tcW w:w="3789" w:type="dxa"/>
            <w:gridSpan w:val="4"/>
          </w:tcPr>
          <w:p w14:paraId="37B6989C" w14:textId="77777777" w:rsidR="00E743BA" w:rsidRPr="00B440C4" w:rsidRDefault="00E743BA" w:rsidP="00B71ADA">
            <w:pPr>
              <w:pStyle w:val="Body"/>
              <w:spacing w:before="60" w:after="250" w:line="240" w:lineRule="auto"/>
              <w:ind w:left="86"/>
              <w:rPr>
                <w:lang w:val="en-GB"/>
              </w:rPr>
            </w:pPr>
            <w:r w:rsidRPr="001A433A">
              <w:rPr>
                <w:lang w:val="en-GB"/>
              </w:rPr>
              <w:t>First Name</w:t>
            </w:r>
          </w:p>
        </w:tc>
        <w:tc>
          <w:tcPr>
            <w:tcW w:w="594" w:type="dxa"/>
            <w:gridSpan w:val="2"/>
          </w:tcPr>
          <w:p w14:paraId="73096DB6" w14:textId="77777777" w:rsidR="00E743BA" w:rsidRPr="00B440C4" w:rsidRDefault="00E743BA" w:rsidP="00B71ADA">
            <w:pPr>
              <w:pStyle w:val="Body"/>
              <w:spacing w:before="60" w:after="250" w:line="240" w:lineRule="auto"/>
              <w:rPr>
                <w:lang w:val="en-GB"/>
              </w:rPr>
            </w:pPr>
          </w:p>
        </w:tc>
        <w:tc>
          <w:tcPr>
            <w:tcW w:w="1377" w:type="dxa"/>
            <w:gridSpan w:val="4"/>
          </w:tcPr>
          <w:p w14:paraId="4BC2E58A" w14:textId="77777777" w:rsidR="00E743BA" w:rsidRPr="00B440C4" w:rsidRDefault="00E743BA" w:rsidP="00B71ADA">
            <w:pPr>
              <w:pStyle w:val="Body"/>
              <w:spacing w:before="60" w:after="250" w:line="240" w:lineRule="auto"/>
              <w:jc w:val="center"/>
              <w:rPr>
                <w:lang w:val="en-GB"/>
              </w:rPr>
            </w:pPr>
            <w:r w:rsidRPr="001A433A">
              <w:rPr>
                <w:lang w:val="en-GB"/>
              </w:rPr>
              <w:t>Middle Initial</w:t>
            </w:r>
          </w:p>
        </w:tc>
        <w:tc>
          <w:tcPr>
            <w:tcW w:w="747" w:type="dxa"/>
            <w:gridSpan w:val="2"/>
          </w:tcPr>
          <w:p w14:paraId="0EECB3E1" w14:textId="77777777" w:rsidR="00E743BA" w:rsidRPr="00B440C4" w:rsidRDefault="00E743BA" w:rsidP="00B71ADA">
            <w:pPr>
              <w:pStyle w:val="Body"/>
              <w:spacing w:before="60" w:after="250" w:line="240" w:lineRule="auto"/>
              <w:rPr>
                <w:lang w:val="en-GB"/>
              </w:rPr>
            </w:pPr>
          </w:p>
        </w:tc>
        <w:tc>
          <w:tcPr>
            <w:tcW w:w="3753" w:type="dxa"/>
            <w:gridSpan w:val="4"/>
          </w:tcPr>
          <w:p w14:paraId="29BD82ED" w14:textId="77777777" w:rsidR="00E743BA" w:rsidRPr="00B440C4" w:rsidRDefault="00E743BA" w:rsidP="00B71ADA">
            <w:pPr>
              <w:pStyle w:val="Body"/>
              <w:spacing w:before="60" w:after="250" w:line="240" w:lineRule="auto"/>
              <w:ind w:left="81"/>
              <w:rPr>
                <w:lang w:val="en-GB"/>
              </w:rPr>
            </w:pPr>
            <w:r w:rsidRPr="001A433A">
              <w:rPr>
                <w:lang w:val="en-GB"/>
              </w:rPr>
              <w:t>Last Name</w:t>
            </w:r>
          </w:p>
        </w:tc>
      </w:tr>
      <w:tr w:rsidR="00E743BA" w:rsidRPr="00B440C4" w14:paraId="09E126C6" w14:textId="77777777" w:rsidTr="00B71ADA">
        <w:trPr>
          <w:gridBefore w:val="1"/>
          <w:wBefore w:w="252" w:type="dxa"/>
        </w:trPr>
        <w:tc>
          <w:tcPr>
            <w:tcW w:w="3789" w:type="dxa"/>
            <w:gridSpan w:val="4"/>
          </w:tcPr>
          <w:p w14:paraId="524512AD" w14:textId="77777777" w:rsidR="00E743BA" w:rsidRPr="00B440C4" w:rsidRDefault="00E743BA" w:rsidP="00B71ADA">
            <w:pPr>
              <w:pStyle w:val="Body"/>
              <w:spacing w:after="0" w:line="240" w:lineRule="auto"/>
              <w:rPr>
                <w:sz w:val="10"/>
                <w:lang w:val="en-GB"/>
              </w:rPr>
            </w:pPr>
          </w:p>
        </w:tc>
        <w:tc>
          <w:tcPr>
            <w:tcW w:w="594" w:type="dxa"/>
            <w:gridSpan w:val="2"/>
          </w:tcPr>
          <w:p w14:paraId="3EEA4BE4" w14:textId="77777777" w:rsidR="00E743BA" w:rsidRPr="00B440C4" w:rsidRDefault="00E743BA" w:rsidP="00B71ADA">
            <w:pPr>
              <w:pStyle w:val="Body"/>
              <w:spacing w:after="0" w:line="240" w:lineRule="auto"/>
              <w:rPr>
                <w:sz w:val="10"/>
                <w:lang w:val="en-GB"/>
              </w:rPr>
            </w:pPr>
          </w:p>
        </w:tc>
        <w:tc>
          <w:tcPr>
            <w:tcW w:w="1377" w:type="dxa"/>
            <w:gridSpan w:val="4"/>
          </w:tcPr>
          <w:p w14:paraId="3D6E49E3" w14:textId="77777777" w:rsidR="00E743BA" w:rsidRPr="00B440C4" w:rsidRDefault="00E743BA" w:rsidP="00B71ADA">
            <w:pPr>
              <w:pStyle w:val="Body"/>
              <w:spacing w:after="0" w:line="240" w:lineRule="auto"/>
              <w:rPr>
                <w:sz w:val="10"/>
                <w:lang w:val="en-GB"/>
              </w:rPr>
            </w:pPr>
          </w:p>
        </w:tc>
        <w:tc>
          <w:tcPr>
            <w:tcW w:w="747" w:type="dxa"/>
            <w:gridSpan w:val="2"/>
          </w:tcPr>
          <w:p w14:paraId="4B155E0F" w14:textId="77777777" w:rsidR="00E743BA" w:rsidRPr="00B440C4" w:rsidRDefault="00E743BA" w:rsidP="00B71ADA">
            <w:pPr>
              <w:pStyle w:val="Body"/>
              <w:spacing w:after="0" w:line="240" w:lineRule="auto"/>
              <w:rPr>
                <w:sz w:val="10"/>
                <w:lang w:val="en-GB"/>
              </w:rPr>
            </w:pPr>
          </w:p>
        </w:tc>
        <w:tc>
          <w:tcPr>
            <w:tcW w:w="3753" w:type="dxa"/>
            <w:gridSpan w:val="4"/>
          </w:tcPr>
          <w:p w14:paraId="0DC64210" w14:textId="77777777" w:rsidR="00E743BA" w:rsidRPr="00B440C4" w:rsidRDefault="00E743BA" w:rsidP="00B71ADA">
            <w:pPr>
              <w:pStyle w:val="Body"/>
              <w:spacing w:after="0" w:line="240" w:lineRule="auto"/>
              <w:rPr>
                <w:sz w:val="10"/>
                <w:lang w:val="en-GB"/>
              </w:rPr>
            </w:pPr>
          </w:p>
        </w:tc>
      </w:tr>
      <w:tr w:rsidR="00E743BA" w:rsidRPr="00B440C4" w14:paraId="527E8D2E" w14:textId="77777777" w:rsidTr="00B71ADA">
        <w:trPr>
          <w:gridAfter w:val="1"/>
          <w:wAfter w:w="252" w:type="dxa"/>
          <w:trHeight w:val="492"/>
        </w:trPr>
        <w:tc>
          <w:tcPr>
            <w:tcW w:w="2718" w:type="dxa"/>
            <w:gridSpan w:val="2"/>
            <w:tcBorders>
              <w:top w:val="single" w:sz="4" w:space="0" w:color="auto"/>
            </w:tcBorders>
          </w:tcPr>
          <w:p w14:paraId="1D992DEF" w14:textId="77777777" w:rsidR="00E743BA" w:rsidRPr="00B440C4" w:rsidRDefault="00E743BA" w:rsidP="00B71ADA">
            <w:pPr>
              <w:pStyle w:val="Body"/>
              <w:spacing w:before="60" w:after="250" w:line="240" w:lineRule="auto"/>
              <w:ind w:left="108"/>
              <w:rPr>
                <w:lang w:val="en-GB"/>
              </w:rPr>
            </w:pPr>
            <w:r w:rsidRPr="001A433A">
              <w:rPr>
                <w:lang w:val="en-GB"/>
              </w:rPr>
              <w:t>Social Security Number/ Taxpayer Identification Number</w:t>
            </w:r>
          </w:p>
        </w:tc>
        <w:tc>
          <w:tcPr>
            <w:tcW w:w="666" w:type="dxa"/>
          </w:tcPr>
          <w:p w14:paraId="1883DF8D" w14:textId="77777777" w:rsidR="00E743BA" w:rsidRPr="00B440C4" w:rsidRDefault="00E743BA" w:rsidP="00B71ADA">
            <w:pPr>
              <w:pStyle w:val="Body"/>
              <w:spacing w:before="60" w:after="250" w:line="240" w:lineRule="auto"/>
              <w:rPr>
                <w:lang w:val="en-GB"/>
              </w:rPr>
            </w:pPr>
          </w:p>
        </w:tc>
        <w:tc>
          <w:tcPr>
            <w:tcW w:w="1791" w:type="dxa"/>
            <w:gridSpan w:val="5"/>
            <w:tcBorders>
              <w:top w:val="single" w:sz="4" w:space="0" w:color="auto"/>
            </w:tcBorders>
          </w:tcPr>
          <w:p w14:paraId="1623E0C5" w14:textId="77777777" w:rsidR="00E743BA" w:rsidRPr="00B440C4" w:rsidRDefault="00E743BA" w:rsidP="00B71ADA">
            <w:pPr>
              <w:pStyle w:val="Body"/>
              <w:spacing w:before="60" w:after="250" w:line="240" w:lineRule="auto"/>
              <w:jc w:val="center"/>
              <w:rPr>
                <w:lang w:val="en-GB"/>
              </w:rPr>
            </w:pPr>
            <w:r w:rsidRPr="001A433A">
              <w:rPr>
                <w:lang w:val="en-GB"/>
              </w:rPr>
              <w:t>Employee Number</w:t>
            </w:r>
          </w:p>
        </w:tc>
        <w:tc>
          <w:tcPr>
            <w:tcW w:w="387" w:type="dxa"/>
          </w:tcPr>
          <w:p w14:paraId="7972900C" w14:textId="77777777" w:rsidR="00E743BA" w:rsidRPr="00B440C4" w:rsidRDefault="00E743BA" w:rsidP="00B71ADA">
            <w:pPr>
              <w:pStyle w:val="Body"/>
              <w:spacing w:before="60" w:after="250" w:line="240" w:lineRule="auto"/>
              <w:rPr>
                <w:lang w:val="en-GB"/>
              </w:rPr>
            </w:pPr>
          </w:p>
        </w:tc>
        <w:tc>
          <w:tcPr>
            <w:tcW w:w="2358" w:type="dxa"/>
            <w:gridSpan w:val="5"/>
            <w:tcBorders>
              <w:top w:val="single" w:sz="4" w:space="0" w:color="auto"/>
            </w:tcBorders>
          </w:tcPr>
          <w:p w14:paraId="3B0D1C30" w14:textId="77777777" w:rsidR="00E743BA" w:rsidRPr="00B440C4" w:rsidRDefault="00E743BA" w:rsidP="00B71ADA">
            <w:pPr>
              <w:pStyle w:val="Body"/>
              <w:spacing w:before="60" w:after="250" w:line="240" w:lineRule="auto"/>
              <w:jc w:val="center"/>
              <w:rPr>
                <w:lang w:val="en-GB"/>
              </w:rPr>
            </w:pPr>
            <w:r w:rsidRPr="001A433A">
              <w:rPr>
                <w:lang w:val="en-GB"/>
              </w:rPr>
              <w:t>Contact Telephone Number</w:t>
            </w:r>
          </w:p>
        </w:tc>
        <w:tc>
          <w:tcPr>
            <w:tcW w:w="513" w:type="dxa"/>
          </w:tcPr>
          <w:p w14:paraId="00FF32C9" w14:textId="77777777" w:rsidR="00E743BA" w:rsidRPr="00B440C4" w:rsidRDefault="00E743BA" w:rsidP="00B71ADA">
            <w:pPr>
              <w:pStyle w:val="Body"/>
              <w:spacing w:before="60" w:after="250" w:line="240" w:lineRule="auto"/>
              <w:rPr>
                <w:lang w:val="en-GB"/>
              </w:rPr>
            </w:pPr>
          </w:p>
        </w:tc>
        <w:tc>
          <w:tcPr>
            <w:tcW w:w="1827" w:type="dxa"/>
            <w:tcBorders>
              <w:top w:val="single" w:sz="4" w:space="0" w:color="auto"/>
            </w:tcBorders>
          </w:tcPr>
          <w:p w14:paraId="594BF839" w14:textId="77777777" w:rsidR="00E743BA" w:rsidRPr="00B440C4" w:rsidRDefault="00E743BA" w:rsidP="00B71ADA">
            <w:pPr>
              <w:pStyle w:val="Body"/>
              <w:spacing w:before="60" w:after="250" w:line="240" w:lineRule="auto"/>
              <w:ind w:left="135"/>
              <w:rPr>
                <w:lang w:val="en-GB"/>
              </w:rPr>
            </w:pPr>
            <w:r w:rsidRPr="001A433A">
              <w:rPr>
                <w:lang w:val="en-GB"/>
              </w:rPr>
              <w:t>Extension</w:t>
            </w:r>
          </w:p>
        </w:tc>
      </w:tr>
    </w:tbl>
    <w:p w14:paraId="33D7B000" w14:textId="77777777" w:rsidR="007832A4" w:rsidRPr="00B440C4" w:rsidRDefault="007832A4" w:rsidP="007832A4">
      <w:pPr>
        <w:pStyle w:val="Body"/>
        <w:spacing w:after="0" w:line="240" w:lineRule="auto"/>
        <w:rPr>
          <w:lang w:val="en-GB"/>
        </w:rPr>
      </w:pPr>
    </w:p>
    <w:p w14:paraId="7487BE4C" w14:textId="77777777" w:rsidR="005E0BDF" w:rsidRPr="00B440C4" w:rsidRDefault="005E0BDF" w:rsidP="00456CBD">
      <w:pPr>
        <w:pStyle w:val="Body"/>
        <w:spacing w:line="240" w:lineRule="atLeast"/>
        <w:rPr>
          <w:lang w:val="en-GB"/>
        </w:rPr>
      </w:pPr>
      <w:r w:rsidRPr="00B440C4">
        <w:rPr>
          <w:b/>
          <w:lang w:val="en-GB"/>
        </w:rPr>
        <w:t>By this agreement</w:t>
      </w:r>
      <w:r w:rsidRPr="00B440C4">
        <w:rPr>
          <w:lang w:val="en-GB"/>
        </w:rPr>
        <w:t>, made between</w:t>
      </w:r>
    </w:p>
    <w:p w14:paraId="08830E86" w14:textId="4E53546E" w:rsidR="005E0BDF" w:rsidRPr="00B440C4" w:rsidRDefault="007832A4" w:rsidP="00456CBD">
      <w:pPr>
        <w:pStyle w:val="Body"/>
        <w:tabs>
          <w:tab w:val="left" w:leader="underscore" w:pos="6210"/>
        </w:tabs>
        <w:spacing w:line="240" w:lineRule="atLeast"/>
        <w:rPr>
          <w:lang w:val="en-GB"/>
        </w:rPr>
      </w:pPr>
      <w:r w:rsidRPr="00B440C4">
        <w:rPr>
          <w:lang w:val="en-GB"/>
        </w:rPr>
        <w:tab/>
      </w:r>
      <w:r w:rsidR="005E0BDF" w:rsidRPr="00B440C4">
        <w:rPr>
          <w:lang w:val="en-GB"/>
        </w:rPr>
        <w:t>(the Employee) and</w:t>
      </w:r>
      <w:r w:rsidR="00AF0973">
        <w:rPr>
          <w:lang w:val="en-GB"/>
        </w:rPr>
        <w:t xml:space="preserve"> the </w:t>
      </w:r>
      <w:r w:rsidR="00A97832">
        <w:rPr>
          <w:lang w:val="en-GB"/>
        </w:rPr>
        <w:t>University of Northern Colorado</w:t>
      </w:r>
      <w:r w:rsidR="00AF0973" w:rsidRPr="00B440C4">
        <w:rPr>
          <w:lang w:val="en-GB"/>
        </w:rPr>
        <w:t xml:space="preserve"> </w:t>
      </w:r>
      <w:r w:rsidR="005E0BDF" w:rsidRPr="00B440C4">
        <w:rPr>
          <w:lang w:val="en-GB"/>
        </w:rPr>
        <w:t>(the Institution), we agree as follows:</w:t>
      </w:r>
    </w:p>
    <w:p w14:paraId="26D0E593" w14:textId="202DD128" w:rsidR="005E0BDF" w:rsidRPr="00B440C4" w:rsidRDefault="005E0BDF" w:rsidP="002C2093">
      <w:pPr>
        <w:pStyle w:val="Body"/>
        <w:tabs>
          <w:tab w:val="left" w:leader="underscore" w:pos="5292"/>
          <w:tab w:val="left" w:leader="underscore" w:pos="6507"/>
        </w:tabs>
        <w:spacing w:line="240" w:lineRule="atLeast"/>
        <w:rPr>
          <w:lang w:val="en-GB"/>
        </w:rPr>
      </w:pPr>
      <w:r w:rsidRPr="00B440C4">
        <w:rPr>
          <w:lang w:val="en-GB"/>
        </w:rPr>
        <w:t xml:space="preserve">Effective for amounts paid on or after </w:t>
      </w:r>
      <w:r w:rsidR="007832A4" w:rsidRPr="00B440C4">
        <w:rPr>
          <w:lang w:val="en-GB"/>
        </w:rPr>
        <w:tab/>
      </w:r>
      <w:r w:rsidRPr="00B440C4">
        <w:rPr>
          <w:lang w:val="en-GB"/>
        </w:rPr>
        <w:t>,</w:t>
      </w:r>
      <w:r w:rsidR="007832A4" w:rsidRPr="00B440C4">
        <w:rPr>
          <w:lang w:val="en-GB"/>
        </w:rPr>
        <w:tab/>
      </w:r>
      <w:r w:rsidRPr="00B440C4">
        <w:rPr>
          <w:lang w:val="en-GB"/>
        </w:rPr>
        <w:t>, which date is subsequent to the execution</w:t>
      </w:r>
      <w:r w:rsidR="007832A4" w:rsidRPr="00B440C4">
        <w:rPr>
          <w:lang w:val="en-GB"/>
        </w:rPr>
        <w:t xml:space="preserve"> </w:t>
      </w:r>
      <w:r w:rsidRPr="00B440C4">
        <w:rPr>
          <w:lang w:val="en-GB"/>
        </w:rPr>
        <w:t>of</w:t>
      </w:r>
      <w:r w:rsidR="007832A4" w:rsidRPr="00B440C4">
        <w:rPr>
          <w:lang w:val="en-GB"/>
        </w:rPr>
        <w:t> </w:t>
      </w:r>
      <w:r w:rsidRPr="00B440C4">
        <w:rPr>
          <w:lang w:val="en-GB"/>
        </w:rPr>
        <w:t>this</w:t>
      </w:r>
      <w:r w:rsidR="002C2093" w:rsidRPr="00B440C4">
        <w:rPr>
          <w:lang w:val="en-GB"/>
        </w:rPr>
        <w:t> </w:t>
      </w:r>
      <w:r w:rsidRPr="00B440C4">
        <w:rPr>
          <w:lang w:val="en-GB"/>
        </w:rPr>
        <w:t>Agreement, a portion of your salary will be deferred as indicated below. As soon as administratively practicable, the</w:t>
      </w:r>
      <w:r w:rsidR="007832A4" w:rsidRPr="00B440C4">
        <w:rPr>
          <w:lang w:val="en-GB"/>
        </w:rPr>
        <w:t xml:space="preserve"> </w:t>
      </w:r>
      <w:r w:rsidRPr="00B440C4">
        <w:rPr>
          <w:lang w:val="en-GB"/>
        </w:rPr>
        <w:t>Institution will forward your contribution for investment i</w:t>
      </w:r>
      <w:r w:rsidR="00DC66B1">
        <w:rPr>
          <w:lang w:val="en-GB"/>
        </w:rPr>
        <w:t xml:space="preserve">n accordance with the Plan. You </w:t>
      </w:r>
      <w:r w:rsidRPr="00B440C4">
        <w:rPr>
          <w:lang w:val="en-GB"/>
        </w:rPr>
        <w:t>may allocate</w:t>
      </w:r>
      <w:r w:rsidR="007832A4" w:rsidRPr="00B440C4">
        <w:rPr>
          <w:lang w:val="en-GB"/>
        </w:rPr>
        <w:t xml:space="preserve"> </w:t>
      </w:r>
      <w:r w:rsidRPr="00B440C4">
        <w:rPr>
          <w:lang w:val="en-GB"/>
        </w:rPr>
        <w:t>contributions among the investment options approved by the Institution.</w:t>
      </w:r>
    </w:p>
    <w:p w14:paraId="171A5146" w14:textId="77777777" w:rsidR="00551680" w:rsidRDefault="005E0BDF" w:rsidP="00456CBD">
      <w:pPr>
        <w:pStyle w:val="Body"/>
        <w:spacing w:line="240" w:lineRule="atLeast"/>
        <w:ind w:right="576"/>
        <w:rPr>
          <w:lang w:val="en-GB"/>
        </w:rPr>
        <w:sectPr w:rsidR="00551680" w:rsidSect="005717DE">
          <w:headerReference w:type="default" r:id="rId10"/>
          <w:footerReference w:type="default" r:id="rId11"/>
          <w:headerReference w:type="first" r:id="rId12"/>
          <w:footerReference w:type="first" r:id="rId13"/>
          <w:pgSz w:w="12240" w:h="15840" w:code="1"/>
          <w:pgMar w:top="749" w:right="864" w:bottom="720" w:left="864" w:header="432" w:footer="576" w:gutter="0"/>
          <w:cols w:space="720"/>
          <w:titlePg/>
          <w:docGrid w:linePitch="360"/>
        </w:sectPr>
      </w:pPr>
      <w:r w:rsidRPr="00B440C4">
        <w:rPr>
          <w:lang w:val="en-GB"/>
        </w:rPr>
        <w:t>This Agreement shall be legally binding and irrevocable for both the Institution and the Employee while employment</w:t>
      </w:r>
      <w:r w:rsidR="00352757">
        <w:rPr>
          <w:lang w:val="en-GB"/>
        </w:rPr>
        <w:t xml:space="preserve"> </w:t>
      </w:r>
      <w:r w:rsidRPr="00B440C4">
        <w:rPr>
          <w:lang w:val="en-GB"/>
        </w:rPr>
        <w:t>continues.</w:t>
      </w:r>
      <w:r w:rsidR="007832A4" w:rsidRPr="00B440C4">
        <w:rPr>
          <w:lang w:val="en-GB"/>
        </w:rPr>
        <w:t> </w:t>
      </w:r>
      <w:r w:rsidRPr="00B440C4">
        <w:rPr>
          <w:lang w:val="en-GB"/>
        </w:rPr>
        <w:t>However, either party may terminate or otherwise modify this Agreement as of the end of any month (or pay</w:t>
      </w:r>
      <w:r w:rsidR="007832A4" w:rsidRPr="00B440C4">
        <w:rPr>
          <w:lang w:val="en-GB"/>
        </w:rPr>
        <w:t xml:space="preserve"> </w:t>
      </w:r>
      <w:r w:rsidRPr="00B440C4">
        <w:rPr>
          <w:lang w:val="en-GB"/>
        </w:rPr>
        <w:t>period,</w:t>
      </w:r>
      <w:r w:rsidR="007832A4" w:rsidRPr="00B440C4">
        <w:rPr>
          <w:lang w:val="en-GB"/>
        </w:rPr>
        <w:t> </w:t>
      </w:r>
      <w:r w:rsidRPr="00B440C4">
        <w:rPr>
          <w:lang w:val="en-GB"/>
        </w:rPr>
        <w:t>if</w:t>
      </w:r>
      <w:r w:rsidR="007832A4" w:rsidRPr="00B440C4">
        <w:rPr>
          <w:lang w:val="en-GB"/>
        </w:rPr>
        <w:t> </w:t>
      </w:r>
      <w:r w:rsidRPr="00B440C4">
        <w:rPr>
          <w:lang w:val="en-GB"/>
        </w:rPr>
        <w:t>applicable) by</w:t>
      </w:r>
      <w:r w:rsidR="007832A4" w:rsidRPr="00B440C4">
        <w:rPr>
          <w:lang w:val="en-GB"/>
        </w:rPr>
        <w:t> </w:t>
      </w:r>
      <w:r w:rsidRPr="00B440C4">
        <w:rPr>
          <w:lang w:val="en-GB"/>
        </w:rPr>
        <w:t>giving at least thirty days’ written notice so that this Agreement will not apply to salary</w:t>
      </w:r>
      <w:r w:rsidR="00352757">
        <w:rPr>
          <w:lang w:val="en-GB"/>
        </w:rPr>
        <w:t xml:space="preserve"> </w:t>
      </w:r>
      <w:r w:rsidRPr="00B440C4">
        <w:rPr>
          <w:lang w:val="en-GB"/>
        </w:rPr>
        <w:t>subsequently</w:t>
      </w:r>
      <w:r w:rsidR="007832A4" w:rsidRPr="00B440C4">
        <w:rPr>
          <w:lang w:val="en-GB"/>
        </w:rPr>
        <w:t> </w:t>
      </w:r>
      <w:r w:rsidRPr="00B440C4">
        <w:rPr>
          <w:lang w:val="en-GB"/>
        </w:rPr>
        <w:t>paid.</w:t>
      </w:r>
      <w:r w:rsidR="00DC66B1">
        <w:rPr>
          <w:lang w:val="en-GB"/>
        </w:rPr>
        <w:br/>
      </w:r>
      <w:r w:rsidR="00DC66B1">
        <w:rPr>
          <w:lang w:val="en-GB"/>
        </w:rPr>
        <w:br/>
      </w:r>
      <w:r w:rsidR="00E743BA">
        <w:rPr>
          <w:lang w:val="en-GB"/>
        </w:rPr>
        <w:br/>
      </w:r>
      <w:r w:rsidR="00E743BA">
        <w:rPr>
          <w:lang w:val="en-GB"/>
        </w:rPr>
        <w:br/>
      </w:r>
      <w:r w:rsidR="00DC66B1">
        <w:rPr>
          <w:lang w:val="en-GB"/>
        </w:rPr>
        <w:br/>
      </w:r>
    </w:p>
    <w:p w14:paraId="37040967" w14:textId="6AF0131E" w:rsidR="005E0BDF" w:rsidRPr="00B440C4" w:rsidRDefault="005E0BDF" w:rsidP="00456CBD">
      <w:pPr>
        <w:pStyle w:val="Body"/>
        <w:spacing w:line="240" w:lineRule="atLeast"/>
        <w:ind w:right="576"/>
        <w:rPr>
          <w:lang w:val="en-GB"/>
        </w:rPr>
      </w:pPr>
    </w:p>
    <w:p w14:paraId="30E97575" w14:textId="77777777" w:rsidR="005E0BDF" w:rsidRPr="00B440C4" w:rsidRDefault="005E0BDF" w:rsidP="002C2093">
      <w:pPr>
        <w:pStyle w:val="Body"/>
        <w:spacing w:after="160" w:line="240" w:lineRule="atLeast"/>
        <w:rPr>
          <w:lang w:val="en-GB"/>
        </w:rPr>
      </w:pPr>
      <w:r w:rsidRPr="00B440C4">
        <w:rPr>
          <w:b/>
          <w:lang w:val="en-GB"/>
        </w:rPr>
        <w:t>The amount of the salary deferral shall be:</w:t>
      </w:r>
      <w:r w:rsidRPr="00B440C4">
        <w:rPr>
          <w:lang w:val="en-GB"/>
        </w:rPr>
        <w:t xml:space="preserve"> (check one)</w:t>
      </w:r>
    </w:p>
    <w:tbl>
      <w:tblPr>
        <w:tblW w:w="10440" w:type="dxa"/>
        <w:tblCellMar>
          <w:left w:w="0" w:type="dxa"/>
          <w:right w:w="0" w:type="dxa"/>
        </w:tblCellMar>
        <w:tblLook w:val="04A0" w:firstRow="1" w:lastRow="0" w:firstColumn="1" w:lastColumn="0" w:noHBand="0" w:noVBand="1"/>
      </w:tblPr>
      <w:tblGrid>
        <w:gridCol w:w="333"/>
        <w:gridCol w:w="288"/>
        <w:gridCol w:w="198"/>
        <w:gridCol w:w="180"/>
        <w:gridCol w:w="621"/>
        <w:gridCol w:w="90"/>
        <w:gridCol w:w="810"/>
        <w:gridCol w:w="90"/>
        <w:gridCol w:w="7830"/>
      </w:tblGrid>
      <w:tr w:rsidR="00342A48" w:rsidRPr="00B440C4" w14:paraId="15BAA147" w14:textId="77777777" w:rsidTr="000332A9">
        <w:trPr>
          <w:trHeight w:val="288"/>
        </w:trPr>
        <w:tc>
          <w:tcPr>
            <w:tcW w:w="333" w:type="dxa"/>
            <w:tcBorders>
              <w:right w:val="single" w:sz="4" w:space="0" w:color="auto"/>
            </w:tcBorders>
          </w:tcPr>
          <w:p w14:paraId="074BD676" w14:textId="77777777" w:rsidR="00342A48" w:rsidRPr="00B440C4" w:rsidRDefault="00342A48" w:rsidP="00342A48">
            <w:pPr>
              <w:pStyle w:val="Body"/>
              <w:spacing w:before="40" w:after="0"/>
              <w:rPr>
                <w:lang w:val="en-GB"/>
              </w:rPr>
            </w:pPr>
          </w:p>
        </w:tc>
        <w:tc>
          <w:tcPr>
            <w:tcW w:w="288" w:type="dxa"/>
            <w:tcBorders>
              <w:top w:val="single" w:sz="4" w:space="0" w:color="auto"/>
              <w:left w:val="single" w:sz="4" w:space="0" w:color="auto"/>
              <w:bottom w:val="single" w:sz="4" w:space="0" w:color="auto"/>
              <w:right w:val="single" w:sz="4" w:space="0" w:color="auto"/>
            </w:tcBorders>
          </w:tcPr>
          <w:p w14:paraId="036F0EE3" w14:textId="77777777" w:rsidR="00342A48" w:rsidRPr="00B440C4" w:rsidRDefault="00342A48" w:rsidP="00342A48">
            <w:pPr>
              <w:pStyle w:val="Body"/>
              <w:spacing w:before="40" w:after="0"/>
              <w:rPr>
                <w:lang w:val="en-GB"/>
              </w:rPr>
            </w:pPr>
          </w:p>
        </w:tc>
        <w:tc>
          <w:tcPr>
            <w:tcW w:w="198" w:type="dxa"/>
            <w:tcBorders>
              <w:left w:val="single" w:sz="4" w:space="0" w:color="auto"/>
            </w:tcBorders>
          </w:tcPr>
          <w:p w14:paraId="569ADFC6" w14:textId="77777777" w:rsidR="00342A48" w:rsidRPr="00B440C4" w:rsidRDefault="00342A48" w:rsidP="00342A48">
            <w:pPr>
              <w:pStyle w:val="Body"/>
              <w:spacing w:before="40" w:after="0"/>
              <w:rPr>
                <w:lang w:val="en-GB"/>
              </w:rPr>
            </w:pPr>
          </w:p>
        </w:tc>
        <w:tc>
          <w:tcPr>
            <w:tcW w:w="801" w:type="dxa"/>
            <w:gridSpan w:val="2"/>
            <w:tcBorders>
              <w:bottom w:val="single" w:sz="4" w:space="0" w:color="auto"/>
            </w:tcBorders>
          </w:tcPr>
          <w:p w14:paraId="0E878972" w14:textId="77777777" w:rsidR="00342A48" w:rsidRPr="00B440C4" w:rsidRDefault="00342A48" w:rsidP="00342A48">
            <w:pPr>
              <w:pStyle w:val="Body"/>
              <w:spacing w:before="40" w:after="0"/>
              <w:rPr>
                <w:lang w:val="en-GB"/>
              </w:rPr>
            </w:pPr>
          </w:p>
        </w:tc>
        <w:tc>
          <w:tcPr>
            <w:tcW w:w="90" w:type="dxa"/>
          </w:tcPr>
          <w:p w14:paraId="00B09E14" w14:textId="77777777" w:rsidR="00342A48" w:rsidRPr="00B440C4" w:rsidRDefault="00342A48" w:rsidP="00342A48">
            <w:pPr>
              <w:pStyle w:val="Body"/>
              <w:spacing w:before="40" w:after="0"/>
              <w:rPr>
                <w:lang w:val="en-GB"/>
              </w:rPr>
            </w:pPr>
          </w:p>
        </w:tc>
        <w:tc>
          <w:tcPr>
            <w:tcW w:w="8730" w:type="dxa"/>
            <w:gridSpan w:val="3"/>
          </w:tcPr>
          <w:p w14:paraId="12AD1992" w14:textId="77777777" w:rsidR="00342A48" w:rsidRPr="00B440C4" w:rsidRDefault="00342A48" w:rsidP="00342A48">
            <w:pPr>
              <w:pStyle w:val="Body"/>
              <w:spacing w:before="40" w:after="0"/>
              <w:rPr>
                <w:lang w:val="en-GB"/>
              </w:rPr>
            </w:pPr>
            <w:r w:rsidRPr="00B440C4">
              <w:rPr>
                <w:lang w:val="en-GB"/>
              </w:rPr>
              <w:t>% of gross annual salary</w:t>
            </w:r>
          </w:p>
        </w:tc>
      </w:tr>
      <w:tr w:rsidR="00342A48" w:rsidRPr="00B440C4" w14:paraId="6D1E934C" w14:textId="77777777" w:rsidTr="000332A9">
        <w:tc>
          <w:tcPr>
            <w:tcW w:w="333" w:type="dxa"/>
          </w:tcPr>
          <w:p w14:paraId="33C9D85A" w14:textId="77777777" w:rsidR="00342A48" w:rsidRPr="00B440C4" w:rsidRDefault="00342A48" w:rsidP="00342A48">
            <w:pPr>
              <w:pStyle w:val="Body"/>
              <w:spacing w:after="0" w:line="240" w:lineRule="auto"/>
              <w:rPr>
                <w:sz w:val="12"/>
                <w:lang w:val="en-GB"/>
              </w:rPr>
            </w:pPr>
          </w:p>
        </w:tc>
        <w:tc>
          <w:tcPr>
            <w:tcW w:w="288" w:type="dxa"/>
            <w:tcBorders>
              <w:top w:val="single" w:sz="4" w:space="0" w:color="auto"/>
              <w:bottom w:val="single" w:sz="4" w:space="0" w:color="auto"/>
            </w:tcBorders>
          </w:tcPr>
          <w:p w14:paraId="617DD5B0" w14:textId="77777777" w:rsidR="00342A48" w:rsidRPr="00B440C4" w:rsidRDefault="00342A48" w:rsidP="00342A48">
            <w:pPr>
              <w:pStyle w:val="Body"/>
              <w:spacing w:after="0" w:line="240" w:lineRule="auto"/>
              <w:rPr>
                <w:sz w:val="12"/>
                <w:lang w:val="en-GB"/>
              </w:rPr>
            </w:pPr>
          </w:p>
        </w:tc>
        <w:tc>
          <w:tcPr>
            <w:tcW w:w="198" w:type="dxa"/>
          </w:tcPr>
          <w:p w14:paraId="337BB318" w14:textId="77777777" w:rsidR="00342A48" w:rsidRPr="00B440C4" w:rsidRDefault="00342A48" w:rsidP="00342A48">
            <w:pPr>
              <w:pStyle w:val="Body"/>
              <w:spacing w:after="0" w:line="240" w:lineRule="auto"/>
              <w:rPr>
                <w:sz w:val="12"/>
                <w:lang w:val="en-GB"/>
              </w:rPr>
            </w:pPr>
          </w:p>
        </w:tc>
        <w:tc>
          <w:tcPr>
            <w:tcW w:w="801" w:type="dxa"/>
            <w:gridSpan w:val="2"/>
            <w:tcBorders>
              <w:top w:val="single" w:sz="4" w:space="0" w:color="auto"/>
            </w:tcBorders>
          </w:tcPr>
          <w:p w14:paraId="2B925BF6" w14:textId="77777777" w:rsidR="00342A48" w:rsidRPr="00B440C4" w:rsidRDefault="00342A48" w:rsidP="00342A48">
            <w:pPr>
              <w:pStyle w:val="Body"/>
              <w:spacing w:after="0" w:line="240" w:lineRule="auto"/>
              <w:rPr>
                <w:sz w:val="12"/>
                <w:lang w:val="en-GB"/>
              </w:rPr>
            </w:pPr>
          </w:p>
        </w:tc>
        <w:tc>
          <w:tcPr>
            <w:tcW w:w="90" w:type="dxa"/>
          </w:tcPr>
          <w:p w14:paraId="28DEC7B5" w14:textId="77777777" w:rsidR="00342A48" w:rsidRPr="00B440C4" w:rsidRDefault="00342A48" w:rsidP="00342A48">
            <w:pPr>
              <w:pStyle w:val="Body"/>
              <w:spacing w:after="0" w:line="240" w:lineRule="auto"/>
              <w:rPr>
                <w:sz w:val="12"/>
                <w:lang w:val="en-GB"/>
              </w:rPr>
            </w:pPr>
          </w:p>
        </w:tc>
        <w:tc>
          <w:tcPr>
            <w:tcW w:w="8730" w:type="dxa"/>
            <w:gridSpan w:val="3"/>
          </w:tcPr>
          <w:p w14:paraId="05A02E58" w14:textId="77777777" w:rsidR="00342A48" w:rsidRPr="00B440C4" w:rsidRDefault="00342A48" w:rsidP="00342A48">
            <w:pPr>
              <w:pStyle w:val="Body"/>
              <w:spacing w:after="0" w:line="240" w:lineRule="auto"/>
              <w:rPr>
                <w:sz w:val="12"/>
                <w:lang w:val="en-GB"/>
              </w:rPr>
            </w:pPr>
          </w:p>
        </w:tc>
      </w:tr>
      <w:tr w:rsidR="00342A48" w:rsidRPr="00B440C4" w14:paraId="22705C38" w14:textId="77777777" w:rsidTr="000332A9">
        <w:trPr>
          <w:trHeight w:val="288"/>
        </w:trPr>
        <w:tc>
          <w:tcPr>
            <w:tcW w:w="333" w:type="dxa"/>
            <w:tcBorders>
              <w:right w:val="single" w:sz="4" w:space="0" w:color="auto"/>
            </w:tcBorders>
          </w:tcPr>
          <w:p w14:paraId="4905C6B1" w14:textId="77777777" w:rsidR="00342A48" w:rsidRPr="00B440C4" w:rsidRDefault="00342A48" w:rsidP="005717DE">
            <w:pPr>
              <w:pStyle w:val="Body"/>
              <w:spacing w:before="40" w:after="0"/>
              <w:rPr>
                <w:lang w:val="en-GB"/>
              </w:rPr>
            </w:pPr>
          </w:p>
        </w:tc>
        <w:tc>
          <w:tcPr>
            <w:tcW w:w="288" w:type="dxa"/>
            <w:tcBorders>
              <w:top w:val="single" w:sz="4" w:space="0" w:color="auto"/>
              <w:left w:val="single" w:sz="4" w:space="0" w:color="auto"/>
              <w:bottom w:val="single" w:sz="4" w:space="0" w:color="auto"/>
              <w:right w:val="single" w:sz="4" w:space="0" w:color="auto"/>
            </w:tcBorders>
          </w:tcPr>
          <w:p w14:paraId="7DA44658" w14:textId="77777777" w:rsidR="00342A48" w:rsidRPr="00B440C4" w:rsidRDefault="00342A48" w:rsidP="005717DE">
            <w:pPr>
              <w:pStyle w:val="Body"/>
              <w:spacing w:before="40" w:after="0"/>
              <w:rPr>
                <w:lang w:val="en-GB"/>
              </w:rPr>
            </w:pPr>
          </w:p>
        </w:tc>
        <w:tc>
          <w:tcPr>
            <w:tcW w:w="198" w:type="dxa"/>
            <w:tcBorders>
              <w:left w:val="single" w:sz="4" w:space="0" w:color="auto"/>
            </w:tcBorders>
          </w:tcPr>
          <w:p w14:paraId="222B9A34" w14:textId="77777777" w:rsidR="00342A48" w:rsidRPr="00B440C4" w:rsidRDefault="00342A48" w:rsidP="005717DE">
            <w:pPr>
              <w:pStyle w:val="Body"/>
              <w:spacing w:before="40" w:after="0"/>
              <w:rPr>
                <w:lang w:val="en-GB"/>
              </w:rPr>
            </w:pPr>
          </w:p>
        </w:tc>
        <w:tc>
          <w:tcPr>
            <w:tcW w:w="180" w:type="dxa"/>
          </w:tcPr>
          <w:p w14:paraId="7DC776A8" w14:textId="77777777" w:rsidR="00342A48" w:rsidRPr="00B440C4" w:rsidRDefault="00342A48" w:rsidP="005717DE">
            <w:pPr>
              <w:pStyle w:val="Body"/>
              <w:spacing w:before="40" w:after="0"/>
              <w:rPr>
                <w:lang w:val="en-GB"/>
              </w:rPr>
            </w:pPr>
            <w:r w:rsidRPr="00B440C4">
              <w:rPr>
                <w:lang w:val="en-GB"/>
              </w:rPr>
              <w:t>$</w:t>
            </w:r>
          </w:p>
        </w:tc>
        <w:tc>
          <w:tcPr>
            <w:tcW w:w="1521" w:type="dxa"/>
            <w:gridSpan w:val="3"/>
            <w:tcBorders>
              <w:bottom w:val="single" w:sz="4" w:space="0" w:color="auto"/>
            </w:tcBorders>
          </w:tcPr>
          <w:p w14:paraId="68200CF4" w14:textId="77777777" w:rsidR="00342A48" w:rsidRPr="00B440C4" w:rsidRDefault="00342A48" w:rsidP="005717DE">
            <w:pPr>
              <w:pStyle w:val="Body"/>
              <w:spacing w:before="40" w:after="0"/>
              <w:rPr>
                <w:lang w:val="en-GB"/>
              </w:rPr>
            </w:pPr>
          </w:p>
        </w:tc>
        <w:tc>
          <w:tcPr>
            <w:tcW w:w="90" w:type="dxa"/>
          </w:tcPr>
          <w:p w14:paraId="309DEBA5" w14:textId="77777777" w:rsidR="00342A48" w:rsidRPr="00B440C4" w:rsidRDefault="00342A48" w:rsidP="005717DE">
            <w:pPr>
              <w:pStyle w:val="Body"/>
              <w:spacing w:before="40" w:after="0"/>
              <w:rPr>
                <w:lang w:val="en-GB"/>
              </w:rPr>
            </w:pPr>
          </w:p>
        </w:tc>
        <w:tc>
          <w:tcPr>
            <w:tcW w:w="7830" w:type="dxa"/>
          </w:tcPr>
          <w:p w14:paraId="3565EE36" w14:textId="77777777" w:rsidR="00342A48" w:rsidRPr="00B440C4" w:rsidRDefault="00342A48" w:rsidP="000332A9">
            <w:pPr>
              <w:pStyle w:val="Body"/>
              <w:spacing w:before="40" w:after="0"/>
              <w:ind w:left="-90" w:firstLine="90"/>
              <w:rPr>
                <w:lang w:val="en-GB"/>
              </w:rPr>
            </w:pPr>
            <w:r w:rsidRPr="00B440C4">
              <w:rPr>
                <w:lang w:val="en-GB"/>
              </w:rPr>
              <w:t>per year</w:t>
            </w:r>
          </w:p>
        </w:tc>
      </w:tr>
      <w:tr w:rsidR="00342A48" w:rsidRPr="00B440C4" w14:paraId="59667289" w14:textId="77777777" w:rsidTr="000332A9">
        <w:tc>
          <w:tcPr>
            <w:tcW w:w="333" w:type="dxa"/>
          </w:tcPr>
          <w:p w14:paraId="4B8E9893" w14:textId="77777777" w:rsidR="00342A48" w:rsidRPr="00B440C4" w:rsidRDefault="00342A48" w:rsidP="00342A48">
            <w:pPr>
              <w:pStyle w:val="Body"/>
              <w:spacing w:after="0" w:line="240" w:lineRule="auto"/>
              <w:rPr>
                <w:sz w:val="12"/>
                <w:lang w:val="en-GB"/>
              </w:rPr>
            </w:pPr>
          </w:p>
        </w:tc>
        <w:tc>
          <w:tcPr>
            <w:tcW w:w="288" w:type="dxa"/>
            <w:tcBorders>
              <w:top w:val="single" w:sz="4" w:space="0" w:color="auto"/>
              <w:bottom w:val="single" w:sz="4" w:space="0" w:color="auto"/>
            </w:tcBorders>
          </w:tcPr>
          <w:p w14:paraId="38801D23" w14:textId="77777777" w:rsidR="00342A48" w:rsidRPr="00B440C4" w:rsidRDefault="00342A48" w:rsidP="00342A48">
            <w:pPr>
              <w:pStyle w:val="Body"/>
              <w:spacing w:after="0" w:line="240" w:lineRule="auto"/>
              <w:rPr>
                <w:sz w:val="12"/>
                <w:lang w:val="en-GB"/>
              </w:rPr>
            </w:pPr>
          </w:p>
        </w:tc>
        <w:tc>
          <w:tcPr>
            <w:tcW w:w="198" w:type="dxa"/>
          </w:tcPr>
          <w:p w14:paraId="25EAAA79" w14:textId="77777777" w:rsidR="00342A48" w:rsidRPr="00B440C4" w:rsidRDefault="00342A48" w:rsidP="00342A48">
            <w:pPr>
              <w:pStyle w:val="Body"/>
              <w:spacing w:after="0" w:line="240" w:lineRule="auto"/>
              <w:rPr>
                <w:sz w:val="12"/>
                <w:lang w:val="en-GB"/>
              </w:rPr>
            </w:pPr>
          </w:p>
        </w:tc>
        <w:tc>
          <w:tcPr>
            <w:tcW w:w="801" w:type="dxa"/>
            <w:gridSpan w:val="2"/>
          </w:tcPr>
          <w:p w14:paraId="369AA6DE" w14:textId="77777777" w:rsidR="00342A48" w:rsidRPr="00B440C4" w:rsidRDefault="00342A48" w:rsidP="00342A48">
            <w:pPr>
              <w:pStyle w:val="Body"/>
              <w:spacing w:after="0" w:line="240" w:lineRule="auto"/>
              <w:rPr>
                <w:sz w:val="12"/>
                <w:lang w:val="en-GB"/>
              </w:rPr>
            </w:pPr>
          </w:p>
        </w:tc>
        <w:tc>
          <w:tcPr>
            <w:tcW w:w="90" w:type="dxa"/>
          </w:tcPr>
          <w:p w14:paraId="6600745A" w14:textId="77777777" w:rsidR="00342A48" w:rsidRPr="00B440C4" w:rsidRDefault="00342A48" w:rsidP="00342A48">
            <w:pPr>
              <w:pStyle w:val="Body"/>
              <w:spacing w:after="0" w:line="240" w:lineRule="auto"/>
              <w:rPr>
                <w:sz w:val="12"/>
                <w:lang w:val="en-GB"/>
              </w:rPr>
            </w:pPr>
          </w:p>
        </w:tc>
        <w:tc>
          <w:tcPr>
            <w:tcW w:w="8730" w:type="dxa"/>
            <w:gridSpan w:val="3"/>
          </w:tcPr>
          <w:p w14:paraId="3A7C9B81" w14:textId="77777777" w:rsidR="00342A48" w:rsidRPr="00B440C4" w:rsidRDefault="00342A48" w:rsidP="00342A48">
            <w:pPr>
              <w:pStyle w:val="Body"/>
              <w:spacing w:after="0" w:line="240" w:lineRule="auto"/>
              <w:rPr>
                <w:sz w:val="12"/>
                <w:lang w:val="en-GB"/>
              </w:rPr>
            </w:pPr>
          </w:p>
        </w:tc>
      </w:tr>
      <w:tr w:rsidR="00342A48" w:rsidRPr="00B440C4" w14:paraId="66619395" w14:textId="77777777" w:rsidTr="000332A9">
        <w:trPr>
          <w:trHeight w:val="288"/>
        </w:trPr>
        <w:tc>
          <w:tcPr>
            <w:tcW w:w="333" w:type="dxa"/>
            <w:tcBorders>
              <w:right w:val="single" w:sz="4" w:space="0" w:color="auto"/>
            </w:tcBorders>
          </w:tcPr>
          <w:p w14:paraId="4A44E755" w14:textId="77777777" w:rsidR="00342A48" w:rsidRPr="00B440C4" w:rsidRDefault="00342A48" w:rsidP="005717DE">
            <w:pPr>
              <w:pStyle w:val="Body"/>
              <w:spacing w:before="40" w:after="0"/>
              <w:rPr>
                <w:lang w:val="en-GB"/>
              </w:rPr>
            </w:pPr>
          </w:p>
        </w:tc>
        <w:tc>
          <w:tcPr>
            <w:tcW w:w="288" w:type="dxa"/>
            <w:tcBorders>
              <w:top w:val="single" w:sz="4" w:space="0" w:color="auto"/>
              <w:left w:val="single" w:sz="4" w:space="0" w:color="auto"/>
              <w:bottom w:val="single" w:sz="4" w:space="0" w:color="auto"/>
              <w:right w:val="single" w:sz="4" w:space="0" w:color="auto"/>
            </w:tcBorders>
          </w:tcPr>
          <w:p w14:paraId="506B817E" w14:textId="77777777" w:rsidR="00342A48" w:rsidRPr="00B440C4" w:rsidRDefault="00342A48" w:rsidP="005717DE">
            <w:pPr>
              <w:pStyle w:val="Body"/>
              <w:spacing w:before="40" w:after="0"/>
              <w:rPr>
                <w:lang w:val="en-GB"/>
              </w:rPr>
            </w:pPr>
          </w:p>
        </w:tc>
        <w:tc>
          <w:tcPr>
            <w:tcW w:w="198" w:type="dxa"/>
            <w:tcBorders>
              <w:left w:val="single" w:sz="4" w:space="0" w:color="auto"/>
            </w:tcBorders>
          </w:tcPr>
          <w:p w14:paraId="4753A1E7" w14:textId="77777777" w:rsidR="00342A48" w:rsidRPr="00B440C4" w:rsidRDefault="00342A48" w:rsidP="005717DE">
            <w:pPr>
              <w:pStyle w:val="Body"/>
              <w:spacing w:before="40" w:after="0"/>
              <w:rPr>
                <w:lang w:val="en-GB"/>
              </w:rPr>
            </w:pPr>
          </w:p>
        </w:tc>
        <w:tc>
          <w:tcPr>
            <w:tcW w:w="9621" w:type="dxa"/>
            <w:gridSpan w:val="6"/>
          </w:tcPr>
          <w:p w14:paraId="6E7700AB" w14:textId="77777777" w:rsidR="00342A48" w:rsidRPr="00B440C4" w:rsidRDefault="00342A48" w:rsidP="005717DE">
            <w:pPr>
              <w:pStyle w:val="Body"/>
              <w:spacing w:before="40" w:after="0"/>
              <w:rPr>
                <w:lang w:val="en-GB"/>
              </w:rPr>
            </w:pPr>
            <w:r w:rsidRPr="00B440C4">
              <w:rPr>
                <w:lang w:val="en-GB"/>
              </w:rPr>
              <w:t>The maximum amount allowed under law (this amount does not include catch-up contributions).</w:t>
            </w:r>
          </w:p>
        </w:tc>
      </w:tr>
    </w:tbl>
    <w:p w14:paraId="4867B7E2" w14:textId="77777777" w:rsidR="005E0BDF" w:rsidRPr="00B440C4" w:rsidRDefault="005E0BDF" w:rsidP="00456CBD">
      <w:pPr>
        <w:pStyle w:val="Body"/>
        <w:tabs>
          <w:tab w:val="left" w:leader="underscore" w:pos="720"/>
        </w:tabs>
        <w:spacing w:line="240" w:lineRule="auto"/>
        <w:rPr>
          <w:lang w:val="en-GB"/>
        </w:rPr>
      </w:pPr>
    </w:p>
    <w:p w14:paraId="3B07A515" w14:textId="24D3D3DB" w:rsidR="00934896" w:rsidRPr="00934896" w:rsidRDefault="00934896" w:rsidP="00934896">
      <w:pPr>
        <w:pStyle w:val="Body"/>
        <w:tabs>
          <w:tab w:val="left" w:leader="underscore" w:pos="4140"/>
        </w:tabs>
      </w:pPr>
      <w:r w:rsidRPr="00934896">
        <w:t xml:space="preserve">With respect to the salary </w:t>
      </w:r>
      <w:r w:rsidR="004E67D4">
        <w:t>deferral</w:t>
      </w:r>
      <w:r w:rsidRPr="00934896">
        <w:t xml:space="preserve"> amount indicated above, designate the percentage to be contributed to a Roth </w:t>
      </w:r>
      <w:r w:rsidR="00D24521">
        <w:t xml:space="preserve">403(b) </w:t>
      </w:r>
      <w:r w:rsidRPr="00934896">
        <w:t xml:space="preserve">account. This percentage must total 100%. </w:t>
      </w:r>
    </w:p>
    <w:p w14:paraId="2F54ECF3" w14:textId="0B2C74EE" w:rsidR="00934896" w:rsidRPr="00934896" w:rsidRDefault="00934896" w:rsidP="00934896">
      <w:pPr>
        <w:pStyle w:val="Body"/>
        <w:tabs>
          <w:tab w:val="left" w:leader="underscore" w:pos="4140"/>
        </w:tabs>
      </w:pPr>
      <w:r w:rsidRPr="00934896">
        <w:t>_________</w:t>
      </w:r>
      <w:r>
        <w:t xml:space="preserve"> </w:t>
      </w:r>
      <w:r w:rsidRPr="00934896">
        <w:t xml:space="preserve">% Roth elective deferrals </w:t>
      </w:r>
    </w:p>
    <w:p w14:paraId="45C6E9CE" w14:textId="438E7CC4" w:rsidR="00934896" w:rsidRDefault="00934896" w:rsidP="00456CBD">
      <w:pPr>
        <w:pStyle w:val="Body"/>
        <w:tabs>
          <w:tab w:val="left" w:leader="underscore" w:pos="4140"/>
        </w:tabs>
        <w:spacing w:line="240" w:lineRule="auto"/>
        <w:rPr>
          <w:lang w:val="en-GB"/>
        </w:rPr>
      </w:pPr>
      <w:r w:rsidRPr="00934896">
        <w:t>_________</w:t>
      </w:r>
      <w:r>
        <w:t xml:space="preserve"> </w:t>
      </w:r>
      <w:r w:rsidRPr="00934896">
        <w:t>% Pretax elective deferrals</w:t>
      </w:r>
      <w:r>
        <w:rPr>
          <w:lang w:val="en-GB"/>
        </w:rPr>
        <w:br/>
      </w:r>
    </w:p>
    <w:p w14:paraId="4E064380" w14:textId="0E5753D0" w:rsidR="005E0BDF" w:rsidRPr="00AF0973" w:rsidRDefault="005E0BDF" w:rsidP="00AF0973">
      <w:pPr>
        <w:pStyle w:val="Body"/>
        <w:tabs>
          <w:tab w:val="left" w:leader="underscore" w:pos="3240"/>
        </w:tabs>
        <w:spacing w:line="240" w:lineRule="auto"/>
        <w:rPr>
          <w:u w:val="single"/>
          <w:lang w:val="en-GB"/>
        </w:rPr>
      </w:pPr>
      <w:r w:rsidRPr="00B440C4">
        <w:rPr>
          <w:lang w:val="en-GB"/>
        </w:rPr>
        <w:t xml:space="preserve">Effective for </w:t>
      </w:r>
      <w:r w:rsidR="000332A9">
        <w:rPr>
          <w:lang w:val="en-GB"/>
        </w:rPr>
        <w:t>Plan N</w:t>
      </w:r>
      <w:r w:rsidRPr="00B440C4">
        <w:rPr>
          <w:lang w:val="en-GB"/>
        </w:rPr>
        <w:t>umber</w:t>
      </w:r>
      <w:r w:rsidR="00AF0973">
        <w:rPr>
          <w:lang w:val="en-GB"/>
        </w:rPr>
        <w:t xml:space="preserve"> </w:t>
      </w:r>
      <w:r w:rsidR="00AF0973" w:rsidRPr="00AF0973">
        <w:rPr>
          <w:u w:val="single"/>
          <w:lang w:val="en-GB"/>
        </w:rPr>
        <w:t xml:space="preserve">   </w:t>
      </w:r>
      <w:r w:rsidR="00AF0973">
        <w:rPr>
          <w:u w:val="single"/>
          <w:lang w:val="en-GB"/>
        </w:rPr>
        <w:t xml:space="preserve">  </w:t>
      </w:r>
      <w:r w:rsidR="00AF0973" w:rsidRPr="00AF0973">
        <w:rPr>
          <w:u w:val="single"/>
          <w:lang w:val="en-GB"/>
        </w:rPr>
        <w:t>103559</w:t>
      </w:r>
      <w:r w:rsidR="00AF0973">
        <w:rPr>
          <w:u w:val="single"/>
          <w:lang w:val="en-GB"/>
        </w:rPr>
        <w:tab/>
      </w:r>
    </w:p>
    <w:p w14:paraId="61585CA4" w14:textId="77777777" w:rsidR="005E0BDF" w:rsidRPr="00B440C4" w:rsidRDefault="005E0BDF" w:rsidP="00456CBD">
      <w:pPr>
        <w:pStyle w:val="Body"/>
        <w:spacing w:line="240" w:lineRule="auto"/>
        <w:rPr>
          <w:lang w:val="en-GB"/>
        </w:rPr>
      </w:pPr>
      <w:r w:rsidRPr="00B440C4">
        <w:rPr>
          <w:lang w:val="en-GB"/>
        </w:rPr>
        <w:t>This amount will produce a total contribution that does not exceed the Employee’s statutory limitation under</w:t>
      </w:r>
      <w:r w:rsidR="00342A48" w:rsidRPr="00B440C4">
        <w:rPr>
          <w:lang w:val="en-GB"/>
        </w:rPr>
        <w:t xml:space="preserve"> </w:t>
      </w:r>
      <w:r w:rsidRPr="00B440C4">
        <w:rPr>
          <w:lang w:val="en-GB"/>
        </w:rPr>
        <w:t>IRC Section 415 or Section 402(g), whichever is less.</w:t>
      </w:r>
    </w:p>
    <w:p w14:paraId="15E6E2F0" w14:textId="77777777" w:rsidR="005E0BDF" w:rsidRPr="00B440C4" w:rsidRDefault="005E0BDF" w:rsidP="002C2093">
      <w:pPr>
        <w:pStyle w:val="Body"/>
        <w:spacing w:after="160" w:line="240" w:lineRule="auto"/>
        <w:rPr>
          <w:lang w:val="en-GB"/>
        </w:rPr>
      </w:pPr>
      <w:r w:rsidRPr="00B440C4">
        <w:rPr>
          <w:b/>
          <w:lang w:val="en-GB"/>
        </w:rPr>
        <w:t>For employees age 50 or older, an additional catch-up contribution shall be contributed as follows</w:t>
      </w:r>
      <w:r w:rsidRPr="00B440C4">
        <w:rPr>
          <w:lang w:val="en-GB"/>
        </w:rPr>
        <w:t xml:space="preserve"> (check one):</w:t>
      </w:r>
    </w:p>
    <w:tbl>
      <w:tblPr>
        <w:tblW w:w="10530" w:type="dxa"/>
        <w:tblCellMar>
          <w:left w:w="0" w:type="dxa"/>
          <w:right w:w="0" w:type="dxa"/>
        </w:tblCellMar>
        <w:tblLook w:val="04A0" w:firstRow="1" w:lastRow="0" w:firstColumn="1" w:lastColumn="0" w:noHBand="0" w:noVBand="1"/>
      </w:tblPr>
      <w:tblGrid>
        <w:gridCol w:w="333"/>
        <w:gridCol w:w="288"/>
        <w:gridCol w:w="198"/>
        <w:gridCol w:w="180"/>
        <w:gridCol w:w="621"/>
        <w:gridCol w:w="90"/>
        <w:gridCol w:w="810"/>
        <w:gridCol w:w="90"/>
        <w:gridCol w:w="7920"/>
      </w:tblGrid>
      <w:tr w:rsidR="00456CBD" w:rsidRPr="00B440C4" w14:paraId="26E1F09D" w14:textId="77777777" w:rsidTr="000332A9">
        <w:trPr>
          <w:trHeight w:val="288"/>
        </w:trPr>
        <w:tc>
          <w:tcPr>
            <w:tcW w:w="333" w:type="dxa"/>
            <w:tcBorders>
              <w:right w:val="single" w:sz="4" w:space="0" w:color="auto"/>
            </w:tcBorders>
          </w:tcPr>
          <w:p w14:paraId="559CBF1E" w14:textId="77777777" w:rsidR="00456CBD" w:rsidRPr="00B440C4" w:rsidRDefault="00456CBD" w:rsidP="00456CBD">
            <w:pPr>
              <w:pStyle w:val="Body"/>
              <w:spacing w:before="40" w:after="0"/>
              <w:rPr>
                <w:lang w:val="en-GB"/>
              </w:rPr>
            </w:pPr>
          </w:p>
        </w:tc>
        <w:tc>
          <w:tcPr>
            <w:tcW w:w="288" w:type="dxa"/>
            <w:tcBorders>
              <w:top w:val="single" w:sz="4" w:space="0" w:color="auto"/>
              <w:left w:val="single" w:sz="4" w:space="0" w:color="auto"/>
              <w:bottom w:val="single" w:sz="4" w:space="0" w:color="auto"/>
              <w:right w:val="single" w:sz="4" w:space="0" w:color="auto"/>
            </w:tcBorders>
          </w:tcPr>
          <w:p w14:paraId="795CC8FF" w14:textId="77777777" w:rsidR="00456CBD" w:rsidRPr="00B440C4" w:rsidRDefault="00456CBD" w:rsidP="00456CBD">
            <w:pPr>
              <w:pStyle w:val="Body"/>
              <w:spacing w:before="40" w:after="0"/>
              <w:rPr>
                <w:lang w:val="en-GB"/>
              </w:rPr>
            </w:pPr>
          </w:p>
        </w:tc>
        <w:tc>
          <w:tcPr>
            <w:tcW w:w="198" w:type="dxa"/>
            <w:tcBorders>
              <w:left w:val="single" w:sz="4" w:space="0" w:color="auto"/>
            </w:tcBorders>
          </w:tcPr>
          <w:p w14:paraId="7797DC70" w14:textId="77777777" w:rsidR="00456CBD" w:rsidRPr="00B440C4" w:rsidRDefault="00456CBD" w:rsidP="00456CBD">
            <w:pPr>
              <w:pStyle w:val="Body"/>
              <w:spacing w:before="40" w:after="0"/>
              <w:rPr>
                <w:lang w:val="en-GB"/>
              </w:rPr>
            </w:pPr>
          </w:p>
        </w:tc>
        <w:tc>
          <w:tcPr>
            <w:tcW w:w="180" w:type="dxa"/>
          </w:tcPr>
          <w:p w14:paraId="17F0B3FE" w14:textId="77777777" w:rsidR="00456CBD" w:rsidRPr="00B440C4" w:rsidRDefault="00456CBD" w:rsidP="00456CBD">
            <w:pPr>
              <w:pStyle w:val="Body"/>
              <w:spacing w:before="40" w:after="0"/>
              <w:rPr>
                <w:lang w:val="en-GB"/>
              </w:rPr>
            </w:pPr>
            <w:r w:rsidRPr="00B440C4">
              <w:rPr>
                <w:lang w:val="en-GB"/>
              </w:rPr>
              <w:t>$</w:t>
            </w:r>
          </w:p>
        </w:tc>
        <w:tc>
          <w:tcPr>
            <w:tcW w:w="1521" w:type="dxa"/>
            <w:gridSpan w:val="3"/>
            <w:tcBorders>
              <w:bottom w:val="single" w:sz="4" w:space="0" w:color="auto"/>
            </w:tcBorders>
          </w:tcPr>
          <w:p w14:paraId="0835E221" w14:textId="77777777" w:rsidR="00456CBD" w:rsidRPr="00B440C4" w:rsidRDefault="00456CBD" w:rsidP="00456CBD">
            <w:pPr>
              <w:pStyle w:val="Body"/>
              <w:spacing w:before="40" w:after="0"/>
              <w:rPr>
                <w:lang w:val="en-GB"/>
              </w:rPr>
            </w:pPr>
          </w:p>
        </w:tc>
        <w:tc>
          <w:tcPr>
            <w:tcW w:w="90" w:type="dxa"/>
          </w:tcPr>
          <w:p w14:paraId="1630D113" w14:textId="77777777" w:rsidR="00456CBD" w:rsidRPr="00B440C4" w:rsidRDefault="00456CBD" w:rsidP="00456CBD">
            <w:pPr>
              <w:pStyle w:val="Body"/>
              <w:spacing w:before="40" w:after="0"/>
              <w:rPr>
                <w:lang w:val="en-GB"/>
              </w:rPr>
            </w:pPr>
          </w:p>
        </w:tc>
        <w:tc>
          <w:tcPr>
            <w:tcW w:w="7920" w:type="dxa"/>
          </w:tcPr>
          <w:p w14:paraId="69D18B82" w14:textId="77777777" w:rsidR="00456CBD" w:rsidRPr="00B440C4" w:rsidRDefault="00456CBD" w:rsidP="00456CBD">
            <w:pPr>
              <w:pStyle w:val="Body"/>
              <w:spacing w:before="40" w:after="0"/>
              <w:rPr>
                <w:lang w:val="en-GB"/>
              </w:rPr>
            </w:pPr>
            <w:r w:rsidRPr="00B440C4">
              <w:rPr>
                <w:lang w:val="en-GB"/>
              </w:rPr>
              <w:t>per year</w:t>
            </w:r>
          </w:p>
        </w:tc>
      </w:tr>
      <w:tr w:rsidR="00456CBD" w:rsidRPr="00B440C4" w14:paraId="32BC2D81" w14:textId="77777777" w:rsidTr="00456CBD">
        <w:tc>
          <w:tcPr>
            <w:tcW w:w="333" w:type="dxa"/>
          </w:tcPr>
          <w:p w14:paraId="44D89093" w14:textId="77777777" w:rsidR="00456CBD" w:rsidRPr="00B440C4" w:rsidRDefault="00456CBD" w:rsidP="00456CBD">
            <w:pPr>
              <w:pStyle w:val="Body"/>
              <w:spacing w:after="0" w:line="240" w:lineRule="auto"/>
              <w:rPr>
                <w:sz w:val="10"/>
                <w:lang w:val="en-GB"/>
              </w:rPr>
            </w:pPr>
          </w:p>
        </w:tc>
        <w:tc>
          <w:tcPr>
            <w:tcW w:w="288" w:type="dxa"/>
            <w:tcBorders>
              <w:top w:val="single" w:sz="4" w:space="0" w:color="auto"/>
              <w:bottom w:val="single" w:sz="4" w:space="0" w:color="auto"/>
            </w:tcBorders>
          </w:tcPr>
          <w:p w14:paraId="432F3390" w14:textId="77777777" w:rsidR="00456CBD" w:rsidRPr="00B440C4" w:rsidRDefault="00456CBD" w:rsidP="00456CBD">
            <w:pPr>
              <w:pStyle w:val="Body"/>
              <w:spacing w:after="0" w:line="240" w:lineRule="auto"/>
              <w:rPr>
                <w:sz w:val="10"/>
                <w:lang w:val="en-GB"/>
              </w:rPr>
            </w:pPr>
          </w:p>
        </w:tc>
        <w:tc>
          <w:tcPr>
            <w:tcW w:w="198" w:type="dxa"/>
          </w:tcPr>
          <w:p w14:paraId="04DA0531" w14:textId="77777777" w:rsidR="00456CBD" w:rsidRPr="00B440C4" w:rsidRDefault="00456CBD" w:rsidP="00456CBD">
            <w:pPr>
              <w:pStyle w:val="Body"/>
              <w:spacing w:after="0" w:line="240" w:lineRule="auto"/>
              <w:rPr>
                <w:sz w:val="10"/>
                <w:lang w:val="en-GB"/>
              </w:rPr>
            </w:pPr>
          </w:p>
        </w:tc>
        <w:tc>
          <w:tcPr>
            <w:tcW w:w="801" w:type="dxa"/>
            <w:gridSpan w:val="2"/>
          </w:tcPr>
          <w:p w14:paraId="3B05CF2A" w14:textId="77777777" w:rsidR="00456CBD" w:rsidRPr="00B440C4" w:rsidRDefault="00456CBD" w:rsidP="00456CBD">
            <w:pPr>
              <w:pStyle w:val="Body"/>
              <w:spacing w:after="0" w:line="240" w:lineRule="auto"/>
              <w:rPr>
                <w:sz w:val="10"/>
                <w:lang w:val="en-GB"/>
              </w:rPr>
            </w:pPr>
          </w:p>
        </w:tc>
        <w:tc>
          <w:tcPr>
            <w:tcW w:w="90" w:type="dxa"/>
          </w:tcPr>
          <w:p w14:paraId="68E95818" w14:textId="77777777" w:rsidR="00456CBD" w:rsidRPr="00B440C4" w:rsidRDefault="00456CBD" w:rsidP="00456CBD">
            <w:pPr>
              <w:pStyle w:val="Body"/>
              <w:spacing w:after="0" w:line="240" w:lineRule="auto"/>
              <w:rPr>
                <w:sz w:val="10"/>
                <w:lang w:val="en-GB"/>
              </w:rPr>
            </w:pPr>
          </w:p>
        </w:tc>
        <w:tc>
          <w:tcPr>
            <w:tcW w:w="8820" w:type="dxa"/>
            <w:gridSpan w:val="3"/>
          </w:tcPr>
          <w:p w14:paraId="5AE588C1" w14:textId="77777777" w:rsidR="00456CBD" w:rsidRPr="00B440C4" w:rsidRDefault="00456CBD" w:rsidP="00456CBD">
            <w:pPr>
              <w:pStyle w:val="Body"/>
              <w:spacing w:after="0" w:line="240" w:lineRule="auto"/>
              <w:rPr>
                <w:sz w:val="10"/>
                <w:lang w:val="en-GB"/>
              </w:rPr>
            </w:pPr>
          </w:p>
        </w:tc>
      </w:tr>
      <w:tr w:rsidR="00456CBD" w:rsidRPr="00B440C4" w14:paraId="730A8858" w14:textId="77777777" w:rsidTr="00456CBD">
        <w:trPr>
          <w:trHeight w:val="288"/>
        </w:trPr>
        <w:tc>
          <w:tcPr>
            <w:tcW w:w="333" w:type="dxa"/>
            <w:tcBorders>
              <w:right w:val="single" w:sz="4" w:space="0" w:color="auto"/>
            </w:tcBorders>
          </w:tcPr>
          <w:p w14:paraId="782A7C16" w14:textId="77777777" w:rsidR="00456CBD" w:rsidRPr="00B440C4" w:rsidRDefault="00456CBD" w:rsidP="00456CBD">
            <w:pPr>
              <w:pStyle w:val="Body"/>
              <w:spacing w:before="40" w:after="0"/>
              <w:rPr>
                <w:lang w:val="en-GB"/>
              </w:rPr>
            </w:pPr>
          </w:p>
        </w:tc>
        <w:tc>
          <w:tcPr>
            <w:tcW w:w="288" w:type="dxa"/>
            <w:tcBorders>
              <w:top w:val="single" w:sz="4" w:space="0" w:color="auto"/>
              <w:left w:val="single" w:sz="4" w:space="0" w:color="auto"/>
              <w:bottom w:val="single" w:sz="4" w:space="0" w:color="auto"/>
              <w:right w:val="single" w:sz="4" w:space="0" w:color="auto"/>
            </w:tcBorders>
          </w:tcPr>
          <w:p w14:paraId="10E74A1C" w14:textId="77777777" w:rsidR="00456CBD" w:rsidRPr="00B440C4" w:rsidRDefault="00456CBD" w:rsidP="00456CBD">
            <w:pPr>
              <w:pStyle w:val="Body"/>
              <w:spacing w:before="40" w:after="0"/>
              <w:rPr>
                <w:lang w:val="en-GB"/>
              </w:rPr>
            </w:pPr>
          </w:p>
        </w:tc>
        <w:tc>
          <w:tcPr>
            <w:tcW w:w="198" w:type="dxa"/>
            <w:tcBorders>
              <w:left w:val="single" w:sz="4" w:space="0" w:color="auto"/>
            </w:tcBorders>
          </w:tcPr>
          <w:p w14:paraId="1412E03A" w14:textId="77777777" w:rsidR="00456CBD" w:rsidRPr="00B440C4" w:rsidRDefault="00456CBD" w:rsidP="00456CBD">
            <w:pPr>
              <w:pStyle w:val="Body"/>
              <w:spacing w:before="40" w:after="0"/>
              <w:rPr>
                <w:lang w:val="en-GB"/>
              </w:rPr>
            </w:pPr>
          </w:p>
        </w:tc>
        <w:tc>
          <w:tcPr>
            <w:tcW w:w="9711" w:type="dxa"/>
            <w:gridSpan w:val="6"/>
          </w:tcPr>
          <w:p w14:paraId="3330D28F" w14:textId="5D4E8EB5" w:rsidR="00456CBD" w:rsidRPr="00B440C4" w:rsidRDefault="00456CBD" w:rsidP="00456CBD">
            <w:pPr>
              <w:pStyle w:val="Body"/>
              <w:spacing w:before="40" w:after="0"/>
              <w:rPr>
                <w:lang w:val="en-GB"/>
              </w:rPr>
            </w:pPr>
            <w:r w:rsidRPr="00B440C4">
              <w:rPr>
                <w:lang w:val="en-GB"/>
              </w:rPr>
              <w:t>The maximum amount allowed under law</w:t>
            </w:r>
            <w:r w:rsidR="000F59A7">
              <w:rPr>
                <w:lang w:val="en-GB"/>
              </w:rPr>
              <w:t>.</w:t>
            </w:r>
          </w:p>
        </w:tc>
      </w:tr>
    </w:tbl>
    <w:p w14:paraId="5C5DAF93" w14:textId="434DC8AF" w:rsidR="004E67D4" w:rsidRPr="004E67D4" w:rsidRDefault="004E67D4" w:rsidP="004E67D4">
      <w:pPr>
        <w:pStyle w:val="Body"/>
        <w:spacing w:before="200"/>
      </w:pPr>
      <w:r>
        <w:br/>
      </w:r>
      <w:r w:rsidRPr="004E67D4">
        <w:t>With respect to the catch-up contribution amount indicated above, designate the percentage to be contributed to a Roth 403(b) account. This percentage must total 100%.</w:t>
      </w:r>
    </w:p>
    <w:p w14:paraId="11257B23" w14:textId="77777777" w:rsidR="004E67D4" w:rsidRPr="004E67D4" w:rsidRDefault="004E67D4" w:rsidP="004E67D4">
      <w:pPr>
        <w:pStyle w:val="Body"/>
        <w:spacing w:before="200"/>
      </w:pPr>
      <w:r w:rsidRPr="004E67D4">
        <w:t xml:space="preserve">________ % Roth elective deferrals </w:t>
      </w:r>
    </w:p>
    <w:p w14:paraId="4262457B" w14:textId="77777777" w:rsidR="00B22FE6" w:rsidRDefault="004E67D4" w:rsidP="004E67D4">
      <w:pPr>
        <w:pStyle w:val="Body"/>
        <w:spacing w:before="200" w:after="0"/>
      </w:pPr>
      <w:r w:rsidRPr="004E67D4">
        <w:t>________ % Pretax elective deferrals</w:t>
      </w:r>
    </w:p>
    <w:p w14:paraId="60B53408" w14:textId="43C55EA4" w:rsidR="00456CBD" w:rsidRPr="00B22FE6" w:rsidRDefault="005E0BDF" w:rsidP="00B22FE6">
      <w:pPr>
        <w:pStyle w:val="Body"/>
        <w:spacing w:before="200" w:after="0"/>
        <w:rPr>
          <w:b/>
          <w:lang w:val="en-GB"/>
        </w:rPr>
      </w:pPr>
      <w:r w:rsidRPr="00B440C4">
        <w:rPr>
          <w:lang w:val="en-GB"/>
        </w:rPr>
        <w:t xml:space="preserve">This amount must not exceed the statutory limitation under IRC </w:t>
      </w:r>
      <w:r w:rsidR="00AB195B" w:rsidRPr="00AB195B">
        <w:rPr>
          <w:lang w:val="en-GB"/>
        </w:rPr>
        <w:t>Section</w:t>
      </w:r>
      <w:r w:rsidR="00AB195B">
        <w:rPr>
          <w:lang w:val="en-GB"/>
        </w:rPr>
        <w:t xml:space="preserve"> </w:t>
      </w:r>
      <w:r w:rsidRPr="00B440C4">
        <w:rPr>
          <w:lang w:val="en-GB"/>
        </w:rPr>
        <w:t>414(v).</w:t>
      </w:r>
      <w:r w:rsidR="00E743BA">
        <w:rPr>
          <w:lang w:val="en-GB"/>
        </w:rPr>
        <w:br/>
      </w:r>
      <w:r w:rsidR="00E743BA">
        <w:rPr>
          <w:lang w:val="en-GB"/>
        </w:rPr>
        <w:br/>
      </w:r>
      <w:r w:rsidR="004E67D4">
        <w:rPr>
          <w:b/>
          <w:lang w:val="en-GB"/>
        </w:rPr>
        <w:br/>
      </w:r>
      <w:r w:rsidRPr="00B440C4">
        <w:rPr>
          <w:b/>
          <w:lang w:val="en-GB"/>
        </w:rPr>
        <w:t xml:space="preserve">The amount will be contributed by the Institution to </w:t>
      </w:r>
      <w:r w:rsidR="00DC66B1">
        <w:rPr>
          <w:b/>
          <w:lang w:val="en-GB"/>
        </w:rPr>
        <w:t xml:space="preserve">TIAA as </w:t>
      </w:r>
      <w:r w:rsidR="004C3A6D">
        <w:rPr>
          <w:b/>
          <w:lang w:val="en-GB"/>
        </w:rPr>
        <w:t>the authorized</w:t>
      </w:r>
      <w:r w:rsidR="00DC66B1">
        <w:rPr>
          <w:b/>
          <w:lang w:val="en-GB"/>
        </w:rPr>
        <w:t xml:space="preserve"> </w:t>
      </w:r>
      <w:r w:rsidR="000F59A7">
        <w:rPr>
          <w:b/>
          <w:lang w:val="en-GB"/>
        </w:rPr>
        <w:t>funding vehicle.</w:t>
      </w:r>
      <w:r w:rsidR="000F59A7">
        <w:rPr>
          <w:lang w:val="en-GB"/>
        </w:rPr>
        <w:br/>
      </w:r>
      <w:r w:rsidR="000F59A7">
        <w:rPr>
          <w:lang w:val="en-GB"/>
        </w:rPr>
        <w:br/>
      </w:r>
    </w:p>
    <w:tbl>
      <w:tblPr>
        <w:tblW w:w="10622" w:type="dxa"/>
        <w:tblInd w:w="-90" w:type="dxa"/>
        <w:tblCellMar>
          <w:left w:w="0" w:type="dxa"/>
          <w:right w:w="0" w:type="dxa"/>
        </w:tblCellMar>
        <w:tblLook w:val="04A0" w:firstRow="1" w:lastRow="0" w:firstColumn="1" w:lastColumn="0" w:noHBand="0" w:noVBand="1"/>
      </w:tblPr>
      <w:tblGrid>
        <w:gridCol w:w="5346"/>
        <w:gridCol w:w="909"/>
        <w:gridCol w:w="1935"/>
        <w:gridCol w:w="2412"/>
        <w:gridCol w:w="20"/>
      </w:tblGrid>
      <w:tr w:rsidR="00E743BA" w:rsidRPr="00B440C4" w14:paraId="471C8FD8" w14:textId="77777777" w:rsidTr="001E28A9">
        <w:tc>
          <w:tcPr>
            <w:tcW w:w="10602" w:type="dxa"/>
            <w:gridSpan w:val="4"/>
          </w:tcPr>
          <w:p w14:paraId="72CBD1D9" w14:textId="3ED5664C" w:rsidR="00E743BA" w:rsidRPr="00B440C4" w:rsidRDefault="00E743BA" w:rsidP="00B71ADA">
            <w:pPr>
              <w:pStyle w:val="Body"/>
              <w:tabs>
                <w:tab w:val="left" w:leader="underscore" w:pos="8190"/>
              </w:tabs>
              <w:spacing w:before="200" w:after="0" w:line="240" w:lineRule="auto"/>
              <w:rPr>
                <w:lang w:val="en-GB"/>
              </w:rPr>
            </w:pPr>
            <w:r w:rsidRPr="00B440C4">
              <w:rPr>
                <w:lang w:val="en-GB"/>
              </w:rPr>
              <w:tab/>
            </w:r>
          </w:p>
        </w:tc>
        <w:tc>
          <w:tcPr>
            <w:tcW w:w="20" w:type="dxa"/>
          </w:tcPr>
          <w:p w14:paraId="103E7509" w14:textId="77777777" w:rsidR="00E743BA" w:rsidRPr="00B440C4" w:rsidRDefault="00E743BA" w:rsidP="00B71ADA">
            <w:pPr>
              <w:pStyle w:val="Body"/>
              <w:spacing w:before="200" w:after="0" w:line="240" w:lineRule="auto"/>
              <w:rPr>
                <w:lang w:val="en-GB"/>
              </w:rPr>
            </w:pPr>
          </w:p>
        </w:tc>
      </w:tr>
      <w:tr w:rsidR="00E743BA" w:rsidRPr="00B440C4" w14:paraId="2D3EFE02" w14:textId="77777777" w:rsidTr="00EB53B2">
        <w:trPr>
          <w:gridAfter w:val="1"/>
          <w:wAfter w:w="20" w:type="dxa"/>
          <w:trHeight w:val="259"/>
        </w:trPr>
        <w:tc>
          <w:tcPr>
            <w:tcW w:w="6255" w:type="dxa"/>
            <w:gridSpan w:val="2"/>
          </w:tcPr>
          <w:p w14:paraId="2DC72670" w14:textId="252A68B6" w:rsidR="00E743BA" w:rsidRPr="00B440C4" w:rsidRDefault="001E28A9" w:rsidP="00E743BA">
            <w:pPr>
              <w:pStyle w:val="Body"/>
              <w:spacing w:line="240" w:lineRule="auto"/>
              <w:rPr>
                <w:lang w:val="en-GB"/>
              </w:rPr>
            </w:pPr>
            <w:r>
              <w:rPr>
                <w:lang w:val="en-GB"/>
              </w:rPr>
              <w:t xml:space="preserve"> </w:t>
            </w:r>
            <w:r w:rsidR="00E743BA" w:rsidRPr="00B440C4">
              <w:rPr>
                <w:lang w:val="en-GB"/>
              </w:rPr>
              <w:t>Name (please print)</w:t>
            </w:r>
          </w:p>
        </w:tc>
        <w:tc>
          <w:tcPr>
            <w:tcW w:w="4347" w:type="dxa"/>
            <w:gridSpan w:val="2"/>
          </w:tcPr>
          <w:p w14:paraId="4C1A6FC7" w14:textId="77777777" w:rsidR="00E743BA" w:rsidRPr="00B440C4" w:rsidRDefault="00E743BA" w:rsidP="00B71ADA">
            <w:pPr>
              <w:pStyle w:val="Body"/>
              <w:spacing w:line="240" w:lineRule="auto"/>
              <w:rPr>
                <w:lang w:val="en-GB"/>
              </w:rPr>
            </w:pPr>
            <w:r w:rsidRPr="00B440C4">
              <w:rPr>
                <w:lang w:val="en-GB"/>
              </w:rPr>
              <w:t>Title</w:t>
            </w:r>
          </w:p>
        </w:tc>
      </w:tr>
      <w:tr w:rsidR="00E743BA" w:rsidRPr="00B440C4" w14:paraId="512C13C1" w14:textId="77777777" w:rsidTr="001E28A9">
        <w:trPr>
          <w:gridAfter w:val="1"/>
          <w:wAfter w:w="20" w:type="dxa"/>
          <w:trHeight w:val="720"/>
        </w:trPr>
        <w:tc>
          <w:tcPr>
            <w:tcW w:w="8190" w:type="dxa"/>
            <w:gridSpan w:val="3"/>
            <w:tcBorders>
              <w:bottom w:val="single" w:sz="4" w:space="0" w:color="auto"/>
            </w:tcBorders>
          </w:tcPr>
          <w:p w14:paraId="1F48143A" w14:textId="4DF1F29C" w:rsidR="00E743BA" w:rsidRPr="00B440C4" w:rsidRDefault="001E28A9" w:rsidP="00B71ADA">
            <w:pPr>
              <w:pStyle w:val="Body"/>
              <w:tabs>
                <w:tab w:val="left" w:leader="underscore" w:pos="1440"/>
                <w:tab w:val="left" w:leader="underscore" w:pos="4680"/>
                <w:tab w:val="left" w:leader="underscore" w:pos="6120"/>
              </w:tabs>
              <w:spacing w:before="200" w:after="0" w:line="240" w:lineRule="auto"/>
              <w:rPr>
                <w:lang w:val="en-GB"/>
              </w:rPr>
            </w:pPr>
            <w:r>
              <w:rPr>
                <w:lang w:val="en-GB"/>
              </w:rPr>
              <w:t xml:space="preserve"> </w:t>
            </w:r>
          </w:p>
        </w:tc>
        <w:tc>
          <w:tcPr>
            <w:tcW w:w="2412" w:type="dxa"/>
          </w:tcPr>
          <w:p w14:paraId="2B3CA8FF" w14:textId="77777777" w:rsidR="00E743BA" w:rsidRPr="00B440C4" w:rsidRDefault="00E743BA" w:rsidP="00B71ADA">
            <w:pPr>
              <w:pStyle w:val="Body"/>
              <w:tabs>
                <w:tab w:val="left" w:leader="underscore" w:pos="1440"/>
                <w:tab w:val="left" w:leader="underscore" w:pos="4680"/>
                <w:tab w:val="left" w:leader="underscore" w:pos="6120"/>
              </w:tabs>
              <w:spacing w:before="200" w:after="0" w:line="240" w:lineRule="auto"/>
              <w:rPr>
                <w:lang w:val="en-GB"/>
              </w:rPr>
            </w:pPr>
          </w:p>
        </w:tc>
      </w:tr>
      <w:tr w:rsidR="00E743BA" w:rsidRPr="00B440C4" w14:paraId="73EF4935" w14:textId="77777777" w:rsidTr="001E28A9">
        <w:trPr>
          <w:gridAfter w:val="1"/>
          <w:wAfter w:w="20" w:type="dxa"/>
        </w:trPr>
        <w:tc>
          <w:tcPr>
            <w:tcW w:w="5346" w:type="dxa"/>
          </w:tcPr>
          <w:p w14:paraId="22FEBA24" w14:textId="18155627" w:rsidR="00E743BA" w:rsidRPr="00B440C4" w:rsidRDefault="00E743BA" w:rsidP="00B71ADA">
            <w:pPr>
              <w:pStyle w:val="Body"/>
              <w:tabs>
                <w:tab w:val="left" w:pos="6397"/>
              </w:tabs>
              <w:spacing w:line="240" w:lineRule="auto"/>
              <w:rPr>
                <w:lang w:val="en-GB"/>
              </w:rPr>
            </w:pPr>
            <w:r w:rsidRPr="00B440C4">
              <w:rPr>
                <w:lang w:val="en-GB"/>
              </w:rPr>
              <w:t>Employee</w:t>
            </w:r>
            <w:r>
              <w:rPr>
                <w:lang w:val="en-GB"/>
              </w:rPr>
              <w:t xml:space="preserve"> </w:t>
            </w:r>
            <w:r w:rsidR="000332A9">
              <w:rPr>
                <w:lang w:val="en-GB"/>
              </w:rPr>
              <w:t>S</w:t>
            </w:r>
            <w:r w:rsidRPr="00680AAA">
              <w:rPr>
                <w:lang w:val="en-GB"/>
              </w:rPr>
              <w:t>ignature</w:t>
            </w:r>
            <w:r>
              <w:rPr>
                <w:lang w:val="en-GB"/>
              </w:rPr>
              <w:tab/>
            </w:r>
          </w:p>
        </w:tc>
        <w:tc>
          <w:tcPr>
            <w:tcW w:w="5256" w:type="dxa"/>
            <w:gridSpan w:val="3"/>
          </w:tcPr>
          <w:p w14:paraId="2137C78E" w14:textId="77777777" w:rsidR="00E743BA" w:rsidRPr="00B440C4" w:rsidRDefault="00E743BA" w:rsidP="00B71ADA">
            <w:pPr>
              <w:pStyle w:val="Body"/>
              <w:tabs>
                <w:tab w:val="left" w:pos="6397"/>
              </w:tabs>
              <w:spacing w:line="240" w:lineRule="auto"/>
              <w:ind w:left="864"/>
              <w:rPr>
                <w:lang w:val="en-GB"/>
              </w:rPr>
            </w:pPr>
            <w:r w:rsidRPr="00680AAA">
              <w:rPr>
                <w:lang w:val="en-GB"/>
              </w:rPr>
              <w:t>Date</w:t>
            </w:r>
          </w:p>
        </w:tc>
      </w:tr>
      <w:tr w:rsidR="00E743BA" w:rsidRPr="00B440C4" w14:paraId="124B426F" w14:textId="77777777" w:rsidTr="001E28A9">
        <w:trPr>
          <w:gridAfter w:val="1"/>
          <w:wAfter w:w="20" w:type="dxa"/>
        </w:trPr>
        <w:tc>
          <w:tcPr>
            <w:tcW w:w="8190" w:type="dxa"/>
            <w:gridSpan w:val="3"/>
            <w:tcBorders>
              <w:bottom w:val="single" w:sz="4" w:space="0" w:color="auto"/>
            </w:tcBorders>
          </w:tcPr>
          <w:p w14:paraId="3DD8600E" w14:textId="77777777" w:rsidR="00E743BA" w:rsidRPr="00B440C4" w:rsidRDefault="00E743BA" w:rsidP="00B71ADA">
            <w:pPr>
              <w:pStyle w:val="Body"/>
              <w:tabs>
                <w:tab w:val="left" w:leader="underscore" w:pos="1440"/>
                <w:tab w:val="left" w:leader="underscore" w:pos="4680"/>
                <w:tab w:val="left" w:leader="underscore" w:pos="6120"/>
              </w:tabs>
              <w:spacing w:before="200" w:after="0" w:line="240" w:lineRule="auto"/>
              <w:rPr>
                <w:lang w:val="en-GB"/>
              </w:rPr>
            </w:pPr>
          </w:p>
        </w:tc>
        <w:tc>
          <w:tcPr>
            <w:tcW w:w="2412" w:type="dxa"/>
          </w:tcPr>
          <w:p w14:paraId="30E9BED8" w14:textId="77777777" w:rsidR="00E743BA" w:rsidRPr="00B440C4" w:rsidRDefault="00E743BA" w:rsidP="00B71ADA">
            <w:pPr>
              <w:pStyle w:val="Body"/>
              <w:tabs>
                <w:tab w:val="left" w:leader="underscore" w:pos="1440"/>
                <w:tab w:val="left" w:leader="underscore" w:pos="4680"/>
                <w:tab w:val="left" w:leader="underscore" w:pos="6120"/>
              </w:tabs>
              <w:spacing w:before="200" w:after="0" w:line="240" w:lineRule="auto"/>
              <w:rPr>
                <w:lang w:val="en-GB"/>
              </w:rPr>
            </w:pPr>
          </w:p>
        </w:tc>
      </w:tr>
      <w:tr w:rsidR="00E743BA" w:rsidRPr="00B440C4" w14:paraId="78FA8BE2" w14:textId="77777777" w:rsidTr="001E28A9">
        <w:trPr>
          <w:gridAfter w:val="1"/>
          <w:wAfter w:w="20" w:type="dxa"/>
        </w:trPr>
        <w:tc>
          <w:tcPr>
            <w:tcW w:w="10602" w:type="dxa"/>
            <w:gridSpan w:val="4"/>
          </w:tcPr>
          <w:p w14:paraId="6C404741" w14:textId="77777777" w:rsidR="00E743BA" w:rsidRPr="00B440C4" w:rsidRDefault="00E743BA" w:rsidP="00B71ADA">
            <w:pPr>
              <w:pStyle w:val="Body"/>
              <w:spacing w:line="240" w:lineRule="auto"/>
              <w:rPr>
                <w:lang w:val="en-GB"/>
              </w:rPr>
            </w:pPr>
            <w:r w:rsidRPr="00B440C4">
              <w:rPr>
                <w:lang w:val="en-GB"/>
              </w:rPr>
              <w:t>Employing Institution</w:t>
            </w:r>
            <w:bookmarkStart w:id="0" w:name="_GoBack"/>
            <w:bookmarkEnd w:id="0"/>
          </w:p>
        </w:tc>
      </w:tr>
    </w:tbl>
    <w:p w14:paraId="2FA9D978" w14:textId="4584A19F" w:rsidR="005E0BDF" w:rsidRPr="00B440C4" w:rsidRDefault="005E0BDF" w:rsidP="00456CBD">
      <w:pPr>
        <w:pStyle w:val="Body"/>
        <w:spacing w:line="240" w:lineRule="atLeast"/>
        <w:rPr>
          <w:lang w:val="en-GB"/>
        </w:rPr>
      </w:pPr>
    </w:p>
    <w:sectPr w:rsidR="005E0BDF" w:rsidRPr="00B440C4" w:rsidSect="00C07251">
      <w:headerReference w:type="first" r:id="rId14"/>
      <w:footerReference w:type="first" r:id="rId15"/>
      <w:pgSz w:w="12240" w:h="15840" w:code="1"/>
      <w:pgMar w:top="1008" w:right="864" w:bottom="720" w:left="864"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CFB37" w14:textId="77777777" w:rsidR="0061006C" w:rsidRDefault="0061006C" w:rsidP="002D721B">
      <w:r>
        <w:separator/>
      </w:r>
    </w:p>
  </w:endnote>
  <w:endnote w:type="continuationSeparator" w:id="0">
    <w:p w14:paraId="44455698" w14:textId="77777777" w:rsidR="0061006C" w:rsidRDefault="0061006C" w:rsidP="002D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B035" w14:textId="62BD5822" w:rsidR="00DC66B1" w:rsidRDefault="00EE5FB1" w:rsidP="00002E24">
    <w:pPr>
      <w:pStyle w:val="Footer"/>
      <w:tabs>
        <w:tab w:val="right" w:pos="10530"/>
      </w:tabs>
      <w:jc w:val="left"/>
    </w:pPr>
    <w:r>
      <w:rPr>
        <w:noProof/>
      </w:rPr>
      <mc:AlternateContent>
        <mc:Choice Requires="wps">
          <w:drawing>
            <wp:anchor distT="0" distB="0" distL="114300" distR="114300" simplePos="1" relativeHeight="251663360" behindDoc="0" locked="0" layoutInCell="1" allowOverlap="1" wp14:anchorId="14EAED6A" wp14:editId="03A8FEEB">
              <wp:simplePos x="-6477000" y="4445000"/>
              <wp:positionH relativeFrom="column">
                <wp:posOffset>-6477000</wp:posOffset>
              </wp:positionH>
              <wp:positionV relativeFrom="paragraph">
                <wp:posOffset>4445000</wp:posOffset>
              </wp:positionV>
              <wp:extent cx="635000" cy="635000"/>
              <wp:effectExtent l="0" t="0" r="0" b="0"/>
              <wp:wrapNone/>
              <wp:docPr id="14" name="zI0j1Z5lBU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5000" cy="635000"/>
                      </a:xfrm>
                      <a:prstGeom prst="rect">
                        <a:avLst/>
                      </a:prstGeom>
                      <a:noFill/>
                      <a:ln w="6350">
                        <a:solidFill>
                          <a:prstClr val="black"/>
                        </a:solidFill>
                      </a:ln>
                    </wps:spPr>
                    <wps:txbx>
                      <w:txbxContent>
                        <w:p w14:paraId="4BFB6491" w14:textId="05483918" w:rsidR="00EE5FB1" w:rsidRDefault="00EE5FB1">
                          <w:r>
                            <w:t>gorave6301merpalert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EAED6A" id="_x0000_t202" coordsize="21600,21600" o:spt="202" path="m,l,21600r21600,l21600,xe">
              <v:stroke joinstyle="miter"/>
              <v:path gradientshapeok="t" o:connecttype="rect"/>
            </v:shapetype>
            <v:shape id="zI0j1Z5lBUC" o:spid="_x0000_s1026" type="#_x0000_t202" style="position:absolute;margin-left:-510pt;margin-top:350pt;width:50pt;height:50pt;z-index:251663360;visibility:hidden;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" filled="f" strokeweight=".5pt">
              <v:fill o:detectmouseclick="t"/>
              <v:path arrowok="t"/>
              <o:lock v:ext="edit" aspectratio="t"/>
              <v:textbox>
                <w:txbxContent>
                  <w:p w14:paraId="4BFB6491" w14:textId="05483918" w:rsidR="00EE5FB1" w:rsidRDefault="00EE5FB1">
                    <w:r>
                      <w:t>gorave6301merpalert</w:t>
                    </w:r>
                  </w:p>
                </w:txbxContent>
              </v:textbox>
            </v:shape>
          </w:pict>
        </mc:Fallback>
      </mc:AlternateContent>
    </w:r>
    <w:r w:rsidR="00DC66B1">
      <w:tab/>
    </w:r>
  </w:p>
  <w:p w14:paraId="3E659554" w14:textId="3FED2BB9" w:rsidR="00DC66B1" w:rsidRDefault="00DC66B1" w:rsidP="00002E24">
    <w:pPr>
      <w:pStyle w:val="Footer"/>
      <w:tabs>
        <w:tab w:val="right" w:pos="10530"/>
      </w:tabs>
      <w:jc w:val="left"/>
    </w:pPr>
    <w:r w:rsidRPr="00535752">
      <w:t>CNA0023</w:t>
    </w:r>
    <w:r>
      <w:tab/>
    </w:r>
    <w:r w:rsidR="002826DF">
      <w:t>(11</w:t>
    </w:r>
    <w:r>
      <w:t>/17)</w:t>
    </w:r>
  </w:p>
  <w:p w14:paraId="056F85D0" w14:textId="2B9C9B5F" w:rsidR="00643F58" w:rsidRPr="00736E8C" w:rsidRDefault="00934896" w:rsidP="00934896">
    <w:pPr>
      <w:pStyle w:val="Footer"/>
      <w:tabs>
        <w:tab w:val="right" w:pos="10530"/>
      </w:tabs>
      <w:jc w:val="left"/>
    </w:pPr>
    <w:r w:rsidRPr="00934896">
      <w:t>141025438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0B352" w14:textId="77777777" w:rsidR="00DC66B1" w:rsidRPr="002C2093" w:rsidRDefault="00DC66B1">
    <w:pPr>
      <w:pStyle w:val="Footer"/>
      <w:rPr>
        <w:i/>
        <w:sz w:val="18"/>
        <w:szCs w:val="18"/>
      </w:rPr>
    </w:pPr>
    <w:r w:rsidRPr="002C2093">
      <w:rPr>
        <w:i/>
        <w:sz w:val="18"/>
        <w:szCs w:val="18"/>
      </w:rPr>
      <w:t>Continued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FD1F" w14:textId="6F4D0953" w:rsidR="00C07251" w:rsidRDefault="00C07251" w:rsidP="00C07251">
    <w:pPr>
      <w:pStyle w:val="Footer"/>
      <w:tabs>
        <w:tab w:val="right" w:pos="10530"/>
      </w:tabs>
      <w:jc w:val="left"/>
    </w:pPr>
    <w:r>
      <w:tab/>
      <w:t>(</w:t>
    </w:r>
    <w:r>
      <w:t>09</w:t>
    </w:r>
    <w:r>
      <w:t>/</w:t>
    </w:r>
    <w:r>
      <w:t>20</w:t>
    </w:r>
    <w:r>
      <w:t>)</w:t>
    </w:r>
  </w:p>
  <w:p w14:paraId="0AEC7902" w14:textId="5C866664" w:rsidR="00551680" w:rsidRPr="00C07251" w:rsidRDefault="00551680" w:rsidP="00C07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A2930" w14:textId="77777777" w:rsidR="0061006C" w:rsidRDefault="0061006C" w:rsidP="002D721B">
      <w:r>
        <w:separator/>
      </w:r>
    </w:p>
  </w:footnote>
  <w:footnote w:type="continuationSeparator" w:id="0">
    <w:p w14:paraId="607592DE" w14:textId="77777777" w:rsidR="0061006C" w:rsidRDefault="0061006C" w:rsidP="002D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34FD" w14:textId="0027C8D3" w:rsidR="00DC66B1" w:rsidRDefault="003B50AE" w:rsidP="00124B18">
    <w:pPr>
      <w:pStyle w:val="Header"/>
      <w:spacing w:before="320"/>
    </w:pPr>
    <w:r>
      <w:rPr>
        <w:noProof/>
      </w:rPr>
      <mc:AlternateContent>
        <mc:Choice Requires="wps">
          <w:drawing>
            <wp:anchor distT="0" distB="0" distL="114300" distR="114300" simplePos="0" relativeHeight="251653120" behindDoc="1" locked="0" layoutInCell="1" allowOverlap="1" wp14:anchorId="2D60D034" wp14:editId="11C2FB1A">
              <wp:simplePos x="0" y="0"/>
              <wp:positionH relativeFrom="column">
                <wp:posOffset>-190196</wp:posOffset>
              </wp:positionH>
              <wp:positionV relativeFrom="paragraph">
                <wp:posOffset>76810</wp:posOffset>
              </wp:positionV>
              <wp:extent cx="7168515" cy="392760"/>
              <wp:effectExtent l="0" t="0" r="0" b="7620"/>
              <wp:wrapNone/>
              <wp:docPr id="8" name="Rectangle 8"/>
              <wp:cNvGraphicFramePr/>
              <a:graphic xmlns:a="http://schemas.openxmlformats.org/drawingml/2006/main">
                <a:graphicData uri="http://schemas.microsoft.com/office/word/2010/wordprocessingShape">
                  <wps:wsp>
                    <wps:cNvSpPr/>
                    <wps:spPr>
                      <a:xfrm>
                        <a:off x="0" y="0"/>
                        <a:ext cx="7168515" cy="392760"/>
                      </a:xfrm>
                      <a:prstGeom prst="rect">
                        <a:avLst/>
                      </a:prstGeom>
                      <a:solidFill>
                        <a:srgbClr val="102D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DEBE6" id="Rectangle 8" o:spid="_x0000_s1026" style="position:absolute;margin-left:-15pt;margin-top:6.05pt;width:564.45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" fillcolor="#102d55" stroked="f" strokeweight="1pt">
              <v:stroke endcap="square"/>
            </v:rect>
          </w:pict>
        </mc:Fallback>
      </mc:AlternateContent>
    </w:r>
    <w:r w:rsidR="00DC66B1">
      <w:rPr>
        <w:noProof/>
      </w:rPr>
      <mc:AlternateContent>
        <mc:Choice Requires="wps">
          <w:drawing>
            <wp:anchor distT="0" distB="0" distL="0" distR="0" simplePos="0" relativeHeight="251659264" behindDoc="1" locked="0" layoutInCell="1" allowOverlap="1" wp14:anchorId="282E5FDD" wp14:editId="114FF8DC">
              <wp:simplePos x="0" y="0"/>
              <wp:positionH relativeFrom="page">
                <wp:posOffset>0</wp:posOffset>
              </wp:positionH>
              <wp:positionV relativeFrom="page">
                <wp:posOffset>0</wp:posOffset>
              </wp:positionV>
              <wp:extent cx="7772400" cy="137160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7772400"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7938F" id="Rectangle 2" o:spid="_x0000_s1026" style="position:absolute;margin-left:0;margin-top:0;width:612pt;height:10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" filled="f" stroked="f" strokeweight="1pt">
              <v:stroke endcap="square"/>
              <w10:wrap type="square" anchorx="page" anchory="page"/>
            </v:rect>
          </w:pict>
        </mc:Fallback>
      </mc:AlternateContent>
    </w:r>
    <w:r w:rsidR="00DC66B1" w:rsidRPr="00456CBD">
      <w:rPr>
        <w:noProof/>
      </w:rPr>
      <w:t xml:space="preserve">Agreement for salary deferral under Section 403(b)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B1D2" w14:textId="4E7E34BA" w:rsidR="00DC66B1" w:rsidRDefault="00C07251">
    <w:pPr>
      <w:pStyle w:val="Header"/>
    </w:pPr>
    <w:r>
      <w:rPr>
        <w:noProof/>
      </w:rPr>
      <w:drawing>
        <wp:anchor distT="0" distB="0" distL="114300" distR="114300" simplePos="0" relativeHeight="251664384" behindDoc="1" locked="0" layoutInCell="1" allowOverlap="1" wp14:anchorId="599DD499" wp14:editId="065E698A">
          <wp:simplePos x="0" y="0"/>
          <wp:positionH relativeFrom="column">
            <wp:posOffset>4603750</wp:posOffset>
          </wp:positionH>
          <wp:positionV relativeFrom="paragraph">
            <wp:posOffset>220980</wp:posOffset>
          </wp:positionV>
          <wp:extent cx="1998745" cy="594637"/>
          <wp:effectExtent l="0" t="0" r="1905" b="0"/>
          <wp:wrapNone/>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8745" cy="594637"/>
                  </a:xfrm>
                  <a:prstGeom prst="rect">
                    <a:avLst/>
                  </a:prstGeom>
                </pic:spPr>
              </pic:pic>
            </a:graphicData>
          </a:graphic>
          <wp14:sizeRelH relativeFrom="margin">
            <wp14:pctWidth>0</wp14:pctWidth>
          </wp14:sizeRelH>
          <wp14:sizeRelV relativeFrom="margin">
            <wp14:pctHeight>0</wp14:pctHeight>
          </wp14:sizeRelV>
        </wp:anchor>
      </w:drawing>
    </w:r>
    <w:r w:rsidR="003B50AE">
      <w:rPr>
        <w:noProof/>
      </w:rPr>
      <mc:AlternateContent>
        <mc:Choice Requires="wps">
          <w:drawing>
            <wp:anchor distT="0" distB="0" distL="114300" distR="114300" simplePos="0" relativeHeight="251656192" behindDoc="1" locked="0" layoutInCell="1" allowOverlap="1" wp14:anchorId="46742218" wp14:editId="7B9EF472">
              <wp:simplePos x="0" y="0"/>
              <wp:positionH relativeFrom="column">
                <wp:posOffset>-190195</wp:posOffset>
              </wp:positionH>
              <wp:positionV relativeFrom="paragraph">
                <wp:posOffset>25603</wp:posOffset>
              </wp:positionV>
              <wp:extent cx="7029907" cy="1777010"/>
              <wp:effectExtent l="0" t="0" r="0" b="0"/>
              <wp:wrapNone/>
              <wp:docPr id="7" name="Rectangle 7"/>
              <wp:cNvGraphicFramePr/>
              <a:graphic xmlns:a="http://schemas.openxmlformats.org/drawingml/2006/main">
                <a:graphicData uri="http://schemas.microsoft.com/office/word/2010/wordprocessingShape">
                  <wps:wsp>
                    <wps:cNvSpPr/>
                    <wps:spPr>
                      <a:xfrm>
                        <a:off x="0" y="0"/>
                        <a:ext cx="7029907" cy="1777010"/>
                      </a:xfrm>
                      <a:prstGeom prst="rect">
                        <a:avLst/>
                      </a:prstGeom>
                      <a:solidFill>
                        <a:srgbClr val="102D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58E006" id="Rectangle 7" o:spid="_x0000_s1026" style="position:absolute;margin-left:-15pt;margin-top:2pt;width:553.55pt;height:13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" fillcolor="#102d55" stroked="f" strokeweight="1pt">
              <v:stroke endcap="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0D03" w14:textId="67E7F022" w:rsidR="00551680" w:rsidRDefault="00551680">
    <w:pPr>
      <w:pStyle w:val="Header"/>
    </w:pPr>
    <w:r>
      <w:rPr>
        <w:noProof/>
      </w:rPr>
      <mc:AlternateContent>
        <mc:Choice Requires="wps">
          <w:drawing>
            <wp:anchor distT="0" distB="0" distL="114300" distR="114300" simplePos="0" relativeHeight="251661312" behindDoc="1" locked="0" layoutInCell="1" allowOverlap="1" wp14:anchorId="734A125D" wp14:editId="0D00388E">
              <wp:simplePos x="0" y="0"/>
              <wp:positionH relativeFrom="column">
                <wp:posOffset>-193798</wp:posOffset>
              </wp:positionH>
              <wp:positionV relativeFrom="paragraph">
                <wp:posOffset>25931</wp:posOffset>
              </wp:positionV>
              <wp:extent cx="7029907" cy="354842"/>
              <wp:effectExtent l="0" t="0" r="0" b="7620"/>
              <wp:wrapNone/>
              <wp:docPr id="12" name="Rectangle 12"/>
              <wp:cNvGraphicFramePr/>
              <a:graphic xmlns:a="http://schemas.openxmlformats.org/drawingml/2006/main">
                <a:graphicData uri="http://schemas.microsoft.com/office/word/2010/wordprocessingShape">
                  <wps:wsp>
                    <wps:cNvSpPr/>
                    <wps:spPr>
                      <a:xfrm>
                        <a:off x="0" y="0"/>
                        <a:ext cx="7029907" cy="354842"/>
                      </a:xfrm>
                      <a:prstGeom prst="rect">
                        <a:avLst/>
                      </a:prstGeom>
                      <a:solidFill>
                        <a:srgbClr val="102D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8419F5" id="Rectangle 12" o:spid="_x0000_s1026" style="position:absolute;margin-left:-15.25pt;margin-top:2.05pt;width:553.55pt;height:27.9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" fillcolor="#102d55" stroked="f" strokeweight="1pt">
              <v:stroke endcap="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FF3D31"/>
    <w:multiLevelType w:val="multilevel"/>
    <w:tmpl w:val="1804938A"/>
    <w:lvl w:ilvl="0">
      <w:start w:val="1"/>
      <w:numFmt w:val="bullet"/>
      <w:pStyle w:val="Bullets"/>
      <w:lvlText w:val="■"/>
      <w:lvlJc w:val="left"/>
      <w:pPr>
        <w:ind w:left="216" w:hanging="216"/>
      </w:pPr>
      <w:rPr>
        <w:rFonts w:ascii="Arial" w:hAnsi="Arial" w:hint="default"/>
        <w:color w:val="000000" w:themeColor="text1"/>
      </w:rPr>
    </w:lvl>
    <w:lvl w:ilvl="1">
      <w:start w:val="1"/>
      <w:numFmt w:val="bullet"/>
      <w:lvlText w:val="–"/>
      <w:lvlJc w:val="left"/>
      <w:pPr>
        <w:ind w:left="432" w:hanging="216"/>
      </w:pPr>
      <w:rPr>
        <w:rFonts w:ascii="Arial" w:hAnsi="Arial" w:hint="default"/>
        <w:color w:val="000000" w:themeColor="text1"/>
      </w:rPr>
    </w:lvl>
    <w:lvl w:ilvl="2">
      <w:start w:val="1"/>
      <w:numFmt w:val="bullet"/>
      <w:lvlText w:val="–"/>
      <w:lvlJc w:val="left"/>
      <w:pPr>
        <w:ind w:left="648" w:hanging="216"/>
      </w:pPr>
      <w:rPr>
        <w:rFonts w:ascii="Arial" w:hAnsi="Arial" w:hint="default"/>
        <w:color w:val="000000" w:themeColor="text1"/>
      </w:rPr>
    </w:lvl>
    <w:lvl w:ilvl="3">
      <w:start w:val="1"/>
      <w:numFmt w:val="bullet"/>
      <w:lvlText w:val="–"/>
      <w:lvlJc w:val="left"/>
      <w:pPr>
        <w:ind w:left="864" w:hanging="216"/>
      </w:pPr>
      <w:rPr>
        <w:rFonts w:ascii="Arial" w:hAnsi="Arial" w:hint="default"/>
        <w:color w:val="000000" w:themeColor="text1"/>
      </w:rPr>
    </w:lvl>
    <w:lvl w:ilvl="4">
      <w:start w:val="1"/>
      <w:numFmt w:val="bullet"/>
      <w:lvlText w:val="–"/>
      <w:lvlJc w:val="left"/>
      <w:pPr>
        <w:ind w:left="1080" w:hanging="216"/>
      </w:pPr>
      <w:rPr>
        <w:rFonts w:ascii="Arial" w:hAnsi="Arial" w:hint="default"/>
        <w:color w:val="000000" w:themeColor="text1"/>
      </w:rPr>
    </w:lvl>
    <w:lvl w:ilvl="5">
      <w:start w:val="1"/>
      <w:numFmt w:val="bullet"/>
      <w:lvlText w:val="–"/>
      <w:lvlJc w:val="left"/>
      <w:pPr>
        <w:ind w:left="1296" w:hanging="216"/>
      </w:pPr>
      <w:rPr>
        <w:rFonts w:ascii="Arial" w:hAnsi="Arial" w:hint="default"/>
        <w:color w:val="000000" w:themeColor="text1"/>
      </w:rPr>
    </w:lvl>
    <w:lvl w:ilvl="6">
      <w:start w:val="1"/>
      <w:numFmt w:val="bullet"/>
      <w:lvlText w:val="–"/>
      <w:lvlJc w:val="left"/>
      <w:pPr>
        <w:ind w:left="1512" w:hanging="216"/>
      </w:pPr>
      <w:rPr>
        <w:rFonts w:ascii="Arial" w:hAnsi="Arial" w:hint="default"/>
        <w:color w:val="000000" w:themeColor="text1"/>
      </w:rPr>
    </w:lvl>
    <w:lvl w:ilvl="7">
      <w:start w:val="1"/>
      <w:numFmt w:val="bullet"/>
      <w:lvlText w:val="–"/>
      <w:lvlJc w:val="left"/>
      <w:pPr>
        <w:ind w:left="1728" w:hanging="216"/>
      </w:pPr>
      <w:rPr>
        <w:rFonts w:ascii="Arial" w:hAnsi="Arial" w:hint="default"/>
        <w:color w:val="000000" w:themeColor="text1"/>
      </w:rPr>
    </w:lvl>
    <w:lvl w:ilvl="8">
      <w:start w:val="1"/>
      <w:numFmt w:val="bullet"/>
      <w:lvlText w:val="–"/>
      <w:lvlJc w:val="left"/>
      <w:pPr>
        <w:ind w:left="1944" w:hanging="216"/>
      </w:pPr>
      <w:rPr>
        <w:rFonts w:ascii="Arial" w:hAnsi="Arial" w:hint="default"/>
        <w:color w:val="000000" w:themeColor="text1"/>
      </w:rPr>
    </w:lvl>
  </w:abstractNum>
  <w:abstractNum w:abstractNumId="2" w15:restartNumberingAfterBreak="0">
    <w:nsid w:val="4D8822AF"/>
    <w:multiLevelType w:val="multilevel"/>
    <w:tmpl w:val="A0AA40F4"/>
    <w:lvl w:ilvl="0">
      <w:start w:val="1"/>
      <w:numFmt w:val="bullet"/>
      <w:lvlText w:val="■"/>
      <w:lvlJc w:val="left"/>
      <w:pPr>
        <w:ind w:left="216" w:hanging="216"/>
      </w:pPr>
      <w:rPr>
        <w:rFonts w:ascii="Arial" w:hAnsi="Arial" w:hint="default"/>
        <w:color w:val="000000" w:themeColor="text1"/>
      </w:rPr>
    </w:lvl>
    <w:lvl w:ilvl="1">
      <w:start w:val="1"/>
      <w:numFmt w:val="bullet"/>
      <w:lvlText w:val="–"/>
      <w:lvlJc w:val="left"/>
      <w:pPr>
        <w:ind w:left="432" w:hanging="216"/>
      </w:pPr>
      <w:rPr>
        <w:rFonts w:ascii="Arial" w:hAnsi="Arial" w:hint="default"/>
        <w:color w:val="000000" w:themeColor="text1"/>
      </w:rPr>
    </w:lvl>
    <w:lvl w:ilvl="2">
      <w:start w:val="1"/>
      <w:numFmt w:val="bullet"/>
      <w:lvlText w:val="–"/>
      <w:lvlJc w:val="left"/>
      <w:pPr>
        <w:ind w:left="648" w:hanging="216"/>
      </w:pPr>
      <w:rPr>
        <w:rFonts w:ascii="Arial" w:hAnsi="Arial" w:hint="default"/>
        <w:color w:val="000000" w:themeColor="text1"/>
      </w:rPr>
    </w:lvl>
    <w:lvl w:ilvl="3">
      <w:start w:val="1"/>
      <w:numFmt w:val="bullet"/>
      <w:lvlText w:val="–"/>
      <w:lvlJc w:val="left"/>
      <w:pPr>
        <w:ind w:left="864" w:hanging="216"/>
      </w:pPr>
      <w:rPr>
        <w:rFonts w:ascii="Arial" w:hAnsi="Arial" w:hint="default"/>
        <w:color w:val="000000" w:themeColor="text1"/>
      </w:rPr>
    </w:lvl>
    <w:lvl w:ilvl="4">
      <w:start w:val="1"/>
      <w:numFmt w:val="bullet"/>
      <w:lvlText w:val="–"/>
      <w:lvlJc w:val="left"/>
      <w:pPr>
        <w:ind w:left="1080" w:hanging="216"/>
      </w:pPr>
      <w:rPr>
        <w:rFonts w:ascii="Arial" w:hAnsi="Arial" w:hint="default"/>
        <w:color w:val="000000" w:themeColor="text1"/>
      </w:rPr>
    </w:lvl>
    <w:lvl w:ilvl="5">
      <w:start w:val="1"/>
      <w:numFmt w:val="bullet"/>
      <w:lvlText w:val="–"/>
      <w:lvlJc w:val="left"/>
      <w:pPr>
        <w:ind w:left="1296" w:hanging="216"/>
      </w:pPr>
      <w:rPr>
        <w:rFonts w:ascii="Arial" w:hAnsi="Arial" w:hint="default"/>
        <w:color w:val="000000" w:themeColor="text1"/>
      </w:rPr>
    </w:lvl>
    <w:lvl w:ilvl="6">
      <w:start w:val="1"/>
      <w:numFmt w:val="bullet"/>
      <w:lvlText w:val="–"/>
      <w:lvlJc w:val="left"/>
      <w:pPr>
        <w:ind w:left="1512" w:hanging="216"/>
      </w:pPr>
      <w:rPr>
        <w:rFonts w:ascii="Arial" w:hAnsi="Arial" w:hint="default"/>
        <w:color w:val="000000" w:themeColor="text1"/>
      </w:rPr>
    </w:lvl>
    <w:lvl w:ilvl="7">
      <w:start w:val="1"/>
      <w:numFmt w:val="bullet"/>
      <w:lvlText w:val="–"/>
      <w:lvlJc w:val="left"/>
      <w:pPr>
        <w:ind w:left="1728" w:hanging="216"/>
      </w:pPr>
      <w:rPr>
        <w:rFonts w:ascii="Arial" w:hAnsi="Arial" w:hint="default"/>
        <w:color w:val="000000" w:themeColor="text1"/>
      </w:rPr>
    </w:lvl>
    <w:lvl w:ilvl="8">
      <w:start w:val="1"/>
      <w:numFmt w:val="bullet"/>
      <w:lvlText w:val="–"/>
      <w:lvlJc w:val="left"/>
      <w:pPr>
        <w:ind w:left="1944" w:hanging="216"/>
      </w:pPr>
      <w:rPr>
        <w:rFonts w:ascii="Arial" w:hAnsi="Arial" w:hint="default"/>
        <w:color w:val="000000" w:themeColor="text1"/>
      </w:rPr>
    </w:lvl>
  </w:abstractNum>
  <w:num w:numId="1">
    <w:abstractNumId w:val="0"/>
  </w:num>
  <w:num w:numId="2">
    <w:abstractNumId w:val="1"/>
  </w:num>
  <w:num w:numId="3">
    <w:abstractNumId w:val="1"/>
    <w:lvlOverride w:ilvl="0">
      <w:lvl w:ilvl="0">
        <w:start w:val="1"/>
        <w:numFmt w:val="bullet"/>
        <w:pStyle w:val="Bullets"/>
        <w:lvlText w:val="■"/>
        <w:lvlJc w:val="left"/>
        <w:pPr>
          <w:ind w:left="216" w:hanging="216"/>
        </w:pPr>
        <w:rPr>
          <w:rFonts w:ascii="Arial" w:hAnsi="Arial" w:hint="default"/>
          <w:color w:val="000000" w:themeColor="text1"/>
          <w:position w:val="1"/>
          <w:sz w:val="16"/>
        </w:rPr>
      </w:lvl>
    </w:lvlOverride>
    <w:lvlOverride w:ilvl="1">
      <w:lvl w:ilvl="1">
        <w:start w:val="1"/>
        <w:numFmt w:val="bullet"/>
        <w:lvlText w:val="–"/>
        <w:lvlJc w:val="left"/>
        <w:pPr>
          <w:ind w:left="432" w:hanging="216"/>
        </w:pPr>
        <w:rPr>
          <w:rFonts w:ascii="Arial" w:hAnsi="Arial" w:hint="default"/>
          <w:color w:val="000000" w:themeColor="text1"/>
        </w:rPr>
      </w:lvl>
    </w:lvlOverride>
    <w:lvlOverride w:ilvl="2">
      <w:lvl w:ilvl="2">
        <w:start w:val="1"/>
        <w:numFmt w:val="bullet"/>
        <w:lvlText w:val="–"/>
        <w:lvlJc w:val="left"/>
        <w:pPr>
          <w:ind w:left="648" w:hanging="216"/>
        </w:pPr>
        <w:rPr>
          <w:rFonts w:ascii="Arial" w:hAnsi="Arial" w:hint="default"/>
          <w:color w:val="000000" w:themeColor="text1"/>
        </w:rPr>
      </w:lvl>
    </w:lvlOverride>
    <w:lvlOverride w:ilvl="3">
      <w:lvl w:ilvl="3">
        <w:start w:val="1"/>
        <w:numFmt w:val="bullet"/>
        <w:lvlText w:val="–"/>
        <w:lvlJc w:val="left"/>
        <w:pPr>
          <w:ind w:left="864" w:hanging="216"/>
        </w:pPr>
        <w:rPr>
          <w:rFonts w:ascii="Arial" w:hAnsi="Arial" w:hint="default"/>
          <w:color w:val="000000" w:themeColor="text1"/>
        </w:rPr>
      </w:lvl>
    </w:lvlOverride>
    <w:lvlOverride w:ilvl="4">
      <w:lvl w:ilvl="4">
        <w:start w:val="1"/>
        <w:numFmt w:val="bullet"/>
        <w:lvlText w:val="–"/>
        <w:lvlJc w:val="left"/>
        <w:pPr>
          <w:ind w:left="1080" w:hanging="216"/>
        </w:pPr>
        <w:rPr>
          <w:rFonts w:ascii="Arial" w:hAnsi="Arial" w:hint="default"/>
          <w:color w:val="000000" w:themeColor="text1"/>
        </w:rPr>
      </w:lvl>
    </w:lvlOverride>
    <w:lvlOverride w:ilvl="5">
      <w:lvl w:ilvl="5">
        <w:start w:val="1"/>
        <w:numFmt w:val="bullet"/>
        <w:lvlText w:val="–"/>
        <w:lvlJc w:val="left"/>
        <w:pPr>
          <w:ind w:left="1296" w:hanging="216"/>
        </w:pPr>
        <w:rPr>
          <w:rFonts w:ascii="Arial" w:hAnsi="Arial" w:hint="default"/>
          <w:color w:val="000000" w:themeColor="text1"/>
        </w:rPr>
      </w:lvl>
    </w:lvlOverride>
    <w:lvlOverride w:ilvl="6">
      <w:lvl w:ilvl="6">
        <w:start w:val="1"/>
        <w:numFmt w:val="bullet"/>
        <w:lvlText w:val="–"/>
        <w:lvlJc w:val="left"/>
        <w:pPr>
          <w:ind w:left="1512" w:hanging="216"/>
        </w:pPr>
        <w:rPr>
          <w:rFonts w:ascii="Arial" w:hAnsi="Arial" w:hint="default"/>
          <w:color w:val="000000" w:themeColor="text1"/>
        </w:rPr>
      </w:lvl>
    </w:lvlOverride>
    <w:lvlOverride w:ilvl="7">
      <w:lvl w:ilvl="7">
        <w:start w:val="1"/>
        <w:numFmt w:val="bullet"/>
        <w:lvlText w:val="–"/>
        <w:lvlJc w:val="left"/>
        <w:pPr>
          <w:ind w:left="1728" w:hanging="216"/>
        </w:pPr>
        <w:rPr>
          <w:rFonts w:ascii="Arial" w:hAnsi="Arial" w:hint="default"/>
          <w:color w:val="000000" w:themeColor="text1"/>
        </w:rPr>
      </w:lvl>
    </w:lvlOverride>
    <w:lvlOverride w:ilvl="8">
      <w:lvl w:ilvl="8">
        <w:start w:val="1"/>
        <w:numFmt w:val="bullet"/>
        <w:lvlText w:val="–"/>
        <w:lvlJc w:val="left"/>
        <w:pPr>
          <w:ind w:left="1944" w:hanging="216"/>
        </w:pPr>
        <w:rPr>
          <w:rFonts w:ascii="Arial" w:hAnsi="Arial" w:hint="default"/>
          <w:color w:val="000000" w:themeColor="text1"/>
        </w:rPr>
      </w:lvl>
    </w:lvlOverride>
  </w:num>
  <w:num w:numId="4">
    <w:abstractNumId w:val="1"/>
    <w:lvlOverride w:ilvl="0">
      <w:lvl w:ilvl="0">
        <w:start w:val="1"/>
        <w:numFmt w:val="bullet"/>
        <w:pStyle w:val="Bullets"/>
        <w:lvlText w:val="■"/>
        <w:lvlJc w:val="left"/>
        <w:pPr>
          <w:ind w:left="216" w:hanging="216"/>
        </w:pPr>
        <w:rPr>
          <w:rFonts w:ascii="Arial" w:hAnsi="Arial" w:hint="default"/>
          <w:color w:val="000000" w:themeColor="text1"/>
          <w:position w:val="3"/>
          <w:sz w:val="16"/>
        </w:rPr>
      </w:lvl>
    </w:lvlOverride>
    <w:lvlOverride w:ilvl="1">
      <w:lvl w:ilvl="1">
        <w:start w:val="1"/>
        <w:numFmt w:val="bullet"/>
        <w:lvlText w:val="–"/>
        <w:lvlJc w:val="left"/>
        <w:pPr>
          <w:ind w:left="432" w:hanging="216"/>
        </w:pPr>
        <w:rPr>
          <w:rFonts w:ascii="Arial" w:hAnsi="Arial" w:hint="default"/>
          <w:color w:val="000000" w:themeColor="text1"/>
        </w:rPr>
      </w:lvl>
    </w:lvlOverride>
    <w:lvlOverride w:ilvl="2">
      <w:lvl w:ilvl="2">
        <w:start w:val="1"/>
        <w:numFmt w:val="bullet"/>
        <w:lvlText w:val="–"/>
        <w:lvlJc w:val="left"/>
        <w:pPr>
          <w:ind w:left="648" w:hanging="216"/>
        </w:pPr>
        <w:rPr>
          <w:rFonts w:ascii="Arial" w:hAnsi="Arial" w:hint="default"/>
          <w:color w:val="000000" w:themeColor="text1"/>
        </w:rPr>
      </w:lvl>
    </w:lvlOverride>
    <w:lvlOverride w:ilvl="3">
      <w:lvl w:ilvl="3">
        <w:start w:val="1"/>
        <w:numFmt w:val="bullet"/>
        <w:lvlText w:val="–"/>
        <w:lvlJc w:val="left"/>
        <w:pPr>
          <w:ind w:left="864" w:hanging="216"/>
        </w:pPr>
        <w:rPr>
          <w:rFonts w:ascii="Arial" w:hAnsi="Arial" w:hint="default"/>
          <w:color w:val="000000" w:themeColor="text1"/>
        </w:rPr>
      </w:lvl>
    </w:lvlOverride>
    <w:lvlOverride w:ilvl="4">
      <w:lvl w:ilvl="4">
        <w:start w:val="1"/>
        <w:numFmt w:val="bullet"/>
        <w:lvlText w:val="–"/>
        <w:lvlJc w:val="left"/>
        <w:pPr>
          <w:ind w:left="1080" w:hanging="216"/>
        </w:pPr>
        <w:rPr>
          <w:rFonts w:ascii="Arial" w:hAnsi="Arial" w:hint="default"/>
          <w:color w:val="000000" w:themeColor="text1"/>
        </w:rPr>
      </w:lvl>
    </w:lvlOverride>
    <w:lvlOverride w:ilvl="5">
      <w:lvl w:ilvl="5">
        <w:start w:val="1"/>
        <w:numFmt w:val="bullet"/>
        <w:lvlText w:val="–"/>
        <w:lvlJc w:val="left"/>
        <w:pPr>
          <w:ind w:left="1296" w:hanging="216"/>
        </w:pPr>
        <w:rPr>
          <w:rFonts w:ascii="Arial" w:hAnsi="Arial" w:hint="default"/>
          <w:color w:val="000000" w:themeColor="text1"/>
        </w:rPr>
      </w:lvl>
    </w:lvlOverride>
    <w:lvlOverride w:ilvl="6">
      <w:lvl w:ilvl="6">
        <w:start w:val="1"/>
        <w:numFmt w:val="bullet"/>
        <w:lvlText w:val="–"/>
        <w:lvlJc w:val="left"/>
        <w:pPr>
          <w:ind w:left="1512" w:hanging="216"/>
        </w:pPr>
        <w:rPr>
          <w:rFonts w:ascii="Arial" w:hAnsi="Arial" w:hint="default"/>
          <w:color w:val="000000" w:themeColor="text1"/>
        </w:rPr>
      </w:lvl>
    </w:lvlOverride>
    <w:lvlOverride w:ilvl="7">
      <w:lvl w:ilvl="7">
        <w:start w:val="1"/>
        <w:numFmt w:val="bullet"/>
        <w:lvlText w:val="–"/>
        <w:lvlJc w:val="left"/>
        <w:pPr>
          <w:ind w:left="1728" w:hanging="216"/>
        </w:pPr>
        <w:rPr>
          <w:rFonts w:ascii="Arial" w:hAnsi="Arial" w:hint="default"/>
          <w:color w:val="000000" w:themeColor="text1"/>
        </w:rPr>
      </w:lvl>
    </w:lvlOverride>
    <w:lvlOverride w:ilvl="8">
      <w:lvl w:ilvl="8">
        <w:start w:val="1"/>
        <w:numFmt w:val="bullet"/>
        <w:lvlText w:val="–"/>
        <w:lvlJc w:val="left"/>
        <w:pPr>
          <w:ind w:left="1944" w:hanging="216"/>
        </w:pPr>
        <w:rPr>
          <w:rFonts w:ascii="Arial" w:hAnsi="Arial" w:hint="default"/>
          <w:color w:val="000000" w:themeColor="text1"/>
        </w:rPr>
      </w:lvl>
    </w:lvlOverride>
  </w:num>
  <w:num w:numId="5">
    <w:abstractNumId w:val="2"/>
  </w:num>
  <w:num w:numId="6">
    <w:abstractNumId w:val="1"/>
    <w:lvlOverride w:ilvl="0">
      <w:lvl w:ilvl="0">
        <w:start w:val="1"/>
        <w:numFmt w:val="bullet"/>
        <w:pStyle w:val="Bullets"/>
        <w:lvlText w:val="■"/>
        <w:lvlJc w:val="left"/>
        <w:pPr>
          <w:ind w:left="216" w:hanging="216"/>
        </w:pPr>
        <w:rPr>
          <w:rFonts w:ascii="Arial" w:hAnsi="Arial" w:hint="default"/>
          <w:color w:val="000000" w:themeColor="text1"/>
          <w:position w:val="4"/>
          <w:sz w:val="12"/>
        </w:rPr>
      </w:lvl>
    </w:lvlOverride>
    <w:lvlOverride w:ilvl="1">
      <w:lvl w:ilvl="1">
        <w:start w:val="1"/>
        <w:numFmt w:val="bullet"/>
        <w:lvlText w:val="–"/>
        <w:lvlJc w:val="left"/>
        <w:pPr>
          <w:ind w:left="432" w:hanging="216"/>
        </w:pPr>
        <w:rPr>
          <w:rFonts w:ascii="Arial" w:hAnsi="Arial" w:hint="default"/>
          <w:color w:val="000000" w:themeColor="text1"/>
        </w:rPr>
      </w:lvl>
    </w:lvlOverride>
    <w:lvlOverride w:ilvl="2">
      <w:lvl w:ilvl="2">
        <w:start w:val="1"/>
        <w:numFmt w:val="bullet"/>
        <w:lvlText w:val="–"/>
        <w:lvlJc w:val="left"/>
        <w:pPr>
          <w:ind w:left="648" w:hanging="216"/>
        </w:pPr>
        <w:rPr>
          <w:rFonts w:ascii="Arial" w:hAnsi="Arial" w:hint="default"/>
          <w:color w:val="000000" w:themeColor="text1"/>
        </w:rPr>
      </w:lvl>
    </w:lvlOverride>
    <w:lvlOverride w:ilvl="3">
      <w:lvl w:ilvl="3">
        <w:start w:val="1"/>
        <w:numFmt w:val="bullet"/>
        <w:lvlText w:val="–"/>
        <w:lvlJc w:val="left"/>
        <w:pPr>
          <w:ind w:left="864" w:hanging="216"/>
        </w:pPr>
        <w:rPr>
          <w:rFonts w:ascii="Arial" w:hAnsi="Arial" w:hint="default"/>
          <w:color w:val="000000" w:themeColor="text1"/>
        </w:rPr>
      </w:lvl>
    </w:lvlOverride>
    <w:lvlOverride w:ilvl="4">
      <w:lvl w:ilvl="4">
        <w:start w:val="1"/>
        <w:numFmt w:val="bullet"/>
        <w:lvlText w:val="–"/>
        <w:lvlJc w:val="left"/>
        <w:pPr>
          <w:ind w:left="1080" w:hanging="216"/>
        </w:pPr>
        <w:rPr>
          <w:rFonts w:ascii="Arial" w:hAnsi="Arial" w:hint="default"/>
          <w:color w:val="000000" w:themeColor="text1"/>
        </w:rPr>
      </w:lvl>
    </w:lvlOverride>
    <w:lvlOverride w:ilvl="5">
      <w:lvl w:ilvl="5">
        <w:start w:val="1"/>
        <w:numFmt w:val="bullet"/>
        <w:lvlText w:val="–"/>
        <w:lvlJc w:val="left"/>
        <w:pPr>
          <w:ind w:left="1296" w:hanging="216"/>
        </w:pPr>
        <w:rPr>
          <w:rFonts w:ascii="Arial" w:hAnsi="Arial" w:hint="default"/>
          <w:color w:val="000000" w:themeColor="text1"/>
        </w:rPr>
      </w:lvl>
    </w:lvlOverride>
    <w:lvlOverride w:ilvl="6">
      <w:lvl w:ilvl="6">
        <w:start w:val="1"/>
        <w:numFmt w:val="bullet"/>
        <w:lvlText w:val="–"/>
        <w:lvlJc w:val="left"/>
        <w:pPr>
          <w:ind w:left="1512" w:hanging="216"/>
        </w:pPr>
        <w:rPr>
          <w:rFonts w:ascii="Arial" w:hAnsi="Arial" w:hint="default"/>
          <w:color w:val="000000" w:themeColor="text1"/>
        </w:rPr>
      </w:lvl>
    </w:lvlOverride>
    <w:lvlOverride w:ilvl="7">
      <w:lvl w:ilvl="7">
        <w:start w:val="1"/>
        <w:numFmt w:val="bullet"/>
        <w:lvlText w:val="–"/>
        <w:lvlJc w:val="left"/>
        <w:pPr>
          <w:ind w:left="1728" w:hanging="216"/>
        </w:pPr>
        <w:rPr>
          <w:rFonts w:ascii="Arial" w:hAnsi="Arial" w:hint="default"/>
          <w:color w:val="000000" w:themeColor="text1"/>
        </w:rPr>
      </w:lvl>
    </w:lvlOverride>
    <w:lvlOverride w:ilvl="8">
      <w:lvl w:ilvl="8">
        <w:start w:val="1"/>
        <w:numFmt w:val="bullet"/>
        <w:lvlText w:val="–"/>
        <w:lvlJc w:val="left"/>
        <w:pPr>
          <w:ind w:left="1944" w:hanging="216"/>
        </w:pPr>
        <w:rPr>
          <w:rFonts w:ascii="Arial" w:hAnsi="Arial" w:hint="default"/>
          <w:color w:val="000000" w:themeColor="text1"/>
        </w:rPr>
      </w:lvl>
    </w:lvlOverride>
  </w:num>
  <w:num w:numId="7">
    <w:abstractNumId w:val="1"/>
    <w:lvlOverride w:ilvl="0">
      <w:lvl w:ilvl="0">
        <w:start w:val="1"/>
        <w:numFmt w:val="bullet"/>
        <w:pStyle w:val="Bullets"/>
        <w:lvlText w:val="■"/>
        <w:lvlJc w:val="left"/>
        <w:pPr>
          <w:ind w:left="216" w:hanging="216"/>
        </w:pPr>
        <w:rPr>
          <w:rFonts w:ascii="Arial" w:hAnsi="Arial" w:hint="default"/>
          <w:color w:val="000000" w:themeColor="text1"/>
          <w:position w:val="4"/>
          <w:sz w:val="12"/>
        </w:rPr>
      </w:lvl>
    </w:lvlOverride>
    <w:lvlOverride w:ilvl="1">
      <w:lvl w:ilvl="1">
        <w:start w:val="1"/>
        <w:numFmt w:val="bullet"/>
        <w:lvlText w:val="–"/>
        <w:lvlJc w:val="left"/>
        <w:pPr>
          <w:ind w:left="432" w:hanging="216"/>
        </w:pPr>
        <w:rPr>
          <w:rFonts w:ascii="Arial" w:hAnsi="Arial" w:hint="default"/>
          <w:color w:val="000000" w:themeColor="text1"/>
        </w:rPr>
      </w:lvl>
    </w:lvlOverride>
    <w:lvlOverride w:ilvl="2">
      <w:lvl w:ilvl="2">
        <w:start w:val="1"/>
        <w:numFmt w:val="bullet"/>
        <w:lvlText w:val="–"/>
        <w:lvlJc w:val="left"/>
        <w:pPr>
          <w:ind w:left="648" w:hanging="216"/>
        </w:pPr>
        <w:rPr>
          <w:rFonts w:ascii="Arial" w:hAnsi="Arial" w:hint="default"/>
          <w:color w:val="000000" w:themeColor="text1"/>
        </w:rPr>
      </w:lvl>
    </w:lvlOverride>
    <w:lvlOverride w:ilvl="3">
      <w:lvl w:ilvl="3">
        <w:start w:val="1"/>
        <w:numFmt w:val="bullet"/>
        <w:lvlText w:val="–"/>
        <w:lvlJc w:val="left"/>
        <w:pPr>
          <w:ind w:left="864" w:hanging="216"/>
        </w:pPr>
        <w:rPr>
          <w:rFonts w:ascii="Arial" w:hAnsi="Arial" w:hint="default"/>
          <w:color w:val="000000" w:themeColor="text1"/>
        </w:rPr>
      </w:lvl>
    </w:lvlOverride>
    <w:lvlOverride w:ilvl="4">
      <w:lvl w:ilvl="4">
        <w:start w:val="1"/>
        <w:numFmt w:val="bullet"/>
        <w:lvlText w:val="–"/>
        <w:lvlJc w:val="left"/>
        <w:pPr>
          <w:ind w:left="1080" w:hanging="216"/>
        </w:pPr>
        <w:rPr>
          <w:rFonts w:ascii="Arial" w:hAnsi="Arial" w:hint="default"/>
          <w:color w:val="000000" w:themeColor="text1"/>
        </w:rPr>
      </w:lvl>
    </w:lvlOverride>
    <w:lvlOverride w:ilvl="5">
      <w:lvl w:ilvl="5">
        <w:start w:val="1"/>
        <w:numFmt w:val="bullet"/>
        <w:lvlText w:val="–"/>
        <w:lvlJc w:val="left"/>
        <w:pPr>
          <w:ind w:left="1296" w:hanging="216"/>
        </w:pPr>
        <w:rPr>
          <w:rFonts w:ascii="Arial" w:hAnsi="Arial" w:hint="default"/>
          <w:color w:val="000000" w:themeColor="text1"/>
        </w:rPr>
      </w:lvl>
    </w:lvlOverride>
    <w:lvlOverride w:ilvl="6">
      <w:lvl w:ilvl="6">
        <w:start w:val="1"/>
        <w:numFmt w:val="bullet"/>
        <w:lvlText w:val="–"/>
        <w:lvlJc w:val="left"/>
        <w:pPr>
          <w:ind w:left="1512" w:hanging="216"/>
        </w:pPr>
        <w:rPr>
          <w:rFonts w:ascii="Arial" w:hAnsi="Arial" w:hint="default"/>
          <w:color w:val="000000" w:themeColor="text1"/>
        </w:rPr>
      </w:lvl>
    </w:lvlOverride>
    <w:lvlOverride w:ilvl="7">
      <w:lvl w:ilvl="7">
        <w:start w:val="1"/>
        <w:numFmt w:val="bullet"/>
        <w:lvlText w:val="–"/>
        <w:lvlJc w:val="left"/>
        <w:pPr>
          <w:ind w:left="1728" w:hanging="216"/>
        </w:pPr>
        <w:rPr>
          <w:rFonts w:ascii="Arial" w:hAnsi="Arial" w:hint="default"/>
          <w:color w:val="000000" w:themeColor="text1"/>
        </w:rPr>
      </w:lvl>
    </w:lvlOverride>
    <w:lvlOverride w:ilvl="8">
      <w:lvl w:ilvl="8">
        <w:start w:val="1"/>
        <w:numFmt w:val="bullet"/>
        <w:lvlText w:val="–"/>
        <w:lvlJc w:val="left"/>
        <w:pPr>
          <w:ind w:left="1944" w:hanging="216"/>
        </w:pPr>
        <w:rPr>
          <w:rFonts w:ascii="Arial" w:hAnsi="Arial" w:hint="default"/>
          <w:color w:val="000000" w:themeColor="text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41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F"/>
    <w:rsid w:val="0000283E"/>
    <w:rsid w:val="00002E24"/>
    <w:rsid w:val="000035F0"/>
    <w:rsid w:val="00010171"/>
    <w:rsid w:val="00020135"/>
    <w:rsid w:val="000332A9"/>
    <w:rsid w:val="000457A0"/>
    <w:rsid w:val="000678D8"/>
    <w:rsid w:val="000B217B"/>
    <w:rsid w:val="000B759C"/>
    <w:rsid w:val="000E39FB"/>
    <w:rsid w:val="000F59A7"/>
    <w:rsid w:val="001053E2"/>
    <w:rsid w:val="00124B18"/>
    <w:rsid w:val="001272D7"/>
    <w:rsid w:val="0013306F"/>
    <w:rsid w:val="00137481"/>
    <w:rsid w:val="00145CB2"/>
    <w:rsid w:val="00154C08"/>
    <w:rsid w:val="00172AE9"/>
    <w:rsid w:val="00183041"/>
    <w:rsid w:val="00185767"/>
    <w:rsid w:val="00186D62"/>
    <w:rsid w:val="001908DB"/>
    <w:rsid w:val="001A5EB9"/>
    <w:rsid w:val="001B13A4"/>
    <w:rsid w:val="001B71C4"/>
    <w:rsid w:val="001E28A9"/>
    <w:rsid w:val="0021641F"/>
    <w:rsid w:val="0022435B"/>
    <w:rsid w:val="002356D9"/>
    <w:rsid w:val="002376AF"/>
    <w:rsid w:val="00257926"/>
    <w:rsid w:val="0027180D"/>
    <w:rsid w:val="002826DF"/>
    <w:rsid w:val="002A6E47"/>
    <w:rsid w:val="002C04FD"/>
    <w:rsid w:val="002C2093"/>
    <w:rsid w:val="002D5053"/>
    <w:rsid w:val="002D66C7"/>
    <w:rsid w:val="002D721B"/>
    <w:rsid w:val="002E5BC0"/>
    <w:rsid w:val="002F455F"/>
    <w:rsid w:val="002F49E7"/>
    <w:rsid w:val="00320477"/>
    <w:rsid w:val="003269AE"/>
    <w:rsid w:val="00342A48"/>
    <w:rsid w:val="00352757"/>
    <w:rsid w:val="0035465C"/>
    <w:rsid w:val="00357220"/>
    <w:rsid w:val="00360AA7"/>
    <w:rsid w:val="00366375"/>
    <w:rsid w:val="003812D3"/>
    <w:rsid w:val="00383247"/>
    <w:rsid w:val="00383C2D"/>
    <w:rsid w:val="00384410"/>
    <w:rsid w:val="003A197D"/>
    <w:rsid w:val="003B50AE"/>
    <w:rsid w:val="003D0B90"/>
    <w:rsid w:val="003D6E76"/>
    <w:rsid w:val="003E5AE5"/>
    <w:rsid w:val="003F4A1F"/>
    <w:rsid w:val="00410EAB"/>
    <w:rsid w:val="004228CC"/>
    <w:rsid w:val="0042607B"/>
    <w:rsid w:val="004311A5"/>
    <w:rsid w:val="00433967"/>
    <w:rsid w:val="00442D5D"/>
    <w:rsid w:val="00450D7F"/>
    <w:rsid w:val="00456CBD"/>
    <w:rsid w:val="00462103"/>
    <w:rsid w:val="004B4AF4"/>
    <w:rsid w:val="004C3A6D"/>
    <w:rsid w:val="004C5AD8"/>
    <w:rsid w:val="004E67D4"/>
    <w:rsid w:val="004F11A7"/>
    <w:rsid w:val="0053088A"/>
    <w:rsid w:val="005349F5"/>
    <w:rsid w:val="00535752"/>
    <w:rsid w:val="00551680"/>
    <w:rsid w:val="00570238"/>
    <w:rsid w:val="005717DE"/>
    <w:rsid w:val="00595A40"/>
    <w:rsid w:val="005D7047"/>
    <w:rsid w:val="005E0BDF"/>
    <w:rsid w:val="005E68C0"/>
    <w:rsid w:val="005F34E2"/>
    <w:rsid w:val="0061006C"/>
    <w:rsid w:val="00611C7C"/>
    <w:rsid w:val="00617120"/>
    <w:rsid w:val="0062062A"/>
    <w:rsid w:val="006219CC"/>
    <w:rsid w:val="006222B8"/>
    <w:rsid w:val="0063666B"/>
    <w:rsid w:val="00637C69"/>
    <w:rsid w:val="00643F58"/>
    <w:rsid w:val="0066375F"/>
    <w:rsid w:val="00667D4E"/>
    <w:rsid w:val="00680176"/>
    <w:rsid w:val="006839FA"/>
    <w:rsid w:val="00690484"/>
    <w:rsid w:val="006A2BF5"/>
    <w:rsid w:val="006A507E"/>
    <w:rsid w:val="006B6634"/>
    <w:rsid w:val="006C0C95"/>
    <w:rsid w:val="006C7018"/>
    <w:rsid w:val="006D5EB5"/>
    <w:rsid w:val="00701370"/>
    <w:rsid w:val="007065C1"/>
    <w:rsid w:val="007145BE"/>
    <w:rsid w:val="00736E8C"/>
    <w:rsid w:val="00744B3F"/>
    <w:rsid w:val="00756173"/>
    <w:rsid w:val="00766122"/>
    <w:rsid w:val="00767D38"/>
    <w:rsid w:val="00770BF5"/>
    <w:rsid w:val="007832A4"/>
    <w:rsid w:val="00797358"/>
    <w:rsid w:val="007A1B3C"/>
    <w:rsid w:val="007B71DA"/>
    <w:rsid w:val="007F4025"/>
    <w:rsid w:val="0080582D"/>
    <w:rsid w:val="008340B4"/>
    <w:rsid w:val="00851993"/>
    <w:rsid w:val="0087262B"/>
    <w:rsid w:val="00887FF3"/>
    <w:rsid w:val="008A30E8"/>
    <w:rsid w:val="008C1F5A"/>
    <w:rsid w:val="008D0522"/>
    <w:rsid w:val="008D0F80"/>
    <w:rsid w:val="008D64B8"/>
    <w:rsid w:val="008D6782"/>
    <w:rsid w:val="008F2E23"/>
    <w:rsid w:val="00902C54"/>
    <w:rsid w:val="009056F3"/>
    <w:rsid w:val="00934896"/>
    <w:rsid w:val="00955AB6"/>
    <w:rsid w:val="00966277"/>
    <w:rsid w:val="00982A71"/>
    <w:rsid w:val="00990DE8"/>
    <w:rsid w:val="00995A68"/>
    <w:rsid w:val="00996469"/>
    <w:rsid w:val="009A5D8A"/>
    <w:rsid w:val="009B5F99"/>
    <w:rsid w:val="009C5E24"/>
    <w:rsid w:val="009E7A04"/>
    <w:rsid w:val="009F0EBE"/>
    <w:rsid w:val="00A0387F"/>
    <w:rsid w:val="00A21A3B"/>
    <w:rsid w:val="00A456FA"/>
    <w:rsid w:val="00A51B9A"/>
    <w:rsid w:val="00A54D97"/>
    <w:rsid w:val="00A57741"/>
    <w:rsid w:val="00A712BB"/>
    <w:rsid w:val="00A97832"/>
    <w:rsid w:val="00AA1930"/>
    <w:rsid w:val="00AA6A0A"/>
    <w:rsid w:val="00AB195B"/>
    <w:rsid w:val="00AD0D8D"/>
    <w:rsid w:val="00AD361E"/>
    <w:rsid w:val="00AF0973"/>
    <w:rsid w:val="00B132B5"/>
    <w:rsid w:val="00B17E56"/>
    <w:rsid w:val="00B22C43"/>
    <w:rsid w:val="00B22FE6"/>
    <w:rsid w:val="00B311F3"/>
    <w:rsid w:val="00B342FA"/>
    <w:rsid w:val="00B440C4"/>
    <w:rsid w:val="00B67D0D"/>
    <w:rsid w:val="00B70A61"/>
    <w:rsid w:val="00B80CD2"/>
    <w:rsid w:val="00B8723E"/>
    <w:rsid w:val="00B96B7C"/>
    <w:rsid w:val="00BA6BB0"/>
    <w:rsid w:val="00BB49EB"/>
    <w:rsid w:val="00BB5240"/>
    <w:rsid w:val="00BC6B9E"/>
    <w:rsid w:val="00C06592"/>
    <w:rsid w:val="00C07251"/>
    <w:rsid w:val="00C37AEF"/>
    <w:rsid w:val="00C511E2"/>
    <w:rsid w:val="00C523B0"/>
    <w:rsid w:val="00C6668B"/>
    <w:rsid w:val="00C71B86"/>
    <w:rsid w:val="00C744D8"/>
    <w:rsid w:val="00C848BA"/>
    <w:rsid w:val="00C8550B"/>
    <w:rsid w:val="00CA6B28"/>
    <w:rsid w:val="00CB4E43"/>
    <w:rsid w:val="00CF0C61"/>
    <w:rsid w:val="00D100A5"/>
    <w:rsid w:val="00D24521"/>
    <w:rsid w:val="00D32CAC"/>
    <w:rsid w:val="00D34624"/>
    <w:rsid w:val="00D50F59"/>
    <w:rsid w:val="00D754E1"/>
    <w:rsid w:val="00D75C39"/>
    <w:rsid w:val="00D95789"/>
    <w:rsid w:val="00DA056D"/>
    <w:rsid w:val="00DA369D"/>
    <w:rsid w:val="00DC66B1"/>
    <w:rsid w:val="00DC747F"/>
    <w:rsid w:val="00DF7493"/>
    <w:rsid w:val="00E07367"/>
    <w:rsid w:val="00E10986"/>
    <w:rsid w:val="00E14D0A"/>
    <w:rsid w:val="00E30017"/>
    <w:rsid w:val="00E3214A"/>
    <w:rsid w:val="00E32BF9"/>
    <w:rsid w:val="00E45974"/>
    <w:rsid w:val="00E527CD"/>
    <w:rsid w:val="00E53D5C"/>
    <w:rsid w:val="00E5698C"/>
    <w:rsid w:val="00E743BA"/>
    <w:rsid w:val="00E827C9"/>
    <w:rsid w:val="00EB53B2"/>
    <w:rsid w:val="00EC0698"/>
    <w:rsid w:val="00ED2B68"/>
    <w:rsid w:val="00EE1298"/>
    <w:rsid w:val="00EE1951"/>
    <w:rsid w:val="00EE5FB1"/>
    <w:rsid w:val="00EF3FCD"/>
    <w:rsid w:val="00F17A5A"/>
    <w:rsid w:val="00F20837"/>
    <w:rsid w:val="00F331DC"/>
    <w:rsid w:val="00F41BED"/>
    <w:rsid w:val="00F7374C"/>
    <w:rsid w:val="00F87185"/>
    <w:rsid w:val="00F90320"/>
    <w:rsid w:val="00F9686F"/>
    <w:rsid w:val="00FA7A72"/>
    <w:rsid w:val="00FD03A4"/>
    <w:rsid w:val="00FD5E6E"/>
    <w:rsid w:val="00FD7F11"/>
    <w:rsid w:val="00FE709A"/>
    <w:rsid w:val="00FF5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14:docId w14:val="6F1B8B38"/>
  <w14:defaultImageDpi w14:val="300"/>
  <w15:docId w15:val="{F0E3FDFE-E2D9-4815-9B3C-D5B069DA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78D8"/>
    <w:pPr>
      <w:suppressAutoHyphens/>
      <w:spacing w:line="250" w:lineRule="atLeast"/>
    </w:pPr>
    <w:rPr>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1F3"/>
    <w:rPr>
      <w:color w:val="FFFFFF" w:themeColor="background1"/>
      <w:sz w:val="21"/>
      <w:szCs w:val="21"/>
    </w:rPr>
  </w:style>
  <w:style w:type="character" w:customStyle="1" w:styleId="HeaderChar">
    <w:name w:val="Header Char"/>
    <w:basedOn w:val="DefaultParagraphFont"/>
    <w:link w:val="Header"/>
    <w:uiPriority w:val="99"/>
    <w:rsid w:val="00B311F3"/>
    <w:rPr>
      <w:color w:val="FFFFFF" w:themeColor="background1"/>
      <w:sz w:val="21"/>
      <w:szCs w:val="21"/>
    </w:rPr>
  </w:style>
  <w:style w:type="paragraph" w:styleId="Footer">
    <w:name w:val="footer"/>
    <w:basedOn w:val="Normal"/>
    <w:link w:val="FooterChar"/>
    <w:uiPriority w:val="99"/>
    <w:unhideWhenUsed/>
    <w:rsid w:val="00EE1951"/>
    <w:pPr>
      <w:spacing w:line="180" w:lineRule="atLeast"/>
      <w:jc w:val="right"/>
    </w:pPr>
    <w:rPr>
      <w:color w:val="53565A" w:themeColor="accent3"/>
      <w:sz w:val="15"/>
      <w:szCs w:val="15"/>
    </w:rPr>
  </w:style>
  <w:style w:type="character" w:customStyle="1" w:styleId="FooterChar">
    <w:name w:val="Footer Char"/>
    <w:basedOn w:val="DefaultParagraphFont"/>
    <w:link w:val="Footer"/>
    <w:uiPriority w:val="99"/>
    <w:rsid w:val="00EE1951"/>
    <w:rPr>
      <w:color w:val="53565A" w:themeColor="accent3"/>
      <w:sz w:val="15"/>
      <w:szCs w:val="15"/>
    </w:rPr>
  </w:style>
  <w:style w:type="character" w:styleId="Hyperlink">
    <w:name w:val="Hyperlink"/>
    <w:basedOn w:val="DefaultParagraphFont"/>
    <w:uiPriority w:val="99"/>
    <w:unhideWhenUsed/>
    <w:rsid w:val="00FA7A72"/>
    <w:rPr>
      <w:color w:val="004B87" w:themeColor="text2"/>
      <w:u w:val="none"/>
    </w:rPr>
  </w:style>
  <w:style w:type="character" w:styleId="FollowedHyperlink">
    <w:name w:val="FollowedHyperlink"/>
    <w:basedOn w:val="DefaultParagraphFont"/>
    <w:uiPriority w:val="99"/>
    <w:semiHidden/>
    <w:unhideWhenUsed/>
    <w:rsid w:val="00FA7A72"/>
    <w:rPr>
      <w:color w:val="004B87" w:themeColor="text2"/>
      <w:u w:val="none"/>
    </w:rPr>
  </w:style>
  <w:style w:type="table" w:styleId="TableGrid">
    <w:name w:val="Table Grid"/>
    <w:basedOn w:val="TableNormal"/>
    <w:uiPriority w:val="59"/>
    <w:rsid w:val="004311A5"/>
    <w:rPr>
      <w:sz w:val="18"/>
      <w:szCs w:val="18"/>
    </w:rPr>
    <w:tblPr>
      <w:tblBorders>
        <w:top w:val="single" w:sz="24" w:space="0" w:color="004B87"/>
        <w:bottom w:val="single" w:sz="8" w:space="0" w:color="004B87"/>
        <w:insideH w:val="single" w:sz="8" w:space="0" w:color="004B87"/>
      </w:tblBorders>
      <w:tblCellMar>
        <w:top w:w="72" w:type="dxa"/>
        <w:left w:w="0" w:type="dxa"/>
        <w:bottom w:w="86" w:type="dxa"/>
        <w:right w:w="0" w:type="dxa"/>
      </w:tblCellMar>
    </w:tblPr>
    <w:tblStylePr w:type="firstRow">
      <w:rPr>
        <w:color w:val="004B87" w:themeColor="text2"/>
        <w:sz w:val="23"/>
        <w:szCs w:val="23"/>
      </w:rPr>
      <w:tblPr/>
      <w:tcPr>
        <w:tcBorders>
          <w:top w:val="single" w:sz="24" w:space="0" w:color="004B87"/>
          <w:left w:val="nil"/>
          <w:bottom w:val="single" w:sz="8" w:space="0" w:color="004B87"/>
          <w:right w:val="nil"/>
          <w:insideH w:val="nil"/>
          <w:insideV w:val="nil"/>
          <w:tl2br w:val="nil"/>
          <w:tr2bl w:val="nil"/>
        </w:tcBorders>
      </w:tcPr>
    </w:tblStylePr>
    <w:tblStylePr w:type="lastRow">
      <w:rPr>
        <w:b w:val="0"/>
        <w:bCs w:val="0"/>
        <w:i w:val="0"/>
        <w:iCs w:val="0"/>
      </w:rPr>
      <w:tblPr/>
      <w:tcPr>
        <w:tcBorders>
          <w:top w:val="single" w:sz="8" w:space="0" w:color="004B87"/>
          <w:left w:val="nil"/>
          <w:bottom w:val="single" w:sz="8" w:space="0" w:color="004B87"/>
          <w:right w:val="nil"/>
          <w:insideH w:val="nil"/>
          <w:insideV w:val="nil"/>
          <w:tl2br w:val="nil"/>
          <w:tr2bl w:val="nil"/>
        </w:tcBorders>
      </w:tcPr>
    </w:tblStylePr>
  </w:style>
  <w:style w:type="paragraph" w:customStyle="1" w:styleId="DocumentTitle">
    <w:name w:val="Document Title"/>
    <w:basedOn w:val="Normal"/>
    <w:qFormat/>
    <w:rsid w:val="00EE1298"/>
    <w:pPr>
      <w:spacing w:line="560" w:lineRule="exact"/>
    </w:pPr>
    <w:rPr>
      <w:bCs/>
      <w:color w:val="FFFFFF" w:themeColor="background1"/>
      <w:sz w:val="50"/>
      <w:szCs w:val="50"/>
    </w:rPr>
  </w:style>
  <w:style w:type="paragraph" w:styleId="ListParagraph">
    <w:name w:val="List Paragraph"/>
    <w:basedOn w:val="Normal"/>
    <w:uiPriority w:val="34"/>
    <w:rsid w:val="004C5AD8"/>
    <w:pPr>
      <w:ind w:left="720"/>
      <w:contextualSpacing/>
    </w:pPr>
  </w:style>
  <w:style w:type="paragraph" w:customStyle="1" w:styleId="Bullets">
    <w:name w:val="Bullets"/>
    <w:basedOn w:val="ListParagraph"/>
    <w:qFormat/>
    <w:rsid w:val="004B4AF4"/>
    <w:pPr>
      <w:numPr>
        <w:numId w:val="7"/>
      </w:numPr>
      <w:suppressAutoHyphens w:val="0"/>
      <w:spacing w:after="60"/>
      <w:contextualSpacing w:val="0"/>
    </w:pPr>
    <w:rPr>
      <w:rFonts w:cs="Arial"/>
    </w:rPr>
  </w:style>
  <w:style w:type="paragraph" w:customStyle="1" w:styleId="CodeNumbers">
    <w:name w:val="Code Numbers"/>
    <w:basedOn w:val="Normal"/>
    <w:qFormat/>
    <w:rsid w:val="00186D62"/>
    <w:pPr>
      <w:tabs>
        <w:tab w:val="right" w:pos="10512"/>
      </w:tabs>
      <w:spacing w:line="160" w:lineRule="exact"/>
    </w:pPr>
    <w:rPr>
      <w:caps/>
      <w:color w:val="53565A" w:themeColor="accent3"/>
      <w:sz w:val="13"/>
      <w:szCs w:val="14"/>
    </w:rPr>
  </w:style>
  <w:style w:type="paragraph" w:customStyle="1" w:styleId="BodyTitle">
    <w:name w:val="Body Title"/>
    <w:basedOn w:val="Normal"/>
    <w:next w:val="Body"/>
    <w:qFormat/>
    <w:rsid w:val="00257926"/>
    <w:pPr>
      <w:keepNext/>
      <w:spacing w:after="120" w:line="320" w:lineRule="atLeast"/>
    </w:pPr>
    <w:rPr>
      <w:bCs/>
      <w:color w:val="004B87" w:themeColor="text2"/>
      <w:sz w:val="23"/>
      <w:szCs w:val="23"/>
    </w:rPr>
  </w:style>
  <w:style w:type="paragraph" w:customStyle="1" w:styleId="BodySubtitle">
    <w:name w:val="Body Subtitle"/>
    <w:basedOn w:val="Normal"/>
    <w:next w:val="Body"/>
    <w:qFormat/>
    <w:rsid w:val="00902C54"/>
    <w:pPr>
      <w:keepNext/>
      <w:spacing w:after="60"/>
    </w:pPr>
    <w:rPr>
      <w:b/>
      <w:bCs/>
    </w:rPr>
  </w:style>
  <w:style w:type="paragraph" w:customStyle="1" w:styleId="BodyNoSpace">
    <w:name w:val="Body (No Space)"/>
    <w:basedOn w:val="Normal"/>
    <w:qFormat/>
    <w:rsid w:val="00FE709A"/>
  </w:style>
  <w:style w:type="paragraph" w:customStyle="1" w:styleId="Body">
    <w:name w:val="Body"/>
    <w:basedOn w:val="Normal"/>
    <w:qFormat/>
    <w:rsid w:val="007832A4"/>
    <w:pPr>
      <w:spacing w:after="200"/>
    </w:pPr>
  </w:style>
  <w:style w:type="paragraph" w:customStyle="1" w:styleId="ChartTitle">
    <w:name w:val="Chart Title"/>
    <w:basedOn w:val="Normal"/>
    <w:qFormat/>
    <w:rsid w:val="007A1B3C"/>
    <w:pPr>
      <w:spacing w:line="320" w:lineRule="atLeast"/>
    </w:pPr>
    <w:rPr>
      <w:color w:val="004B87" w:themeColor="text2"/>
      <w:sz w:val="23"/>
      <w:szCs w:val="23"/>
    </w:rPr>
  </w:style>
  <w:style w:type="paragraph" w:customStyle="1" w:styleId="ChartText">
    <w:name w:val="Chart Text"/>
    <w:basedOn w:val="Normal"/>
    <w:qFormat/>
    <w:rsid w:val="007A1B3C"/>
    <w:pPr>
      <w:spacing w:after="120" w:line="220" w:lineRule="atLeast"/>
    </w:pPr>
    <w:rPr>
      <w:sz w:val="16"/>
      <w:szCs w:val="16"/>
    </w:rPr>
  </w:style>
  <w:style w:type="paragraph" w:customStyle="1" w:styleId="Legal">
    <w:name w:val="Legal"/>
    <w:basedOn w:val="Normal"/>
    <w:qFormat/>
    <w:rsid w:val="007B71DA"/>
    <w:pPr>
      <w:spacing w:after="100" w:line="200" w:lineRule="atLeast"/>
    </w:pPr>
    <w:rPr>
      <w:color w:val="53565A" w:themeColor="accent3"/>
      <w:sz w:val="16"/>
      <w:szCs w:val="16"/>
    </w:rPr>
  </w:style>
  <w:style w:type="paragraph" w:customStyle="1" w:styleId="CaptionTitle">
    <w:name w:val="Caption Title"/>
    <w:basedOn w:val="Normal"/>
    <w:qFormat/>
    <w:rsid w:val="00E53D5C"/>
    <w:pPr>
      <w:spacing w:line="200" w:lineRule="atLeast"/>
    </w:pPr>
    <w:rPr>
      <w:b/>
      <w:sz w:val="16"/>
      <w:szCs w:val="16"/>
    </w:rPr>
  </w:style>
  <w:style w:type="paragraph" w:customStyle="1" w:styleId="CaptionText">
    <w:name w:val="Caption Text"/>
    <w:basedOn w:val="Normal"/>
    <w:qFormat/>
    <w:rsid w:val="00E53D5C"/>
    <w:pPr>
      <w:spacing w:line="200" w:lineRule="atLeast"/>
    </w:pPr>
    <w:rPr>
      <w:color w:val="53565A" w:themeColor="accent3"/>
      <w:sz w:val="16"/>
      <w:szCs w:val="16"/>
    </w:rPr>
  </w:style>
  <w:style w:type="paragraph" w:styleId="BalloonText">
    <w:name w:val="Balloon Text"/>
    <w:basedOn w:val="Normal"/>
    <w:link w:val="BalloonTextChar"/>
    <w:uiPriority w:val="99"/>
    <w:semiHidden/>
    <w:unhideWhenUsed/>
    <w:rsid w:val="00BA6BB0"/>
    <w:pPr>
      <w:spacing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BA6BB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3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IAA PowerPoint 2015">
  <a:themeElements>
    <a:clrScheme name="TIAA PowerPoint 2015">
      <a:dk1>
        <a:srgbClr val="000000"/>
      </a:dk1>
      <a:lt1>
        <a:srgbClr val="FFFFFF"/>
      </a:lt1>
      <a:dk2>
        <a:srgbClr val="004B87"/>
      </a:dk2>
      <a:lt2>
        <a:srgbClr val="E8F4FB"/>
      </a:lt2>
      <a:accent1>
        <a:srgbClr val="004B87"/>
      </a:accent1>
      <a:accent2>
        <a:srgbClr val="62B5E5"/>
      </a:accent2>
      <a:accent3>
        <a:srgbClr val="53565A"/>
      </a:accent3>
      <a:accent4>
        <a:srgbClr val="F0B323"/>
      </a:accent4>
      <a:accent5>
        <a:srgbClr val="009CA6"/>
      </a:accent5>
      <a:accent6>
        <a:srgbClr val="93328E"/>
      </a:accent6>
      <a:hlink>
        <a:srgbClr val="004B87"/>
      </a:hlink>
      <a:folHlink>
        <a:srgbClr val="004B87"/>
      </a:folHlink>
    </a:clrScheme>
    <a:fontScheme name="TIAA PowerPoint 2015">
      <a:majorFont>
        <a:latin typeface="Arial"/>
        <a:ea typeface=""/>
        <a:cs typeface=""/>
      </a:majorFont>
      <a:minorFont>
        <a:latin typeface="Arial"/>
        <a:ea typeface=""/>
        <a:cs typeface=""/>
      </a:minorFont>
    </a:fontScheme>
    <a:fmtScheme name="TIAA PowerPoint 2015">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25400" cap="sq" cmpd="sng" algn="ctr">
          <a:solidFill>
            <a:schemeClr val="phClr"/>
          </a:solidFill>
          <a:prstDash val="solid"/>
        </a:ln>
      </a:lnStyleLst>
      <a:effectStyleLst>
        <a:effectStyle>
          <a:effectLst/>
        </a:effectStyle>
        <a:effectStyle>
          <a:effectLst/>
        </a:effectStyle>
        <a:effectStyle>
          <a:effectLst>
            <a:outerShdw blurRad="190500" dist="63500" dir="2700000" algn="br" rotWithShape="0">
              <a:srgbClr val="000000">
                <a:alpha val="40000"/>
              </a:srgbClr>
            </a:outerShdw>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04147631A37A469772D64F1F000FF9" ma:contentTypeVersion="10" ma:contentTypeDescription="Create a new document." ma:contentTypeScope="" ma:versionID="945442d3580cfec195ae79b26a1881ca">
  <xsd:schema xmlns:xsd="http://www.w3.org/2001/XMLSchema" xmlns:xs="http://www.w3.org/2001/XMLSchema" xmlns:p="http://schemas.microsoft.com/office/2006/metadata/properties" xmlns:ns2="7438d24a-0d38-466f-85e6-36c160d9a445" xmlns:ns3="42bd9213-1b31-4939-a930-d1b12b41dde2" targetNamespace="http://schemas.microsoft.com/office/2006/metadata/properties" ma:root="true" ma:fieldsID="eeb6bdd6e540726f8266b87df88fb25f" ns2:_="" ns3:_="">
    <xsd:import namespace="7438d24a-0d38-466f-85e6-36c160d9a445"/>
    <xsd:import namespace="42bd9213-1b31-4939-a930-d1b12b41dde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8d24a-0d38-466f-85e6-36c160d9a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bd9213-1b31-4939-a930-d1b12b41dd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F7143-8419-473F-BD11-1AEC2756A6E2}">
  <ds:schemaRefs>
    <ds:schemaRef ds:uri="42bd9213-1b31-4939-a930-d1b12b41dde2"/>
    <ds:schemaRef ds:uri="7438d24a-0d38-466f-85e6-36c160d9a445"/>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3326879-CE7C-4FB7-8444-1402F8C03B9E}">
  <ds:schemaRefs>
    <ds:schemaRef ds:uri="http://schemas.microsoft.com/sharepoint/v3/contenttype/forms"/>
  </ds:schemaRefs>
</ds:datastoreItem>
</file>

<file path=customXml/itemProps3.xml><?xml version="1.0" encoding="utf-8"?>
<ds:datastoreItem xmlns:ds="http://schemas.openxmlformats.org/officeDocument/2006/customXml" ds:itemID="{D4983347-42FE-4428-ACDB-6261705B3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8d24a-0d38-466f-85e6-36c160d9a445"/>
    <ds:schemaRef ds:uri="42bd9213-1b31-4939-a930-d1b12b41d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TIAA Talking Points</vt:lpstr>
    </vt:vector>
  </TitlesOfParts>
  <Company>TIAA</Company>
  <LinksUpToDate>false</LinksUpToDate>
  <CharactersWithSpaces>3484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TIAA Talking Points</dc:title>
  <dc:creator>Manohar Chandran (TAG IN)</dc:creator>
  <cp:lastModifiedBy>Knode, Aaron</cp:lastModifiedBy>
  <cp:revision>2</cp:revision>
  <cp:lastPrinted>2020-09-18T00:11:00Z</cp:lastPrinted>
  <dcterms:created xsi:type="dcterms:W3CDTF">2020-09-18T00:19:00Z</dcterms:created>
  <dcterms:modified xsi:type="dcterms:W3CDTF">2020-09-18T00:19:00Z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0x0101009504147631A37A469772D64F1F000FF9</vt:lpwstr>
  </property>
</Properties>
</file>