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C64A" w14:textId="77777777" w:rsidR="00CB4B23" w:rsidRDefault="00C35BB7">
      <w:pPr>
        <w:spacing w:after="0"/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F2C64A" wp14:editId="7FF2C64B">
            <wp:extent cx="1309905" cy="1020058"/>
            <wp:effectExtent l="0" t="0" r="4545" b="8642"/>
            <wp:docPr id="214351084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905" cy="10200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F2C64B" w14:textId="77777777" w:rsidR="00CB4B23" w:rsidRDefault="00CB4B23">
      <w:pPr>
        <w:spacing w:after="0"/>
        <w:jc w:val="center"/>
        <w:rPr>
          <w:sz w:val="16"/>
          <w:szCs w:val="16"/>
        </w:rPr>
      </w:pPr>
    </w:p>
    <w:p w14:paraId="7FF2C64C" w14:textId="77777777" w:rsidR="00CB4B23" w:rsidRDefault="00C35BB7">
      <w:pPr>
        <w:spacing w:after="0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Sociology Spring 2025</w:t>
      </w:r>
    </w:p>
    <w:p w14:paraId="7FF2C64D" w14:textId="77777777" w:rsidR="00CB4B23" w:rsidRDefault="00CB4B23">
      <w:pPr>
        <w:spacing w:after="0"/>
        <w:jc w:val="center"/>
        <w:rPr>
          <w:b/>
          <w:bCs/>
          <w:color w:val="002060"/>
          <w:sz w:val="13"/>
          <w:szCs w:val="13"/>
        </w:rPr>
      </w:pPr>
    </w:p>
    <w:p w14:paraId="7FF2C64E" w14:textId="77777777" w:rsidR="00CB4B23" w:rsidRDefault="00C35BB7">
      <w:pPr>
        <w:spacing w:after="0"/>
        <w:jc w:val="center"/>
        <w:rPr>
          <w:b/>
          <w:bCs/>
          <w:i/>
          <w:color w:val="1F497D"/>
          <w:sz w:val="20"/>
          <w:szCs w:val="28"/>
        </w:rPr>
      </w:pPr>
      <w:r>
        <w:rPr>
          <w:b/>
          <w:bCs/>
          <w:i/>
          <w:color w:val="1F497D"/>
          <w:sz w:val="20"/>
          <w:szCs w:val="28"/>
        </w:rPr>
        <w:t>Check UNC Schedule of Classes for updated information (courses with -900 suffix not shown here)</w:t>
      </w:r>
    </w:p>
    <w:p w14:paraId="7FF2C64F" w14:textId="77777777" w:rsidR="00CB4B23" w:rsidRDefault="00CB4B23">
      <w:pPr>
        <w:pStyle w:val="Heading2"/>
        <w:rPr>
          <w:b/>
          <w:bCs/>
          <w:i/>
          <w:color w:val="1F497D"/>
          <w:sz w:val="18"/>
          <w:szCs w:val="24"/>
        </w:rPr>
      </w:pPr>
    </w:p>
    <w:tbl>
      <w:tblPr>
        <w:tblW w:w="9852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350"/>
        <w:gridCol w:w="990"/>
        <w:gridCol w:w="1236"/>
        <w:gridCol w:w="2574"/>
        <w:gridCol w:w="1285"/>
        <w:gridCol w:w="1180"/>
      </w:tblGrid>
      <w:tr w:rsidR="00CB4B23" w14:paraId="7FF2C657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0" w14:textId="77777777" w:rsidR="00CB4B23" w:rsidRDefault="00C35BB7">
            <w:pPr>
              <w:spacing w:after="0" w:line="240" w:lineRule="auto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1" w14:textId="77777777" w:rsidR="00CB4B23" w:rsidRDefault="00C35BB7">
            <w:pPr>
              <w:spacing w:after="0" w:line="240" w:lineRule="auto"/>
              <w:ind w:right="43"/>
              <w:jc w:val="center"/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2" w14:textId="77777777" w:rsidR="00CB4B23" w:rsidRDefault="00C35BB7">
            <w:pPr>
              <w:spacing w:after="0" w:line="240" w:lineRule="auto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3" w14:textId="77777777" w:rsidR="00CB4B23" w:rsidRDefault="00C35BB7">
            <w:pPr>
              <w:spacing w:after="0" w:line="240" w:lineRule="auto"/>
              <w:ind w:right="41"/>
              <w:jc w:val="center"/>
            </w:pPr>
            <w:r>
              <w:rPr>
                <w:b/>
                <w:sz w:val="20"/>
              </w:rPr>
              <w:t>CRN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4" w14:textId="77777777" w:rsidR="00CB4B23" w:rsidRDefault="00C35BB7">
            <w:pPr>
              <w:spacing w:after="0" w:line="240" w:lineRule="auto"/>
              <w:ind w:right="42"/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5" w14:textId="77777777" w:rsidR="00CB4B23" w:rsidRDefault="00C35BB7">
            <w:pPr>
              <w:spacing w:after="0" w:line="240" w:lineRule="auto"/>
              <w:ind w:right="44"/>
              <w:jc w:val="center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6" w14:textId="77777777" w:rsidR="00CB4B23" w:rsidRDefault="00C35BB7">
            <w:pPr>
              <w:spacing w:after="0" w:line="240" w:lineRule="auto"/>
              <w:ind w:right="42"/>
              <w:jc w:val="center"/>
            </w:pPr>
            <w:r>
              <w:rPr>
                <w:b/>
                <w:sz w:val="20"/>
              </w:rPr>
              <w:t>Instructor</w:t>
            </w:r>
          </w:p>
        </w:tc>
      </w:tr>
      <w:tr w:rsidR="00CB4B23" w14:paraId="7FF2C65F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8" w14:textId="77777777" w:rsidR="00CB4B23" w:rsidRDefault="00C35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100*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9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11:15-12:05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A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MW hyb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B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21176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C" w14:textId="77777777" w:rsidR="00CB4B23" w:rsidRDefault="00C35BB7">
            <w:pPr>
              <w:spacing w:after="0" w:line="240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Principles of </w:t>
            </w:r>
            <w:r>
              <w:rPr>
                <w:sz w:val="20"/>
                <w:szCs w:val="20"/>
              </w:rPr>
              <w:t>Sociology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D" w14:textId="77777777" w:rsidR="00CB4B23" w:rsidRDefault="00C35BB7">
            <w:pPr>
              <w:spacing w:after="0" w:line="240" w:lineRule="auto"/>
              <w:ind w:right="4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2295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5E" w14:textId="7DBA2D8A" w:rsidR="00CB4B23" w:rsidRDefault="0039492C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Fortune</w:t>
            </w:r>
          </w:p>
        </w:tc>
      </w:tr>
      <w:tr w:rsidR="00CB4B23" w14:paraId="7FF2C667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0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SOC 100*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1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11:00-12:15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2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3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21167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4" w14:textId="77777777" w:rsidR="00CB4B23" w:rsidRDefault="00C35BB7">
            <w:pPr>
              <w:spacing w:after="0" w:line="240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Sociology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5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2135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66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Schott</w:t>
            </w:r>
          </w:p>
        </w:tc>
      </w:tr>
      <w:tr w:rsidR="00CB4B23" w14:paraId="7FF2C67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221**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1" w14:textId="77777777" w:rsidR="00CB4B23" w:rsidRDefault="00C35BB7">
            <w:pPr>
              <w:spacing w:after="0" w:line="240" w:lineRule="auto"/>
              <w:jc w:val="center"/>
              <w:rPr>
                <w:rFonts w:eastAsia="Yu Mincho" w:cs="Arial"/>
                <w:color w:val="auto"/>
                <w:sz w:val="20"/>
                <w:szCs w:val="20"/>
              </w:rPr>
            </w:pPr>
            <w:r>
              <w:rPr>
                <w:rFonts w:eastAsia="Yu Mincho" w:cs="Arial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2" w14:textId="77777777" w:rsidR="00CB4B23" w:rsidRDefault="00CB4B2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3" w14:textId="77777777" w:rsidR="00CB4B23" w:rsidRDefault="00C35BB7">
            <w:pPr>
              <w:spacing w:after="0" w:line="240" w:lineRule="auto"/>
              <w:jc w:val="center"/>
            </w:pPr>
            <w:r>
              <w:rPr>
                <w:rFonts w:eastAsia="Yu Mincho" w:cs="Arial"/>
                <w:color w:val="auto"/>
                <w:sz w:val="20"/>
                <w:szCs w:val="20"/>
              </w:rPr>
              <w:t>22627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4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Sociology of Gender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5" w14:textId="77777777" w:rsidR="00CB4B23" w:rsidRDefault="00CB4B23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6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Moore</w:t>
            </w:r>
          </w:p>
        </w:tc>
      </w:tr>
      <w:tr w:rsidR="00CB4B23" w14:paraId="7FF2C67F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8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231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9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2:00-3:15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A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 hyb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B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21684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C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Intro to Soc Practice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D" w14:textId="77777777" w:rsidR="00CB4B23" w:rsidRDefault="00C35BB7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0395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7E" w14:textId="77777777" w:rsidR="00CB4B23" w:rsidRDefault="00C35BB7">
            <w:pPr>
              <w:spacing w:after="0" w:line="240" w:lineRule="auto"/>
              <w:ind w:right="41"/>
              <w:jc w:val="center"/>
            </w:pPr>
            <w:r>
              <w:rPr>
                <w:rFonts w:cs="Arial"/>
                <w:sz w:val="20"/>
                <w:szCs w:val="20"/>
              </w:rPr>
              <w:t>Harmon</w:t>
            </w:r>
          </w:p>
        </w:tc>
      </w:tr>
      <w:tr w:rsidR="00CB4B23" w14:paraId="7FF2C68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237**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1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10:10-11:00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2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MW hyb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3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20182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4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Race Racism Power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5" w14:textId="77777777" w:rsidR="00CB4B23" w:rsidRDefault="00C35BB7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2220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6" w14:textId="286B6901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Conn</w:t>
            </w:r>
            <w:r w:rsidR="0039492C">
              <w:rPr>
                <w:rFonts w:cs="Arial"/>
                <w:sz w:val="20"/>
                <w:szCs w:val="20"/>
              </w:rPr>
              <w:t>er</w:t>
            </w:r>
          </w:p>
        </w:tc>
      </w:tr>
      <w:tr w:rsidR="00CB4B23" w14:paraId="7FF2C68F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8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240**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9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12:30-1:45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A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B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22628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C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Gndr Race Class Sex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D" w14:textId="77777777" w:rsidR="00CB4B23" w:rsidRDefault="00C35BB7">
            <w:pPr>
              <w:spacing w:after="0" w:line="240" w:lineRule="auto"/>
              <w:ind w:right="47"/>
              <w:jc w:val="center"/>
            </w:pPr>
            <w:r>
              <w:rPr>
                <w:rFonts w:cs="Arial"/>
                <w:sz w:val="20"/>
                <w:szCs w:val="20"/>
              </w:rPr>
              <w:t>CAND 1085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8E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Newman</w:t>
            </w:r>
          </w:p>
        </w:tc>
      </w:tr>
      <w:tr w:rsidR="00CB4B23" w14:paraId="7FF2C69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278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1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2" w14:textId="77777777" w:rsidR="00CB4B23" w:rsidRDefault="00CB4B23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3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22463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4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of Emotions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5" w14:textId="77777777" w:rsidR="00CB4B23" w:rsidRDefault="00CB4B23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6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Schott</w:t>
            </w:r>
          </w:p>
        </w:tc>
      </w:tr>
      <w:tr w:rsidR="00CB4B23" w14:paraId="7FF2C69F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8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304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9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12:20-1:10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A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MW hyb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B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23766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C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Sex Trafficking/ Work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D" w14:textId="77777777" w:rsidR="00CB4B23" w:rsidRDefault="00C35BB7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1140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9E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Schultz</w:t>
            </w:r>
          </w:p>
        </w:tc>
      </w:tr>
      <w:tr w:rsidR="00CB4B23" w14:paraId="7FF2C6A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326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1" w14:textId="77777777" w:rsidR="00CB4B23" w:rsidRDefault="00C35BB7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9:30-10:45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2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3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22631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4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of Childhood &amp; Adoles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5" w14:textId="77777777" w:rsidR="00CB4B23" w:rsidRDefault="00C35BB7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1085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6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Schott</w:t>
            </w:r>
          </w:p>
        </w:tc>
      </w:tr>
      <w:tr w:rsidR="00CB4B23" w14:paraId="7FF2C6AF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8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332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9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9:05-9:55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A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MW hyb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B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24212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C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Social Psychology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D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1085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AE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Moore</w:t>
            </w:r>
          </w:p>
        </w:tc>
      </w:tr>
      <w:tr w:rsidR="00CB4B23" w14:paraId="7FF2C6B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346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1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2" w14:textId="77777777" w:rsidR="00CB4B23" w:rsidRDefault="00CB4B2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3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23769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4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Criminology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5" w14:textId="77777777" w:rsidR="00CB4B23" w:rsidRDefault="00CB4B2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6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Schultz</w:t>
            </w:r>
          </w:p>
        </w:tc>
      </w:tr>
      <w:tr w:rsidR="00CB4B23" w14:paraId="7FF2C6BF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8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400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9" w14:textId="77777777" w:rsidR="00CB4B23" w:rsidRDefault="00C35BB7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10:10-1:10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A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B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22634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C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Senior Seminar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D" w14:textId="77777777" w:rsidR="00CB4B23" w:rsidRDefault="00C35BB7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2395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BE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Moore</w:t>
            </w:r>
          </w:p>
        </w:tc>
      </w:tr>
      <w:tr w:rsidR="00CB4B23" w14:paraId="7FF2C6C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448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1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2" w14:textId="77777777" w:rsidR="00CB4B23" w:rsidRDefault="00CB4B23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3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23770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4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Issues in Social Policy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5" w14:textId="77777777" w:rsidR="00CB4B23" w:rsidRDefault="00CB4B23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6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Nelson</w:t>
            </w:r>
          </w:p>
        </w:tc>
      </w:tr>
      <w:tr w:rsidR="00CB4B23" w14:paraId="7FF2C6CF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8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580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9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A" w14:textId="77777777" w:rsidR="00CB4B23" w:rsidRDefault="00CB4B23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B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24332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C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Social Policy Analysis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D" w14:textId="77777777" w:rsidR="00CB4B23" w:rsidRDefault="00CB4B23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CE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Nelson</w:t>
            </w:r>
          </w:p>
        </w:tc>
      </w:tr>
      <w:tr w:rsidR="00CB4B23" w14:paraId="7FF2C6D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0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 595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1" w14:textId="77777777" w:rsidR="00CB4B23" w:rsidRDefault="00C35BB7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</w:rPr>
              <w:t>9:30-12:15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2" w14:textId="77777777" w:rsidR="00CB4B23" w:rsidRDefault="00C35BB7">
            <w:pPr>
              <w:spacing w:after="0" w:line="240" w:lineRule="auto"/>
              <w:ind w:left="3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3" w14:textId="77777777" w:rsidR="00CB4B23" w:rsidRDefault="00C35B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24354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4" w14:textId="77777777" w:rsidR="00CB4B23" w:rsidRDefault="00C35BB7">
            <w:pPr>
              <w:spacing w:after="0" w:line="240" w:lineRule="auto"/>
              <w:ind w:righ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Intersectional Thought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5" w14:textId="77777777" w:rsidR="00CB4B23" w:rsidRDefault="00C35BB7">
            <w:pPr>
              <w:spacing w:after="0" w:line="240" w:lineRule="auto"/>
              <w:ind w:right="4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 1025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116" w:type="dxa"/>
              <w:bottom w:w="0" w:type="dxa"/>
              <w:right w:w="75" w:type="dxa"/>
            </w:tcMar>
          </w:tcPr>
          <w:p w14:paraId="7FF2C6D6" w14:textId="77777777" w:rsidR="00CB4B23" w:rsidRDefault="00C35BB7">
            <w:pPr>
              <w:spacing w:after="0" w:line="240" w:lineRule="auto"/>
              <w:ind w:right="4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Newman</w:t>
            </w:r>
          </w:p>
        </w:tc>
      </w:tr>
    </w:tbl>
    <w:p w14:paraId="7FF2C6D8" w14:textId="77777777" w:rsidR="00CB4B23" w:rsidRDefault="00CB4B23"/>
    <w:p w14:paraId="7FF2C6D9" w14:textId="77777777" w:rsidR="00CB4B23" w:rsidRDefault="00C35BB7">
      <w:r>
        <w:t xml:space="preserve">*This course is </w:t>
      </w:r>
      <w:r>
        <w:t>part of the Liberal Arts Curriculum (LAC)</w:t>
      </w:r>
    </w:p>
    <w:p w14:paraId="7FF2C6DA" w14:textId="77777777" w:rsidR="00CB4B23" w:rsidRDefault="00C35BB7">
      <w:r>
        <w:t>**This course is part of the LAC as well as the Equity and Inclusion Certificate program</w:t>
      </w:r>
    </w:p>
    <w:p w14:paraId="7FF2C6DB" w14:textId="77777777" w:rsidR="00CB4B23" w:rsidRDefault="00CB4B23"/>
    <w:p w14:paraId="7FF2C6DC" w14:textId="77777777" w:rsidR="00CB4B23" w:rsidRDefault="00CB4B23"/>
    <w:p w14:paraId="7FF2C6DD" w14:textId="77777777" w:rsidR="00CB4B23" w:rsidRDefault="00CB4B23"/>
    <w:p w14:paraId="7FF2C6DE" w14:textId="77777777" w:rsidR="00CB4B23" w:rsidRDefault="00CB4B23"/>
    <w:p w14:paraId="7FF2C6DF" w14:textId="77777777" w:rsidR="00CB4B23" w:rsidRDefault="00CB4B23"/>
    <w:p w14:paraId="7FF2C6E0" w14:textId="77777777" w:rsidR="00CB4B23" w:rsidRDefault="00C35BB7">
      <w:pPr>
        <w:tabs>
          <w:tab w:val="left" w:pos="7970"/>
        </w:tabs>
      </w:pPr>
      <w:r>
        <w:tab/>
      </w:r>
    </w:p>
    <w:sectPr w:rsidR="00CB4B23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C650" w14:textId="77777777" w:rsidR="00C35BB7" w:rsidRDefault="00C35BB7">
      <w:pPr>
        <w:spacing w:after="0" w:line="240" w:lineRule="auto"/>
      </w:pPr>
      <w:r>
        <w:separator/>
      </w:r>
    </w:p>
  </w:endnote>
  <w:endnote w:type="continuationSeparator" w:id="0">
    <w:p w14:paraId="7FF2C652" w14:textId="77777777" w:rsidR="00C35BB7" w:rsidRDefault="00C3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C654" w14:textId="77777777" w:rsidR="00C35BB7" w:rsidRDefault="00C35BB7">
    <w:pPr>
      <w:autoSpaceDE w:val="0"/>
    </w:pPr>
    <w:hyperlink r:id="rId1" w:history="1">
      <w:r>
        <w:rPr>
          <w:rStyle w:val="Hyperlink"/>
          <w:sz w:val="16"/>
          <w:szCs w:val="16"/>
        </w:rPr>
        <w:t>http://www.unco.edu/hss/sociology</w:t>
      </w:r>
    </w:hyperlink>
    <w:r>
      <w:rPr>
        <w:color w:val="0000FF"/>
        <w:sz w:val="16"/>
        <w:szCs w:val="16"/>
        <w:u w:val="single"/>
      </w:rPr>
      <w:t xml:space="preserve"> | </w:t>
    </w:r>
    <w:r>
      <w:rPr>
        <w:color w:val="auto"/>
        <w:sz w:val="16"/>
        <w:szCs w:val="16"/>
      </w:rPr>
      <w:t xml:space="preserve">Facebook- </w:t>
    </w:r>
    <w:hyperlink r:id="rId2" w:history="1">
      <w:r>
        <w:rPr>
          <w:rStyle w:val="Hyperlink"/>
          <w:color w:val="0563C1"/>
          <w:sz w:val="16"/>
          <w:szCs w:val="16"/>
        </w:rPr>
        <w:t>https://www.facebook.com/UNCSociology/</w:t>
      </w:r>
    </w:hyperlink>
    <w:r>
      <w:rPr>
        <w:color w:val="0000FF"/>
        <w:sz w:val="16"/>
        <w:szCs w:val="16"/>
        <w:u w:val="single"/>
      </w:rPr>
      <w:t xml:space="preserve"> | </w:t>
    </w:r>
    <w:r>
      <w:rPr>
        <w:color w:val="auto"/>
        <w:sz w:val="16"/>
        <w:szCs w:val="16"/>
      </w:rPr>
      <w:t xml:space="preserve">Instagram- </w:t>
    </w:r>
    <w:r>
      <w:rPr>
        <w:color w:val="0070C0"/>
        <w:sz w:val="16"/>
        <w:szCs w:val="16"/>
      </w:rPr>
      <w:t xml:space="preserve">@unc_sociology </w:t>
    </w:r>
  </w:p>
  <w:p w14:paraId="7FF2C655" w14:textId="77777777" w:rsidR="00C35BB7" w:rsidRDefault="00C35BB7">
    <w:pPr>
      <w:pStyle w:val="Footer"/>
    </w:pPr>
  </w:p>
  <w:p w14:paraId="7FF2C656" w14:textId="77777777" w:rsidR="00C35BB7" w:rsidRDefault="00C35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2C64C" w14:textId="77777777" w:rsidR="00C35BB7" w:rsidRDefault="00C35BB7">
      <w:pPr>
        <w:spacing w:after="0" w:line="240" w:lineRule="auto"/>
      </w:pPr>
      <w:r>
        <w:separator/>
      </w:r>
    </w:p>
  </w:footnote>
  <w:footnote w:type="continuationSeparator" w:id="0">
    <w:p w14:paraId="7FF2C64E" w14:textId="77777777" w:rsidR="00C35BB7" w:rsidRDefault="00C35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4B23"/>
    <w:rsid w:val="0039492C"/>
    <w:rsid w:val="004C333B"/>
    <w:rsid w:val="00C35BB7"/>
    <w:rsid w:val="00C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C64A"/>
  <w15:docId w15:val="{08952D43-E179-40D8-8E05-B924A4AB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Yu Mincho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alibri" w:cs="Calibri"/>
      <w:color w:val="000000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0"/>
      <w:ind w:left="56" w:hanging="10"/>
      <w:jc w:val="center"/>
      <w:outlineLvl w:val="0"/>
    </w:pPr>
    <w:rPr>
      <w:rFonts w:eastAsia="Calibri" w:cs="Calibri"/>
      <w:color w:val="000000"/>
      <w:sz w:val="32"/>
    </w:rPr>
  </w:style>
  <w:style w:type="paragraph" w:styleId="Heading2">
    <w:name w:val="heading 2"/>
    <w:next w:val="Normal"/>
    <w:uiPriority w:val="9"/>
    <w:unhideWhenUsed/>
    <w:qFormat/>
    <w:pPr>
      <w:keepNext/>
      <w:keepLines/>
      <w:suppressAutoHyphens/>
      <w:spacing w:after="0"/>
      <w:ind w:left="47"/>
      <w:jc w:val="center"/>
      <w:outlineLvl w:val="1"/>
    </w:pPr>
    <w:rPr>
      <w:rFonts w:eastAsia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sz w:val="32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rPr>
      <w:color w:val="3333CC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m02.safelinks.protection.outlook.com/?url=https%3A%2F%2Fwww.facebook.com%2FUNCSociology%2F&amp;data=02|01|Kyle.Nelson%40unco.edu|792fc76653a642061f5b08d82ce48428|b4dce27cd088445499652b59a23ea171|0|0|637308707260397154&amp;sdata=o%2FteABLIDKSalUH0azJkdG%2FTzNN13ulqgJeiZf6Xda0%3D&amp;reserved=0" TargetMode="External"/><Relationship Id="rId1" Type="http://schemas.openxmlformats.org/officeDocument/2006/relationships/hyperlink" Target="http://www.unco.edu/hss/sociolog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lastModifiedBy>Nelson, Kyle</cp:lastModifiedBy>
  <cp:revision>2</cp:revision>
  <cp:lastPrinted>2023-08-18T21:01:00Z</cp:lastPrinted>
  <dcterms:created xsi:type="dcterms:W3CDTF">2024-11-01T22:09:00Z</dcterms:created>
  <dcterms:modified xsi:type="dcterms:W3CDTF">2024-11-01T22:09:00Z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0x0101006E5FD6BFE7703542A25E7A42A0DFD168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