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EBA7A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sz w:val="32"/>
          <w:szCs w:val="32"/>
          <w:u w:val="single"/>
        </w:rPr>
      </w:pPr>
      <w:r w:rsidRPr="004F10B7">
        <w:rPr>
          <w:rFonts w:cs="Black"/>
          <w:sz w:val="32"/>
          <w:szCs w:val="32"/>
          <w:u w:val="single"/>
        </w:rPr>
        <w:t>POLITICAL SCIENCE B.A.</w:t>
      </w:r>
    </w:p>
    <w:p w14:paraId="18E4B164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sz w:val="18"/>
          <w:szCs w:val="18"/>
        </w:rPr>
      </w:pPr>
    </w:p>
    <w:p w14:paraId="1875FF5B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b/>
          <w:u w:val="single"/>
        </w:rPr>
      </w:pPr>
      <w:r w:rsidRPr="004F10B7">
        <w:rPr>
          <w:rFonts w:cs="Black"/>
          <w:b/>
          <w:u w:val="single"/>
        </w:rPr>
        <w:t>Required Major — 36 credits</w:t>
      </w:r>
    </w:p>
    <w:p w14:paraId="01D1F81D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b/>
          <w:bCs/>
          <w:sz w:val="18"/>
          <w:szCs w:val="18"/>
        </w:rPr>
      </w:pPr>
      <w:r w:rsidRPr="004F10B7">
        <w:rPr>
          <w:rFonts w:cs="Black"/>
          <w:b/>
          <w:bCs/>
          <w:sz w:val="18"/>
          <w:szCs w:val="18"/>
        </w:rPr>
        <w:t>Take all of the following courses:</w:t>
      </w:r>
    </w:p>
    <w:p w14:paraId="6F2830E5" w14:textId="77777777" w:rsidR="003C6C07" w:rsidRPr="004F10B7" w:rsidRDefault="003C6C07" w:rsidP="00626E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44"/>
        <w:rPr>
          <w:rFonts w:cs="Black"/>
          <w:i/>
          <w:iCs/>
          <w:sz w:val="18"/>
          <w:szCs w:val="18"/>
        </w:rPr>
      </w:pPr>
      <w:r w:rsidRPr="004F10B7">
        <w:rPr>
          <w:rFonts w:cs="Black"/>
          <w:sz w:val="18"/>
          <w:szCs w:val="18"/>
        </w:rPr>
        <w:t xml:space="preserve">PSCI 100 United States National Government (3) </w:t>
      </w:r>
      <w:r w:rsidRPr="004F10B7">
        <w:rPr>
          <w:rFonts w:cs="Black"/>
          <w:i/>
          <w:iCs/>
          <w:sz w:val="18"/>
          <w:szCs w:val="18"/>
        </w:rPr>
        <w:t>(LAC 5.a.)</w:t>
      </w:r>
    </w:p>
    <w:p w14:paraId="73E8C284" w14:textId="77777777" w:rsidR="003C6C07" w:rsidRPr="004F10B7" w:rsidRDefault="003C6C07" w:rsidP="00626E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44"/>
        <w:rPr>
          <w:rFonts w:cs="Black"/>
          <w:i/>
          <w:iCs/>
          <w:sz w:val="18"/>
          <w:szCs w:val="18"/>
        </w:rPr>
      </w:pPr>
      <w:r w:rsidRPr="004F10B7">
        <w:rPr>
          <w:rFonts w:cs="Black"/>
          <w:sz w:val="18"/>
          <w:szCs w:val="18"/>
        </w:rPr>
        <w:t xml:space="preserve">PSCI 105 Fundamentals of Politics (3) </w:t>
      </w:r>
      <w:r w:rsidRPr="004F10B7">
        <w:rPr>
          <w:rFonts w:cs="Black"/>
          <w:i/>
          <w:iCs/>
          <w:sz w:val="18"/>
          <w:szCs w:val="18"/>
        </w:rPr>
        <w:t>(LAC 5.a.)</w:t>
      </w:r>
    </w:p>
    <w:p w14:paraId="437B4680" w14:textId="77777777" w:rsidR="003C6C07" w:rsidRPr="004F10B7" w:rsidRDefault="003C6C07" w:rsidP="00626E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144"/>
        <w:rPr>
          <w:rFonts w:cs="Black"/>
          <w:i/>
          <w:iCs/>
          <w:sz w:val="18"/>
          <w:szCs w:val="18"/>
        </w:rPr>
      </w:pPr>
      <w:r w:rsidRPr="004F10B7">
        <w:rPr>
          <w:rFonts w:cs="Black"/>
          <w:sz w:val="18"/>
          <w:szCs w:val="18"/>
        </w:rPr>
        <w:t xml:space="preserve">PSCI 110 Global Issues (3) </w:t>
      </w:r>
      <w:r w:rsidRPr="004F10B7">
        <w:rPr>
          <w:rFonts w:cs="Black"/>
          <w:i/>
          <w:iCs/>
          <w:sz w:val="18"/>
          <w:szCs w:val="18"/>
        </w:rPr>
        <w:t>(LAC 5.a., 7)</w:t>
      </w:r>
    </w:p>
    <w:p w14:paraId="6B4C82C6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b/>
          <w:bCs/>
          <w:sz w:val="18"/>
          <w:szCs w:val="18"/>
        </w:rPr>
      </w:pPr>
      <w:r w:rsidRPr="004F10B7">
        <w:rPr>
          <w:rFonts w:cs="Black"/>
          <w:b/>
          <w:bCs/>
          <w:sz w:val="18"/>
          <w:szCs w:val="18"/>
        </w:rPr>
        <w:t>Choose one of the following courses:</w:t>
      </w:r>
    </w:p>
    <w:p w14:paraId="7141E3CE" w14:textId="77777777" w:rsidR="003C6C07" w:rsidRPr="004F10B7" w:rsidRDefault="003C6C07" w:rsidP="00626E65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144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405 Senior Seminar in American Politics (3)</w:t>
      </w:r>
    </w:p>
    <w:p w14:paraId="07CD5C09" w14:textId="77777777" w:rsidR="003C6C07" w:rsidRPr="004F10B7" w:rsidRDefault="003C6C07" w:rsidP="00626E65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144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415 Senior Seminar in Comparative Politics (3)</w:t>
      </w:r>
    </w:p>
    <w:p w14:paraId="6C508508" w14:textId="77777777" w:rsidR="003C6C07" w:rsidRPr="004F10B7" w:rsidRDefault="003C6C07" w:rsidP="00626E65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144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425 Senior Seminar in International Relations (3)</w:t>
      </w:r>
    </w:p>
    <w:p w14:paraId="680C73D9" w14:textId="77777777" w:rsidR="003C6C07" w:rsidRPr="004F10B7" w:rsidRDefault="003C6C07" w:rsidP="00626E65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144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435 Senior Seminar in Political Philosophy (3)</w:t>
      </w:r>
    </w:p>
    <w:p w14:paraId="35757EE4" w14:textId="068DE369" w:rsidR="00626E65" w:rsidRPr="004F10B7" w:rsidRDefault="00626E65" w:rsidP="00A20379">
      <w:pPr>
        <w:widowControl w:val="0"/>
        <w:autoSpaceDE w:val="0"/>
        <w:autoSpaceDN w:val="0"/>
        <w:adjustRightInd w:val="0"/>
        <w:ind w:right="-144"/>
        <w:rPr>
          <w:rFonts w:cs="Black"/>
          <w:b/>
          <w:bCs/>
          <w:sz w:val="18"/>
          <w:szCs w:val="18"/>
        </w:rPr>
      </w:pPr>
    </w:p>
    <w:p w14:paraId="7791CAF7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b/>
          <w:bCs/>
          <w:sz w:val="18"/>
          <w:szCs w:val="18"/>
        </w:rPr>
      </w:pPr>
      <w:r w:rsidRPr="004F10B7">
        <w:rPr>
          <w:rFonts w:cs="Black"/>
          <w:b/>
          <w:bCs/>
          <w:sz w:val="18"/>
          <w:szCs w:val="18"/>
        </w:rPr>
        <w:t>Choose two courses from each of the following groups for</w:t>
      </w:r>
    </w:p>
    <w:p w14:paraId="2F245347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b/>
          <w:bCs/>
          <w:sz w:val="18"/>
          <w:szCs w:val="18"/>
        </w:rPr>
      </w:pPr>
      <w:proofErr w:type="gramStart"/>
      <w:r w:rsidRPr="004F10B7">
        <w:rPr>
          <w:rFonts w:cs="Black"/>
          <w:b/>
          <w:bCs/>
          <w:sz w:val="18"/>
          <w:szCs w:val="18"/>
        </w:rPr>
        <w:t>a</w:t>
      </w:r>
      <w:proofErr w:type="gramEnd"/>
      <w:r w:rsidRPr="004F10B7">
        <w:rPr>
          <w:rFonts w:cs="Black"/>
          <w:b/>
          <w:bCs/>
          <w:sz w:val="18"/>
          <w:szCs w:val="18"/>
        </w:rPr>
        <w:t xml:space="preserve"> total of 24 credits:</w:t>
      </w:r>
    </w:p>
    <w:p w14:paraId="1F9B93DA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-144"/>
        <w:rPr>
          <w:rFonts w:cs="Black"/>
          <w:b/>
          <w:bCs/>
          <w:sz w:val="18"/>
          <w:szCs w:val="18"/>
        </w:rPr>
      </w:pPr>
      <w:r w:rsidRPr="004F10B7">
        <w:rPr>
          <w:rFonts w:cs="Black"/>
          <w:b/>
          <w:bCs/>
          <w:sz w:val="18"/>
          <w:szCs w:val="18"/>
        </w:rPr>
        <w:t xml:space="preserve">Group </w:t>
      </w:r>
      <w:proofErr w:type="gramStart"/>
      <w:r w:rsidRPr="004F10B7">
        <w:rPr>
          <w:rFonts w:cs="Black"/>
          <w:b/>
          <w:bCs/>
          <w:sz w:val="18"/>
          <w:szCs w:val="18"/>
        </w:rPr>
        <w:t>A</w:t>
      </w:r>
      <w:proofErr w:type="gramEnd"/>
      <w:r w:rsidRPr="004F10B7">
        <w:rPr>
          <w:rFonts w:cs="Black"/>
          <w:b/>
          <w:bCs/>
          <w:sz w:val="18"/>
          <w:szCs w:val="18"/>
        </w:rPr>
        <w:t xml:space="preserve"> — American Politics</w:t>
      </w:r>
    </w:p>
    <w:p w14:paraId="2E83C97E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144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ENST 205 Environment, Politics and Law (3)</w:t>
      </w:r>
    </w:p>
    <w:p w14:paraId="10D5C290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-144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203 Colorado Politics (3)</w:t>
      </w:r>
    </w:p>
    <w:p w14:paraId="7395D557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207 Women and Politics (3)</w:t>
      </w:r>
    </w:p>
    <w:p w14:paraId="5626724D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208 Introduction to Public Administration (3)</w:t>
      </w:r>
    </w:p>
    <w:p w14:paraId="1BFBCC04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301 Electoral Politics in the United States (3)</w:t>
      </w:r>
    </w:p>
    <w:p w14:paraId="25CE7957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302 Power in America (3)</w:t>
      </w:r>
    </w:p>
    <w:p w14:paraId="7D11C7CF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303 Public Policy in the United States (3)</w:t>
      </w:r>
    </w:p>
    <w:p w14:paraId="2E2B3BCC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305 Politics of Education (3)</w:t>
      </w:r>
    </w:p>
    <w:p w14:paraId="4BA1D4A7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306 Constitutional Law (3)</w:t>
      </w:r>
    </w:p>
    <w:p w14:paraId="1A67F8D1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307 Social Movements in American Politics (3)</w:t>
      </w:r>
    </w:p>
    <w:p w14:paraId="21C11DDA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309 American Political Development (3)</w:t>
      </w:r>
    </w:p>
    <w:p w14:paraId="08A30951" w14:textId="29243167" w:rsidR="003C6C07" w:rsidRPr="004F10B7" w:rsidRDefault="00A26234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392 Internship (1-13</w:t>
      </w:r>
      <w:r w:rsidR="003C6C07" w:rsidRPr="004F10B7">
        <w:rPr>
          <w:rFonts w:cs="Black"/>
          <w:sz w:val="18"/>
          <w:szCs w:val="18"/>
        </w:rPr>
        <w:t>)</w:t>
      </w:r>
    </w:p>
    <w:p w14:paraId="71A92916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405 Senior Seminar in American Politics (3)</w:t>
      </w:r>
    </w:p>
    <w:p w14:paraId="019A27D5" w14:textId="77777777" w:rsidR="003C6C07" w:rsidRPr="004F10B7" w:rsidRDefault="003C6C07" w:rsidP="00626E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422 Directed Studies (1-3)</w:t>
      </w:r>
    </w:p>
    <w:p w14:paraId="11F6CD28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b/>
          <w:bCs/>
          <w:sz w:val="18"/>
          <w:szCs w:val="18"/>
        </w:rPr>
      </w:pPr>
      <w:r w:rsidRPr="004F10B7">
        <w:rPr>
          <w:rFonts w:cs="Black"/>
          <w:b/>
          <w:bCs/>
          <w:sz w:val="18"/>
          <w:szCs w:val="18"/>
        </w:rPr>
        <w:t>Group B — International Relations</w:t>
      </w:r>
      <w:bookmarkStart w:id="0" w:name="_GoBack"/>
      <w:bookmarkEnd w:id="0"/>
    </w:p>
    <w:p w14:paraId="4429228B" w14:textId="77777777" w:rsidR="003C6C07" w:rsidRPr="004F10B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220 Introduction to International Relations (3)</w:t>
      </w:r>
    </w:p>
    <w:p w14:paraId="791EF783" w14:textId="6C87F8E2" w:rsidR="003C6C0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240 Globalization (3)</w:t>
      </w:r>
    </w:p>
    <w:p w14:paraId="3763E658" w14:textId="24CA49B4" w:rsidR="00A26234" w:rsidRPr="004F10B7" w:rsidRDefault="00A26234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260 Drug Wars (3)</w:t>
      </w:r>
    </w:p>
    <w:p w14:paraId="340A49FC" w14:textId="77777777" w:rsidR="003C6C07" w:rsidRPr="004F10B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320 American Foreign Policy (3)</w:t>
      </w:r>
    </w:p>
    <w:p w14:paraId="09C529E2" w14:textId="77777777" w:rsidR="003C6C07" w:rsidRPr="004F10B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321 War and Peace (3)</w:t>
      </w:r>
    </w:p>
    <w:p w14:paraId="6BE474B4" w14:textId="7F7A42CC" w:rsidR="003C6C0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325 Conflict in the Middle East (3)</w:t>
      </w:r>
    </w:p>
    <w:p w14:paraId="10618619" w14:textId="7B929D8A" w:rsidR="00A26234" w:rsidRPr="004F10B7" w:rsidRDefault="00A26234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326 International Political Economy (3)</w:t>
      </w:r>
    </w:p>
    <w:p w14:paraId="365E00AC" w14:textId="77777777" w:rsidR="003C6C07" w:rsidRPr="004F10B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328 International Law and Organizations (3)</w:t>
      </w:r>
    </w:p>
    <w:p w14:paraId="4F4C93E2" w14:textId="77777777" w:rsidR="003C6C07" w:rsidRPr="004F10B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422 Directed Studies (1-3)</w:t>
      </w:r>
    </w:p>
    <w:p w14:paraId="47D2374B" w14:textId="77777777" w:rsidR="003C6C07" w:rsidRPr="004F10B7" w:rsidRDefault="003C6C07" w:rsidP="00626E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425 Senior Seminar in International Relations (3)</w:t>
      </w:r>
    </w:p>
    <w:p w14:paraId="66A00B31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b/>
          <w:bCs/>
          <w:sz w:val="18"/>
          <w:szCs w:val="18"/>
        </w:rPr>
      </w:pPr>
      <w:r w:rsidRPr="004F10B7">
        <w:rPr>
          <w:rFonts w:cs="Black"/>
          <w:b/>
          <w:bCs/>
          <w:sz w:val="18"/>
          <w:szCs w:val="18"/>
        </w:rPr>
        <w:t>Group C — Political Philosophy</w:t>
      </w:r>
    </w:p>
    <w:p w14:paraId="24DA3390" w14:textId="77777777" w:rsidR="003C6C07" w:rsidRPr="004F10B7" w:rsidRDefault="003C6C07" w:rsidP="00626E65">
      <w:pPr>
        <w:widowControl w:val="0"/>
        <w:numPr>
          <w:ilvl w:val="0"/>
          <w:numId w:val="8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331 Political Philosophy I (3)</w:t>
      </w:r>
    </w:p>
    <w:p w14:paraId="61F8F034" w14:textId="77777777" w:rsidR="003C6C07" w:rsidRPr="004F10B7" w:rsidRDefault="003C6C07" w:rsidP="00626E65">
      <w:pPr>
        <w:widowControl w:val="0"/>
        <w:numPr>
          <w:ilvl w:val="0"/>
          <w:numId w:val="8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332 Political Philosophy II (3)</w:t>
      </w:r>
    </w:p>
    <w:p w14:paraId="2623F361" w14:textId="77777777" w:rsidR="003C6C07" w:rsidRPr="004F10B7" w:rsidRDefault="003C6C07" w:rsidP="00626E65">
      <w:pPr>
        <w:widowControl w:val="0"/>
        <w:numPr>
          <w:ilvl w:val="0"/>
          <w:numId w:val="8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335 American Political Philosophy (3)</w:t>
      </w:r>
    </w:p>
    <w:p w14:paraId="4C3C86B6" w14:textId="77777777" w:rsidR="003C6C07" w:rsidRPr="004F10B7" w:rsidRDefault="003C6C07" w:rsidP="00626E65">
      <w:pPr>
        <w:widowControl w:val="0"/>
        <w:numPr>
          <w:ilvl w:val="0"/>
          <w:numId w:val="8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422 Directed Studies (1-3)</w:t>
      </w:r>
    </w:p>
    <w:p w14:paraId="4908CFFB" w14:textId="77777777" w:rsidR="003C6C07" w:rsidRPr="004F10B7" w:rsidRDefault="003C6C07" w:rsidP="00626E65">
      <w:pPr>
        <w:widowControl w:val="0"/>
        <w:numPr>
          <w:ilvl w:val="0"/>
          <w:numId w:val="8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435 Senior Seminar in Political Philosophy (3)</w:t>
      </w:r>
    </w:p>
    <w:p w14:paraId="721F9E2E" w14:textId="77777777" w:rsidR="003C6C07" w:rsidRPr="004F10B7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b/>
          <w:bCs/>
          <w:sz w:val="18"/>
          <w:szCs w:val="18"/>
        </w:rPr>
      </w:pPr>
      <w:r w:rsidRPr="004F10B7">
        <w:rPr>
          <w:rFonts w:cs="Black"/>
          <w:b/>
          <w:bCs/>
          <w:sz w:val="18"/>
          <w:szCs w:val="18"/>
        </w:rPr>
        <w:t>Group D — Comparative Politics</w:t>
      </w:r>
    </w:p>
    <w:p w14:paraId="42044E49" w14:textId="77777777" w:rsidR="003C6C07" w:rsidRPr="004F10B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200 Introduction to Comparative Politics (3)</w:t>
      </w:r>
    </w:p>
    <w:p w14:paraId="3A3C1EDC" w14:textId="77777777" w:rsidR="003C6C07" w:rsidRPr="004F10B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210 European Politics (3)</w:t>
      </w:r>
    </w:p>
    <w:p w14:paraId="2F78BDAE" w14:textId="1AA2D01B" w:rsidR="003C6C07" w:rsidRPr="004F10B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 xml:space="preserve">PSCI 215 </w:t>
      </w:r>
      <w:r w:rsidR="00B14459">
        <w:rPr>
          <w:rFonts w:cs="Black"/>
          <w:sz w:val="18"/>
          <w:szCs w:val="18"/>
        </w:rPr>
        <w:t xml:space="preserve">Post-Communist Russian Empire </w:t>
      </w:r>
      <w:r w:rsidRPr="004F10B7">
        <w:rPr>
          <w:rFonts w:cs="Black"/>
          <w:sz w:val="18"/>
          <w:szCs w:val="18"/>
        </w:rPr>
        <w:t>(3)</w:t>
      </w:r>
    </w:p>
    <w:p w14:paraId="46119B4B" w14:textId="42B2BAB5" w:rsidR="003C6C0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230 The Evolution of the Modern State (3)</w:t>
      </w:r>
    </w:p>
    <w:p w14:paraId="5DB18A18" w14:textId="76C2D277" w:rsidR="00A26234" w:rsidRDefault="00A26234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 xml:space="preserve">PSCI 286 Value Issues in Political Economy (3) </w:t>
      </w:r>
      <w:r>
        <w:rPr>
          <w:rFonts w:cs="Black"/>
          <w:sz w:val="18"/>
          <w:szCs w:val="18"/>
          <w:u w:val="single"/>
        </w:rPr>
        <w:t>OR</w:t>
      </w:r>
    </w:p>
    <w:p w14:paraId="315EEA6E" w14:textId="56E66D39" w:rsidR="003C6C07" w:rsidRDefault="00A26234" w:rsidP="00A26234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MIND 286 Value Issues in Political Economy (3)</w:t>
      </w:r>
    </w:p>
    <w:p w14:paraId="60F908EF" w14:textId="674CCEFF" w:rsidR="00B14459" w:rsidRPr="00A26234" w:rsidRDefault="00B14459" w:rsidP="00A26234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296 Study Abroad Experience (3)</w:t>
      </w:r>
    </w:p>
    <w:p w14:paraId="2154400D" w14:textId="08ADFFF4" w:rsidR="003C6C0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315 Comparative Public Policy (3)</w:t>
      </w:r>
    </w:p>
    <w:p w14:paraId="1640FC06" w14:textId="2DDC6608" w:rsidR="00B14459" w:rsidRPr="004F10B7" w:rsidRDefault="00B14459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316 Latin American Politics (3)</w:t>
      </w:r>
    </w:p>
    <w:p w14:paraId="3829EE24" w14:textId="1A38416C" w:rsidR="003C6C07" w:rsidRPr="004F10B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 xml:space="preserve">PSCI 317 </w:t>
      </w:r>
      <w:r w:rsidR="00B14459">
        <w:rPr>
          <w:rFonts w:cs="Black"/>
          <w:sz w:val="18"/>
          <w:szCs w:val="18"/>
        </w:rPr>
        <w:t>Dictatorship</w:t>
      </w:r>
      <w:r w:rsidRPr="004F10B7">
        <w:rPr>
          <w:rFonts w:cs="Black"/>
          <w:sz w:val="18"/>
          <w:szCs w:val="18"/>
        </w:rPr>
        <w:t xml:space="preserve"> to Democracy (3)</w:t>
      </w:r>
    </w:p>
    <w:p w14:paraId="3BA1B67E" w14:textId="77777777" w:rsidR="003C6C07" w:rsidRPr="004F10B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318 The Politics of the Developing States (3)</w:t>
      </w:r>
    </w:p>
    <w:p w14:paraId="45E2CA54" w14:textId="7B3293A3" w:rsidR="003C6C0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319 Asian Politics (3)</w:t>
      </w:r>
    </w:p>
    <w:p w14:paraId="5E56D863" w14:textId="0BE0C162" w:rsidR="00B14459" w:rsidRDefault="00B14459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323 Politics of Religion (3)</w:t>
      </w:r>
    </w:p>
    <w:p w14:paraId="48678F10" w14:textId="18B87CD0" w:rsidR="00E3537F" w:rsidRDefault="00E3537F" w:rsidP="00E3537F">
      <w:pPr>
        <w:widowControl w:val="0"/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</w:p>
    <w:p w14:paraId="7898E93D" w14:textId="2CB4B7CE" w:rsidR="00E3537F" w:rsidRDefault="00E3537F" w:rsidP="00E3537F">
      <w:pPr>
        <w:widowControl w:val="0"/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i/>
          <w:sz w:val="18"/>
          <w:szCs w:val="18"/>
        </w:rPr>
        <w:t>Continued on 2</w:t>
      </w:r>
      <w:r w:rsidRPr="00E3537F">
        <w:rPr>
          <w:rFonts w:cs="Black"/>
          <w:i/>
          <w:sz w:val="18"/>
          <w:szCs w:val="18"/>
          <w:vertAlign w:val="superscript"/>
        </w:rPr>
        <w:t>nd</w:t>
      </w:r>
      <w:r>
        <w:rPr>
          <w:rFonts w:cs="Black"/>
          <w:i/>
          <w:sz w:val="18"/>
          <w:szCs w:val="18"/>
        </w:rPr>
        <w:t xml:space="preserve"> Column</w:t>
      </w:r>
    </w:p>
    <w:p w14:paraId="61706A17" w14:textId="7DD049E5" w:rsidR="00B14459" w:rsidRDefault="00B14459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350 Politics and Film (3)</w:t>
      </w:r>
    </w:p>
    <w:p w14:paraId="3AAFE036" w14:textId="6AB941C6" w:rsidR="00B14459" w:rsidRPr="004F10B7" w:rsidRDefault="00B14459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>
        <w:rPr>
          <w:rFonts w:cs="Black"/>
          <w:sz w:val="18"/>
          <w:szCs w:val="18"/>
        </w:rPr>
        <w:t>PSCI 351 Screening for PSCI 350 (0)</w:t>
      </w:r>
    </w:p>
    <w:p w14:paraId="2878C817" w14:textId="77777777" w:rsidR="003C6C07" w:rsidRPr="004F10B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415 Senior Seminar in Comparative Politics (3)</w:t>
      </w:r>
    </w:p>
    <w:p w14:paraId="3CA0F073" w14:textId="77777777" w:rsidR="003C6C07" w:rsidRPr="004F10B7" w:rsidRDefault="003C6C07" w:rsidP="00626E65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  <w:r w:rsidRPr="004F10B7">
        <w:rPr>
          <w:rFonts w:cs="Black"/>
          <w:sz w:val="18"/>
          <w:szCs w:val="18"/>
        </w:rPr>
        <w:t>PSCI 422 Directed Studies (1-3)</w:t>
      </w:r>
    </w:p>
    <w:p w14:paraId="05353A4E" w14:textId="77777777" w:rsidR="0029114C" w:rsidRDefault="0029114C" w:rsidP="00A20379">
      <w:pPr>
        <w:widowControl w:val="0"/>
        <w:autoSpaceDE w:val="0"/>
        <w:autoSpaceDN w:val="0"/>
        <w:adjustRightInd w:val="0"/>
        <w:ind w:right="36"/>
        <w:rPr>
          <w:rFonts w:cs="Black"/>
          <w:b/>
          <w:bCs/>
          <w:sz w:val="18"/>
          <w:szCs w:val="18"/>
        </w:rPr>
      </w:pPr>
    </w:p>
    <w:p w14:paraId="660A8399" w14:textId="77777777" w:rsidR="0029114C" w:rsidRDefault="0029114C" w:rsidP="00A20379">
      <w:pPr>
        <w:widowControl w:val="0"/>
        <w:autoSpaceDE w:val="0"/>
        <w:autoSpaceDN w:val="0"/>
        <w:adjustRightInd w:val="0"/>
        <w:ind w:right="36"/>
        <w:rPr>
          <w:rFonts w:cs="Black"/>
          <w:b/>
          <w:bCs/>
          <w:sz w:val="18"/>
          <w:szCs w:val="18"/>
        </w:rPr>
      </w:pPr>
    </w:p>
    <w:p w14:paraId="3C676670" w14:textId="77777777" w:rsidR="003C6C07" w:rsidRPr="00A26234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 w:rsidRPr="00A26234">
        <w:rPr>
          <w:rFonts w:cs="Black"/>
          <w:b/>
          <w:bCs/>
          <w:i/>
          <w:sz w:val="20"/>
          <w:szCs w:val="20"/>
        </w:rPr>
        <w:t xml:space="preserve">NOTES: </w:t>
      </w:r>
      <w:r w:rsidRPr="00A26234">
        <w:rPr>
          <w:rFonts w:cs="Black"/>
          <w:i/>
          <w:sz w:val="20"/>
          <w:szCs w:val="20"/>
        </w:rPr>
        <w:t>Qualified students are invited to enroll in the</w:t>
      </w:r>
    </w:p>
    <w:p w14:paraId="65D1B911" w14:textId="77777777" w:rsidR="003C6C07" w:rsidRPr="00A26234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 w:rsidRPr="00A26234">
        <w:rPr>
          <w:rFonts w:cs="Black"/>
          <w:i/>
          <w:sz w:val="20"/>
          <w:szCs w:val="20"/>
        </w:rPr>
        <w:t>Honors Program in Political Science. Consult the director,</w:t>
      </w:r>
    </w:p>
    <w:p w14:paraId="39B5ADF9" w14:textId="77777777" w:rsidR="003C6C07" w:rsidRPr="00A26234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 w:rsidRPr="00A26234">
        <w:rPr>
          <w:rFonts w:cs="Black"/>
          <w:i/>
          <w:sz w:val="20"/>
          <w:szCs w:val="20"/>
        </w:rPr>
        <w:t>Honors Program in Political Science, Stan Luger.</w:t>
      </w:r>
    </w:p>
    <w:p w14:paraId="52DD3480" w14:textId="77777777" w:rsidR="00A26234" w:rsidRPr="00A26234" w:rsidRDefault="00A26234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</w:p>
    <w:p w14:paraId="09DFF969" w14:textId="55E87BAB" w:rsidR="003C6C07" w:rsidRPr="00A26234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 w:rsidRPr="00A26234">
        <w:rPr>
          <w:rFonts w:cs="Black"/>
          <w:i/>
          <w:sz w:val="20"/>
          <w:szCs w:val="20"/>
        </w:rPr>
        <w:t>Students must have permission of the Internship</w:t>
      </w:r>
    </w:p>
    <w:p w14:paraId="706FDD59" w14:textId="7922D754" w:rsidR="003C6C07" w:rsidRPr="00A26234" w:rsidRDefault="003B0F7A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>
        <w:rPr>
          <w:rFonts w:cs="Black"/>
          <w:i/>
          <w:sz w:val="20"/>
          <w:szCs w:val="20"/>
        </w:rPr>
        <w:t>Coordinator befo</w:t>
      </w:r>
      <w:r w:rsidR="003C6C07" w:rsidRPr="00A26234">
        <w:rPr>
          <w:rFonts w:cs="Black"/>
          <w:i/>
          <w:sz w:val="20"/>
          <w:szCs w:val="20"/>
        </w:rPr>
        <w:t>re registering for an</w:t>
      </w:r>
    </w:p>
    <w:p w14:paraId="68DF485B" w14:textId="219EC25B" w:rsidR="00A26234" w:rsidRPr="00A26234" w:rsidRDefault="00A26234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>
        <w:rPr>
          <w:rFonts w:cs="Black"/>
          <w:i/>
          <w:sz w:val="20"/>
          <w:szCs w:val="20"/>
        </w:rPr>
        <w:t>I</w:t>
      </w:r>
      <w:r w:rsidR="003C6C07" w:rsidRPr="00A26234">
        <w:rPr>
          <w:rFonts w:cs="Black"/>
          <w:i/>
          <w:sz w:val="20"/>
          <w:szCs w:val="20"/>
        </w:rPr>
        <w:t>nternship.</w:t>
      </w:r>
      <w:r w:rsidR="00626E65" w:rsidRPr="00A26234">
        <w:rPr>
          <w:rFonts w:cs="Black"/>
          <w:i/>
          <w:sz w:val="20"/>
          <w:szCs w:val="20"/>
        </w:rPr>
        <w:t xml:space="preserve"> </w:t>
      </w:r>
    </w:p>
    <w:p w14:paraId="138A5070" w14:textId="77777777" w:rsidR="00A26234" w:rsidRPr="00A26234" w:rsidRDefault="00A26234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</w:p>
    <w:p w14:paraId="0E8BA5FB" w14:textId="48BD541C" w:rsidR="003C6C07" w:rsidRPr="00A26234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 w:rsidRPr="00A26234">
        <w:rPr>
          <w:rFonts w:cs="Black"/>
          <w:i/>
          <w:sz w:val="20"/>
          <w:szCs w:val="20"/>
        </w:rPr>
        <w:t>Students mu</w:t>
      </w:r>
      <w:r w:rsidR="00A26234" w:rsidRPr="00A26234">
        <w:rPr>
          <w:rFonts w:cs="Black"/>
          <w:i/>
          <w:sz w:val="20"/>
          <w:szCs w:val="20"/>
        </w:rPr>
        <w:t>st have completed 9 credits in P</w:t>
      </w:r>
      <w:r w:rsidRPr="00A26234">
        <w:rPr>
          <w:rFonts w:cs="Black"/>
          <w:i/>
          <w:sz w:val="20"/>
          <w:szCs w:val="20"/>
        </w:rPr>
        <w:t>olitical</w:t>
      </w:r>
    </w:p>
    <w:p w14:paraId="1E6B5166" w14:textId="7FDF83A2" w:rsidR="003C6C07" w:rsidRPr="00A26234" w:rsidRDefault="00A26234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 w:rsidRPr="00A26234">
        <w:rPr>
          <w:rFonts w:cs="Black"/>
          <w:i/>
          <w:sz w:val="20"/>
          <w:szCs w:val="20"/>
        </w:rPr>
        <w:t>Science before doing an I</w:t>
      </w:r>
      <w:r w:rsidR="003C6C07" w:rsidRPr="00A26234">
        <w:rPr>
          <w:rFonts w:cs="Black"/>
          <w:i/>
          <w:sz w:val="20"/>
          <w:szCs w:val="20"/>
        </w:rPr>
        <w:t>nternship. While students may</w:t>
      </w:r>
    </w:p>
    <w:p w14:paraId="161E66E9" w14:textId="144A3E1F" w:rsidR="003C6C07" w:rsidRPr="00A26234" w:rsidRDefault="00A26234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proofErr w:type="gramStart"/>
      <w:r w:rsidRPr="00A26234">
        <w:rPr>
          <w:rFonts w:cs="Black"/>
          <w:i/>
          <w:sz w:val="20"/>
          <w:szCs w:val="20"/>
        </w:rPr>
        <w:t>take</w:t>
      </w:r>
      <w:proofErr w:type="gramEnd"/>
      <w:r w:rsidRPr="00A26234">
        <w:rPr>
          <w:rFonts w:cs="Black"/>
          <w:i/>
          <w:sz w:val="20"/>
          <w:szCs w:val="20"/>
        </w:rPr>
        <w:t xml:space="preserve"> up to 13</w:t>
      </w:r>
      <w:r w:rsidR="003C6C07" w:rsidRPr="00A26234">
        <w:rPr>
          <w:rFonts w:cs="Black"/>
          <w:i/>
          <w:sz w:val="20"/>
          <w:szCs w:val="20"/>
        </w:rPr>
        <w:t xml:space="preserve"> credits in the Political Science Internship</w:t>
      </w:r>
    </w:p>
    <w:p w14:paraId="275EBC9B" w14:textId="1EDECF44" w:rsidR="003C6C07" w:rsidRPr="00A26234" w:rsidRDefault="00A26234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r w:rsidRPr="00A26234">
        <w:rPr>
          <w:rFonts w:cs="Black"/>
          <w:i/>
          <w:sz w:val="20"/>
          <w:szCs w:val="20"/>
        </w:rPr>
        <w:t>P</w:t>
      </w:r>
      <w:r w:rsidR="003C6C07" w:rsidRPr="00A26234">
        <w:rPr>
          <w:rFonts w:cs="Black"/>
          <w:i/>
          <w:sz w:val="20"/>
          <w:szCs w:val="20"/>
        </w:rPr>
        <w:t>rogram, only 3 credits can be used toward the</w:t>
      </w:r>
    </w:p>
    <w:p w14:paraId="7876567B" w14:textId="77777777" w:rsidR="003C6C07" w:rsidRPr="00A26234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i/>
          <w:sz w:val="20"/>
          <w:szCs w:val="20"/>
        </w:rPr>
      </w:pPr>
      <w:proofErr w:type="gramStart"/>
      <w:r w:rsidRPr="00A26234">
        <w:rPr>
          <w:rFonts w:cs="Black"/>
          <w:i/>
          <w:sz w:val="20"/>
          <w:szCs w:val="20"/>
        </w:rPr>
        <w:t>requirements</w:t>
      </w:r>
      <w:proofErr w:type="gramEnd"/>
      <w:r w:rsidRPr="00A26234">
        <w:rPr>
          <w:rFonts w:cs="Black"/>
          <w:i/>
          <w:sz w:val="20"/>
          <w:szCs w:val="20"/>
        </w:rPr>
        <w:t xml:space="preserve"> for the major.</w:t>
      </w:r>
    </w:p>
    <w:p w14:paraId="6EE09428" w14:textId="00455EB7" w:rsidR="003C6C07" w:rsidRPr="004F10B7" w:rsidRDefault="003C6C07" w:rsidP="00A20379">
      <w:pPr>
        <w:widowControl w:val="0"/>
        <w:autoSpaceDE w:val="0"/>
        <w:autoSpaceDN w:val="0"/>
        <w:adjustRightInd w:val="0"/>
        <w:ind w:right="36"/>
        <w:rPr>
          <w:rFonts w:cs="Black"/>
          <w:sz w:val="18"/>
          <w:szCs w:val="18"/>
        </w:rPr>
      </w:pPr>
    </w:p>
    <w:p w14:paraId="58A4DAE2" w14:textId="77777777" w:rsidR="00A20379" w:rsidRDefault="00A20379" w:rsidP="00A20379">
      <w:pPr>
        <w:ind w:right="36"/>
        <w:rPr>
          <w:sz w:val="20"/>
          <w:szCs w:val="20"/>
        </w:rPr>
      </w:pPr>
    </w:p>
    <w:sectPr w:rsidR="00A20379" w:rsidSect="00A20379">
      <w:headerReference w:type="even" r:id="rId8"/>
      <w:headerReference w:type="default" r:id="rId9"/>
      <w:pgSz w:w="12240" w:h="15840"/>
      <w:pgMar w:top="1440" w:right="630" w:bottom="360" w:left="864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63AFB" w14:textId="77777777" w:rsidR="004C1C59" w:rsidRDefault="004C1C59" w:rsidP="00626E65">
      <w:r>
        <w:separator/>
      </w:r>
    </w:p>
  </w:endnote>
  <w:endnote w:type="continuationSeparator" w:id="0">
    <w:p w14:paraId="3AB5A330" w14:textId="77777777" w:rsidR="004C1C59" w:rsidRDefault="004C1C59" w:rsidP="0062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DE359" w14:textId="77777777" w:rsidR="004C1C59" w:rsidRDefault="004C1C59" w:rsidP="00626E65">
      <w:r>
        <w:separator/>
      </w:r>
    </w:p>
  </w:footnote>
  <w:footnote w:type="continuationSeparator" w:id="0">
    <w:p w14:paraId="6872C1B7" w14:textId="77777777" w:rsidR="004C1C59" w:rsidRDefault="004C1C59" w:rsidP="0062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83EC8" w14:textId="77777777" w:rsidR="00626E65" w:rsidRDefault="00626E65" w:rsidP="00626E65">
    <w:pPr>
      <w:pStyle w:val="Header"/>
      <w:tabs>
        <w:tab w:val="clear" w:pos="4320"/>
        <w:tab w:val="clear" w:pos="8640"/>
        <w:tab w:val="center" w:pos="5373"/>
        <w:tab w:val="right" w:pos="10746"/>
      </w:tabs>
    </w:pPr>
    <w:r>
      <w:t>[Type text]</w:t>
    </w:r>
    <w:r>
      <w:tab/>
      <w:t>[Type text]</w:t>
    </w:r>
    <w:r>
      <w:tab/>
      <w:t>[Type text]</w:t>
    </w:r>
  </w:p>
  <w:p w14:paraId="293D5D84" w14:textId="77777777" w:rsidR="00626E65" w:rsidRDefault="00626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2BAA" w14:textId="191D2CC9" w:rsidR="00626E65" w:rsidRDefault="003B0F7A" w:rsidP="003B0F7A">
    <w:pPr>
      <w:pStyle w:val="Header"/>
      <w:tabs>
        <w:tab w:val="clear" w:pos="4320"/>
        <w:tab w:val="clear" w:pos="8640"/>
        <w:tab w:val="center" w:pos="5373"/>
        <w:tab w:val="right" w:pos="10746"/>
      </w:tabs>
    </w:pPr>
    <w:r>
      <w:t>AY 2019-2020</w:t>
    </w:r>
    <w:r w:rsidR="003E6C1A">
      <w:tab/>
      <w:t>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C12"/>
    <w:multiLevelType w:val="hybridMultilevel"/>
    <w:tmpl w:val="2FCACED2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370"/>
    <w:multiLevelType w:val="hybridMultilevel"/>
    <w:tmpl w:val="C130F1C0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6EE1"/>
    <w:multiLevelType w:val="hybridMultilevel"/>
    <w:tmpl w:val="E196DD1E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BED"/>
    <w:multiLevelType w:val="hybridMultilevel"/>
    <w:tmpl w:val="074C26EA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12A"/>
    <w:multiLevelType w:val="hybridMultilevel"/>
    <w:tmpl w:val="E82EBF5C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E5ADF"/>
    <w:multiLevelType w:val="hybridMultilevel"/>
    <w:tmpl w:val="C35055BA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6A1D"/>
    <w:multiLevelType w:val="hybridMultilevel"/>
    <w:tmpl w:val="60260B38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E37A5"/>
    <w:multiLevelType w:val="hybridMultilevel"/>
    <w:tmpl w:val="CA6AD97C"/>
    <w:lvl w:ilvl="0" w:tplc="0C9AD7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06E30"/>
    <w:multiLevelType w:val="hybridMultilevel"/>
    <w:tmpl w:val="9C781866"/>
    <w:lvl w:ilvl="0" w:tplc="0EE856E0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07"/>
    <w:rsid w:val="0013754B"/>
    <w:rsid w:val="001F7B11"/>
    <w:rsid w:val="0022051F"/>
    <w:rsid w:val="0029114C"/>
    <w:rsid w:val="002F317C"/>
    <w:rsid w:val="003B0F7A"/>
    <w:rsid w:val="003C6C07"/>
    <w:rsid w:val="003E6C1A"/>
    <w:rsid w:val="004C1C59"/>
    <w:rsid w:val="004F10B7"/>
    <w:rsid w:val="00626E65"/>
    <w:rsid w:val="00A20379"/>
    <w:rsid w:val="00A26234"/>
    <w:rsid w:val="00B14459"/>
    <w:rsid w:val="00BF1C14"/>
    <w:rsid w:val="00E3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4C29E"/>
  <w14:defaultImageDpi w14:val="300"/>
  <w15:chartTrackingRefBased/>
  <w15:docId w15:val="{3D1E46AF-72F0-4F4A-AF54-66101B9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E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26E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E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6E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AD28C-B6EC-4856-875C-AC3B3B0F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Renee Dent</dc:creator>
  <cp:keywords/>
  <dc:description/>
  <cp:lastModifiedBy>Dent, Minerva</cp:lastModifiedBy>
  <cp:revision>2</cp:revision>
  <cp:lastPrinted>2019-05-14T20:23:00Z</cp:lastPrinted>
  <dcterms:created xsi:type="dcterms:W3CDTF">2019-05-14T20:24:00Z</dcterms:created>
  <dcterms:modified xsi:type="dcterms:W3CDTF">2019-05-14T20:24:00Z</dcterms:modified>
</cp:coreProperties>
</file>