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A" w:rsidRPr="005074F1" w:rsidRDefault="00CF1B0A" w:rsidP="00CF1B0A">
      <w:pPr>
        <w:rPr>
          <w:rFonts w:ascii="Arial" w:hAnsi="Arial" w:cs="Arial"/>
          <w:b/>
          <w:u w:val="none"/>
        </w:rPr>
      </w:pPr>
      <w:r w:rsidRPr="005074F1">
        <w:rPr>
          <w:rFonts w:ascii="Arial" w:eastAsia="Arial" w:hAnsi="Arial" w:cs="Arial"/>
          <w:sz w:val="28"/>
          <w:szCs w:val="28"/>
          <w:u w:val="none"/>
        </w:rPr>
        <w:t xml:space="preserve">Worksheet MP-1 </w:t>
      </w:r>
      <w:r w:rsidR="003A3ADA" w:rsidRPr="005074F1">
        <w:rPr>
          <w:rFonts w:ascii="Arial" w:hAnsi="Arial" w:cs="Arial"/>
          <w:b/>
        </w:rPr>
        <w:t xml:space="preserve">Colorado’s Mining Regions </w:t>
      </w:r>
    </w:p>
    <w:p w:rsidR="00C3423F" w:rsidRPr="005074F1" w:rsidRDefault="006125C8" w:rsidP="00CF1B0A">
      <w:pPr>
        <w:rPr>
          <w:rFonts w:ascii="Arial" w:hAnsi="Arial" w:cs="Arial"/>
          <w:b/>
        </w:rPr>
      </w:pPr>
      <w:hyperlink r:id="rId7" w:tgtFrame="_blank" w:history="1">
        <w:r w:rsidR="00C3423F" w:rsidRPr="005074F1">
          <w:rPr>
            <w:rStyle w:val="Hyperlink"/>
            <w:rFonts w:ascii="Arial" w:hAnsi="Arial" w:cs="Arial"/>
            <w:b/>
          </w:rPr>
          <w:t>MP-1 Interactive Map</w:t>
        </w:r>
      </w:hyperlink>
    </w:p>
    <w:p w:rsidR="00CF1B0A" w:rsidRPr="005074F1" w:rsidRDefault="00CF1B0A" w:rsidP="003A3ADA">
      <w:pPr>
        <w:spacing w:line="276" w:lineRule="auto"/>
        <w:rPr>
          <w:rFonts w:ascii="Arial" w:hAnsi="Arial" w:cs="Arial"/>
          <w:u w:val="none"/>
        </w:rPr>
      </w:pPr>
      <w:r w:rsidRPr="005074F1">
        <w:rPr>
          <w:rFonts w:ascii="Arial" w:hAnsi="Arial" w:cs="Arial"/>
          <w:b/>
          <w:sz w:val="28"/>
          <w:szCs w:val="28"/>
          <w:u w:val="none"/>
        </w:rPr>
        <w:t>Directions:</w:t>
      </w:r>
      <w:r w:rsidRPr="005074F1">
        <w:rPr>
          <w:rFonts w:ascii="Arial" w:hAnsi="Arial" w:cs="Arial"/>
          <w:u w:val="none"/>
        </w:rPr>
        <w:t xml:space="preserve"> Do the Step and then the Task for that Step before moving on </w:t>
      </w:r>
      <w:r w:rsidRPr="005074F1">
        <w:rPr>
          <w:rFonts w:ascii="Arial" w:hAnsi="Arial" w:cs="Arial"/>
          <w:u w:val="none"/>
        </w:rPr>
        <w:br/>
        <w:t>to the next Step and Task</w:t>
      </w:r>
      <w:r w:rsidR="00D1600B">
        <w:rPr>
          <w:rFonts w:ascii="Arial" w:hAnsi="Arial" w:cs="Arial"/>
          <w:u w:val="none"/>
        </w:rPr>
        <w:t>.</w:t>
      </w:r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44625A" w:rsidP="00C3423F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A.  </w:t>
            </w:r>
            <w:r w:rsidR="001B143A" w:rsidRPr="005074F1">
              <w:rPr>
                <w:rFonts w:ascii="Arial" w:eastAsia="Questrial" w:hAnsi="Arial" w:cs="Arial"/>
                <w:b/>
                <w:u w:val="none"/>
              </w:rPr>
              <w:t>In a browser go to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 (or click link)</w:t>
            </w:r>
            <w:r w:rsidR="00CF1B0A" w:rsidRPr="005074F1">
              <w:rPr>
                <w:rFonts w:ascii="Arial" w:eastAsia="Questrial" w:hAnsi="Arial" w:cs="Arial"/>
                <w:b/>
                <w:u w:val="none"/>
              </w:rPr>
              <w:t>:</w:t>
            </w:r>
            <w:r w:rsidR="00CF1B0A" w:rsidRPr="005074F1">
              <w:rPr>
                <w:rFonts w:ascii="Arial" w:eastAsia="Questrial" w:hAnsi="Arial" w:cs="Arial"/>
                <w:b/>
                <w:u w:val="none"/>
              </w:rPr>
              <w:br/>
            </w:r>
            <w:hyperlink r:id="rId8" w:history="1">
              <w:r w:rsidR="00C3423F" w:rsidRPr="005074F1">
                <w:rPr>
                  <w:rStyle w:val="Hyperlink"/>
                  <w:rFonts w:ascii="Arial" w:eastAsia="Questrial" w:hAnsi="Arial" w:cs="Arial"/>
                </w:rPr>
                <w:t>http://unco.maps.arcgis.com/apps/webappviewer/index.html?id=aeed10c185bd4dfcb11570d2da24cc28</w:t>
              </w:r>
            </w:hyperlink>
          </w:p>
          <w:p w:rsidR="00C3423F" w:rsidRPr="005074F1" w:rsidRDefault="00C3423F" w:rsidP="00C3423F">
            <w:pPr>
              <w:ind w:left="36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ind w:left="36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B. Complete Task #1 &amp; #2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="00D1600B">
              <w:rPr>
                <w:rFonts w:ascii="Arial" w:eastAsia="Questrial" w:hAnsi="Arial" w:cs="Arial"/>
                <w:u w:val="none"/>
              </w:rPr>
              <w:t>(on your right).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proofErr w:type="gramStart"/>
            <w:r w:rsidRPr="005074F1">
              <w:rPr>
                <w:rFonts w:ascii="Arial" w:eastAsia="Questrial" w:hAnsi="Arial" w:cs="Arial"/>
                <w:b/>
                <w:u w:val="none"/>
              </w:rPr>
              <w:t>1.</w:t>
            </w:r>
            <w:r w:rsidRPr="005074F1">
              <w:rPr>
                <w:rFonts w:ascii="Arial" w:eastAsia="Questrial" w:hAnsi="Arial" w:cs="Arial"/>
                <w:u w:val="none"/>
              </w:rPr>
              <w:t>This</w:t>
            </w:r>
            <w:proofErr w:type="gramEnd"/>
            <w:r w:rsidRPr="005074F1">
              <w:rPr>
                <w:rFonts w:ascii="Arial" w:eastAsia="Questrial" w:hAnsi="Arial" w:cs="Arial"/>
                <w:u w:val="none"/>
              </w:rPr>
              <w:t xml:space="preserve"> online map shows the Colorado Mountain Region, early trails, and mineral belt </w:t>
            </w:r>
            <w:r w:rsidRPr="005074F1">
              <w:rPr>
                <w:rFonts w:ascii="Arial" w:eastAsia="Questrial" w:hAnsi="Arial" w:cs="Arial"/>
                <w:b/>
                <w:i/>
                <w:u w:val="none"/>
              </w:rPr>
              <w:t>before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the gold rush began in Colorado. </w:t>
            </w:r>
            <w:r w:rsidRPr="005074F1">
              <w:rPr>
                <w:rFonts w:ascii="Arial" w:eastAsia="Questrial" w:hAnsi="Arial" w:cs="Arial"/>
                <w:u w:val="none"/>
              </w:rPr>
              <w:br/>
            </w: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2.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Look at the Legend and familiarize yourself with the key and its symbols. In pencil, label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one spot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on the map for each: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an early trail, mountains, the mineral belt and one of the sides of the Colorado border.</w:t>
            </w:r>
          </w:p>
          <w:p w:rsidR="00CF1B0A" w:rsidRPr="005074F1" w:rsidRDefault="00D2604E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hAnsi="Arial" w:cs="Arial"/>
                <w:noProof/>
              </w:rPr>
              <w:drawing>
                <wp:inline distT="0" distB="0" distL="0" distR="0" wp14:anchorId="08897A93" wp14:editId="7F5D1AA5">
                  <wp:extent cx="3987800" cy="29825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0" cy="298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B03284" w:rsidRDefault="00B03284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B03284" w:rsidRPr="005074F1" w:rsidRDefault="00B03284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D1600B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lastRenderedPageBreak/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C.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Close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Legend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box (X) on online map. </w:t>
            </w:r>
          </w:p>
          <w:p w:rsidR="00B03284" w:rsidRPr="005074F1" w:rsidRDefault="00B03284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D.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Complete Task #3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3.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Make a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prediction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of the length and width of the Mineral Belt in miles on the map. 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Prediction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-Length of Mineral Belt: </w:t>
            </w:r>
            <w:r w:rsidR="00B03284">
              <w:rPr>
                <w:rFonts w:ascii="Arial" w:eastAsia="Questrial" w:hAnsi="Arial" w:cs="Arial"/>
                <w:b/>
                <w:color w:val="000000" w:themeColor="text1"/>
              </w:rPr>
              <w:t xml:space="preserve">                </w:t>
            </w:r>
            <w:r w:rsidRPr="005074F1">
              <w:rPr>
                <w:rFonts w:ascii="Arial" w:eastAsia="Questrial" w:hAnsi="Arial" w:cs="Arial"/>
                <w:u w:val="none"/>
              </w:rPr>
              <w:t>miles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br/>
            </w:r>
            <w:r w:rsidRPr="005074F1">
              <w:rPr>
                <w:rFonts w:ascii="Arial" w:eastAsia="Questrial" w:hAnsi="Arial" w:cs="Arial"/>
                <w:b/>
                <w:u w:val="none"/>
              </w:rPr>
              <w:t>Prediction</w:t>
            </w:r>
            <w:r w:rsidRPr="005074F1">
              <w:rPr>
                <w:rFonts w:ascii="Arial" w:eastAsia="Questrial" w:hAnsi="Arial" w:cs="Arial"/>
                <w:u w:val="none"/>
              </w:rPr>
              <w:t>-Width of Mineral Belt:</w:t>
            </w:r>
            <w:r w:rsidR="00B03284" w:rsidRPr="00B03284">
              <w:rPr>
                <w:rFonts w:ascii="Arial" w:eastAsia="Questrial" w:hAnsi="Arial" w:cs="Arial"/>
                <w:b/>
                <w:color w:val="000000" w:themeColor="text1"/>
              </w:rPr>
              <w:t xml:space="preserve">                       </w:t>
            </w:r>
            <w:r w:rsidRPr="005074F1">
              <w:rPr>
                <w:rFonts w:ascii="Arial" w:eastAsia="Questrial" w:hAnsi="Arial" w:cs="Arial"/>
                <w:u w:val="none"/>
              </w:rPr>
              <w:t>miles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3284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E. </w:t>
            </w:r>
            <w:r w:rsidRPr="005074F1">
              <w:rPr>
                <w:rFonts w:ascii="Arial" w:eastAsia="Questrial" w:hAnsi="Arial" w:cs="Arial"/>
                <w:u w:val="none"/>
              </w:rPr>
              <w:t>Click on the ruler icon</w:t>
            </w:r>
            <w:r w:rsidR="007B55DF">
              <w:rPr>
                <w:noProof/>
              </w:rPr>
              <w:drawing>
                <wp:inline distT="0" distB="0" distL="0" distR="0" wp14:anchorId="3EC75371" wp14:editId="1A90D009">
                  <wp:extent cx="154858" cy="171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81" cy="17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74F1">
              <w:rPr>
                <w:rFonts w:ascii="Arial" w:eastAsia="Questrial" w:hAnsi="Arial" w:cs="Arial"/>
                <w:u w:val="none"/>
              </w:rPr>
              <w:t xml:space="preserve"> at the top left to open Measurement box.</w:t>
            </w:r>
          </w:p>
          <w:p w:rsidR="00B03284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br/>
            </w:r>
            <w:proofErr w:type="gramStart"/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F.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Click on the middle icon labeled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Distance</w:t>
            </w:r>
            <w:r w:rsidR="007B55DF">
              <w:rPr>
                <w:noProof/>
              </w:rPr>
              <w:drawing>
                <wp:inline distT="0" distB="0" distL="0" distR="0" wp14:anchorId="2C206F93" wp14:editId="0DA87135">
                  <wp:extent cx="219075" cy="2109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55" cy="21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74F1">
              <w:rPr>
                <w:rFonts w:ascii="Arial" w:eastAsia="Questrial" w:hAnsi="Arial" w:cs="Arial"/>
                <w:u w:val="none"/>
              </w:rPr>
              <w:t xml:space="preserve"> and choose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Miles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from dropdown.</w:t>
            </w:r>
            <w:proofErr w:type="gramEnd"/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br/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G.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Click on one end of the </w:t>
            </w:r>
            <w:r w:rsidR="00B03284">
              <w:rPr>
                <w:rFonts w:ascii="Arial" w:eastAsia="Questrial" w:hAnsi="Arial" w:cs="Arial"/>
                <w:u w:val="none"/>
              </w:rPr>
              <w:t>Mineral Belt.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-A green marker will appear. -Now click on the other end of the Mineral Belt for ending point and another green marker will appear with a blue line between the two points. 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-This will calculate the distance between these two points. 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-Your total mileage will show in the Measurement box. Use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Clear </w:t>
            </w:r>
            <w:r w:rsidR="007B55DF">
              <w:rPr>
                <w:noProof/>
              </w:rPr>
              <w:drawing>
                <wp:inline distT="0" distB="0" distL="0" distR="0" wp14:anchorId="0550E3B9" wp14:editId="1CB780D2">
                  <wp:extent cx="333375" cy="15604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85" cy="16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74F1">
              <w:rPr>
                <w:rFonts w:ascii="Arial" w:eastAsia="Questrial" w:hAnsi="Arial" w:cs="Arial"/>
                <w:u w:val="none"/>
              </w:rPr>
              <w:t>button to start over or to recalcula</w:t>
            </w:r>
            <w:r w:rsidR="00B03284">
              <w:rPr>
                <w:rFonts w:ascii="Arial" w:eastAsia="Questrial" w:hAnsi="Arial" w:cs="Arial"/>
                <w:u w:val="none"/>
              </w:rPr>
              <w:t xml:space="preserve">te. </w:t>
            </w:r>
            <w:proofErr w:type="gramStart"/>
            <w:r w:rsidR="00B03284">
              <w:rPr>
                <w:rFonts w:ascii="Arial" w:eastAsia="Questrial" w:hAnsi="Arial" w:cs="Arial"/>
                <w:u w:val="none"/>
              </w:rPr>
              <w:t>Or</w:t>
            </w:r>
            <w:proofErr w:type="gramEnd"/>
            <w:r w:rsidR="00B03284">
              <w:rPr>
                <w:rFonts w:ascii="Arial" w:eastAsia="Questrial" w:hAnsi="Arial" w:cs="Arial"/>
                <w:u w:val="none"/>
              </w:rPr>
              <w:t xml:space="preserve">, close and the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Measurement box to also clear measurements. 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H. Complete Task #5 &amp; #6.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Record the actual mileage in the Task column.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4.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Do Steps E, F, G &amp; H </w:t>
            </w:r>
            <w:r w:rsidRPr="005074F1">
              <w:rPr>
                <w:rFonts w:ascii="Arial" w:eastAsia="Questrial" w:hAnsi="Arial" w:cs="Arial"/>
                <w:u w:val="none"/>
              </w:rPr>
              <w:t>on map.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5.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Using the Measurement Tool</w:t>
            </w:r>
            <w:r w:rsidR="007B55DF">
              <w:rPr>
                <w:noProof/>
              </w:rPr>
              <w:drawing>
                <wp:inline distT="0" distB="0" distL="0" distR="0" wp14:anchorId="7A114697" wp14:editId="18929551">
                  <wp:extent cx="146255" cy="161925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34" cy="1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74F1">
              <w:rPr>
                <w:rFonts w:ascii="Arial" w:eastAsia="Questrial" w:hAnsi="Arial" w:cs="Arial"/>
                <w:u w:val="none"/>
              </w:rPr>
              <w:t xml:space="preserve">, now measure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actual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length and width of the Mineral Belt in miles, making sure to find the farthest points from top to bottom for length and widest points across for width. 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Actual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Length of Mineral Belt: </w:t>
            </w:r>
            <w:r w:rsidR="00B03284" w:rsidRPr="00B03284">
              <w:rPr>
                <w:rFonts w:ascii="Arial" w:eastAsia="Questrial" w:hAnsi="Arial" w:cs="Arial"/>
                <w:color w:val="000000" w:themeColor="text1"/>
                <w:u w:val="none"/>
              </w:rPr>
              <w:t>_____________</w:t>
            </w:r>
            <w:r w:rsidRPr="005074F1">
              <w:rPr>
                <w:rFonts w:ascii="Arial" w:eastAsia="Questrial" w:hAnsi="Arial" w:cs="Arial"/>
                <w:u w:val="none"/>
              </w:rPr>
              <w:t>miles</w:t>
            </w:r>
            <w:r w:rsidRPr="005074F1">
              <w:rPr>
                <w:rFonts w:ascii="Arial" w:eastAsia="Questrial" w:hAnsi="Arial" w:cs="Arial"/>
                <w:u w:val="none"/>
              </w:rPr>
              <w:br/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Actual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Width of Mineral Belt:  </w:t>
            </w:r>
            <w:r w:rsidR="00B03284">
              <w:rPr>
                <w:rFonts w:ascii="Arial" w:eastAsia="Questrial" w:hAnsi="Arial" w:cs="Arial"/>
                <w:color w:val="000000" w:themeColor="text1"/>
                <w:u w:val="none"/>
              </w:rPr>
              <w:t>______________</w:t>
            </w:r>
            <w:r w:rsidRPr="005074F1">
              <w:rPr>
                <w:rFonts w:ascii="Arial" w:eastAsia="Questrial" w:hAnsi="Arial" w:cs="Arial"/>
                <w:u w:val="none"/>
              </w:rPr>
              <w:t>miles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hAnsi="Arial" w:cs="Arial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6.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What was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difference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between </w:t>
            </w:r>
            <w:proofErr w:type="gramStart"/>
            <w:r w:rsidRPr="005074F1">
              <w:rPr>
                <w:rFonts w:ascii="Arial" w:eastAsia="Questrial" w:hAnsi="Arial" w:cs="Arial"/>
                <w:u w:val="none"/>
              </w:rPr>
              <w:t xml:space="preserve">your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prediction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and what you found for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actual </w:t>
            </w:r>
            <w:r w:rsidRPr="005074F1">
              <w:rPr>
                <w:rFonts w:ascii="Arial" w:eastAsia="Questrial" w:hAnsi="Arial" w:cs="Arial"/>
                <w:u w:val="none"/>
              </w:rPr>
              <w:t>length and width of the Mineral Belt</w:t>
            </w:r>
            <w:proofErr w:type="gramEnd"/>
            <w:r w:rsidRPr="005074F1">
              <w:rPr>
                <w:rFonts w:ascii="Arial" w:eastAsia="Questrial" w:hAnsi="Arial" w:cs="Arial"/>
                <w:u w:val="none"/>
              </w:rPr>
              <w:t>?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Difference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in Length of Mineral Belt prediction and actual:</w:t>
            </w:r>
          </w:p>
          <w:p w:rsidR="00CF1B0A" w:rsidRPr="005074F1" w:rsidRDefault="00CF1B0A" w:rsidP="00CF1B0A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___________miles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Difference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in Width of Mineral Belt prediction and actual:</w:t>
            </w:r>
          </w:p>
          <w:p w:rsidR="00CF1B0A" w:rsidRPr="005074F1" w:rsidRDefault="00CF1B0A" w:rsidP="00CF1B0A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___________miles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b/>
              </w:rPr>
            </w:pPr>
            <w:r w:rsidRPr="005074F1">
              <w:rPr>
                <w:rFonts w:ascii="Arial" w:eastAsia="Questrial" w:hAnsi="Arial" w:cs="Arial"/>
                <w:b/>
              </w:rPr>
              <w:t xml:space="preserve"> Work Space: </w:t>
            </w:r>
          </w:p>
          <w:p w:rsidR="00CF1B0A" w:rsidRPr="005074F1" w:rsidRDefault="00CF1B0A" w:rsidP="00CF1B0A">
            <w:pPr>
              <w:spacing w:line="276" w:lineRule="auto"/>
              <w:rPr>
                <w:rFonts w:ascii="Arial" w:eastAsia="Arial" w:hAnsi="Arial" w:cs="Arial"/>
                <w:color w:val="FF0000"/>
                <w:sz w:val="22"/>
                <w:szCs w:val="22"/>
                <w:u w:val="none"/>
              </w:rPr>
            </w:pPr>
          </w:p>
        </w:tc>
      </w:tr>
    </w:tbl>
    <w:p w:rsidR="00CF1B0A" w:rsidRPr="005074F1" w:rsidRDefault="00CF1B0A" w:rsidP="00CF1B0A">
      <w:pPr>
        <w:jc w:val="center"/>
        <w:rPr>
          <w:rFonts w:ascii="Arial" w:hAnsi="Arial" w:cs="Arial"/>
        </w:rPr>
      </w:pPr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Step</w:t>
            </w: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F1B0A" w:rsidRPr="005074F1" w:rsidTr="00CF1B0A">
        <w:trPr>
          <w:trHeight w:val="3880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spacing w:line="276" w:lineRule="auto"/>
              <w:rPr>
                <w:rFonts w:ascii="Arial" w:eastAsia="Questrial" w:hAnsi="Arial" w:cs="Arial"/>
                <w:color w:val="FF0000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7.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Look below at the map of Colorado’s early trails, mountains, and mineral belt again. On this map, predict and draw in with a colored pencil where you think some of Colorado’s first mining camps might have been. </w:t>
            </w: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7B55DF" w:rsidRDefault="007B55DF" w:rsidP="007B55DF">
            <w:pPr>
              <w:widowControl w:val="0"/>
              <w:rPr>
                <w:rFonts w:ascii="Arial" w:eastAsia="Questrial" w:hAnsi="Arial" w:cs="Arial"/>
                <w:u w:val="none"/>
              </w:rPr>
            </w:pPr>
            <w:r>
              <w:rPr>
                <w:rFonts w:ascii="Arial" w:eastAsia="Questrial" w:hAnsi="Arial" w:cs="Arial"/>
                <w:noProof/>
                <w:u w:val="none"/>
              </w:rPr>
              <w:drawing>
                <wp:inline distT="0" distB="0" distL="0" distR="0" wp14:anchorId="55044537">
                  <wp:extent cx="3987165" cy="29813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165" cy="298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8.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Why do you predict this location(s)? Discuss and record your reasons for your choices.</w:t>
            </w: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Questrial" w:hAnsi="Arial" w:cs="Arial"/>
                <w:u w:val="none"/>
              </w:rPr>
            </w:pPr>
          </w:p>
          <w:p w:rsidR="004B0730" w:rsidRPr="005074F1" w:rsidRDefault="004B0730" w:rsidP="004B0730">
            <w:pPr>
              <w:widowControl w:val="0"/>
              <w:rPr>
                <w:rFonts w:ascii="Arial" w:eastAsia="Questrial" w:hAnsi="Arial" w:cs="Arial"/>
                <w:u w:val="none"/>
              </w:rPr>
            </w:pPr>
            <w:r>
              <w:rPr>
                <w:rFonts w:ascii="Arial" w:eastAsia="Questrial" w:hAnsi="Arial" w:cs="Arial"/>
                <w:b/>
                <w:u w:val="none"/>
              </w:rPr>
              <w:t>9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Make another prediction and draw in on the same map with another colored pencil where you think Colorado’s early </w:t>
            </w:r>
            <w:r>
              <w:rPr>
                <w:rFonts w:ascii="Arial" w:eastAsia="Questrial" w:hAnsi="Arial" w:cs="Arial"/>
                <w:b/>
                <w:u w:val="none"/>
              </w:rPr>
              <w:t>mining trails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were. </w:t>
            </w: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7B55DF" w:rsidRDefault="007B55DF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7B55DF" w:rsidRDefault="007B55DF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7B55DF" w:rsidRDefault="007B55DF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7B55DF" w:rsidRPr="005074F1" w:rsidRDefault="007B55DF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</w:tc>
      </w:tr>
      <w:tr w:rsidR="00CF1B0A" w:rsidRPr="005074F1" w:rsidTr="00CF1B0A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lastRenderedPageBreak/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F1B0A" w:rsidRPr="005074F1" w:rsidTr="00CF1B0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730" w:rsidRDefault="004B0730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4B0730" w:rsidRDefault="004B0730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4B0730" w:rsidRDefault="004B0730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4B0730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I.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Click on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Layer List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button</w:t>
            </w:r>
            <w:r w:rsidR="007B55DF">
              <w:rPr>
                <w:noProof/>
              </w:rPr>
              <w:drawing>
                <wp:inline distT="0" distB="0" distL="0" distR="0" wp14:anchorId="4AFF6E5E" wp14:editId="7CCB85FC">
                  <wp:extent cx="233892" cy="247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56" cy="24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74F1">
              <w:rPr>
                <w:rFonts w:ascii="Arial" w:eastAsia="Questrial" w:hAnsi="Arial" w:cs="Arial"/>
                <w:u w:val="none"/>
              </w:rPr>
              <w:t xml:space="preserve"> . </w:t>
            </w:r>
          </w:p>
          <w:p w:rsidR="004B0730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C</w:t>
            </w:r>
            <w:r w:rsidR="004B0730">
              <w:rPr>
                <w:rFonts w:ascii="Arial" w:eastAsia="Questrial" w:hAnsi="Arial" w:cs="Arial"/>
                <w:u w:val="none"/>
              </w:rPr>
              <w:t>heck</w:t>
            </w:r>
            <w:r w:rsidR="007B55DF">
              <w:rPr>
                <w:rFonts w:ascii="Arial" w:eastAsia="Questrial" w:hAnsi="Arial" w:cs="Arial"/>
                <w:u w:val="none"/>
              </w:rPr>
              <w:t xml:space="preserve"> on the </w:t>
            </w:r>
            <w:r w:rsidR="004B0730" w:rsidRPr="004B0730">
              <w:rPr>
                <w:rFonts w:ascii="Arial" w:eastAsia="Questrial" w:hAnsi="Arial" w:cs="Arial"/>
                <w:b/>
                <w:u w:val="none"/>
              </w:rPr>
              <w:t>Mining Camps and Ghost Towns</w:t>
            </w:r>
            <w:r w:rsidR="004B0730">
              <w:rPr>
                <w:rFonts w:ascii="Arial" w:eastAsia="Questrial" w:hAnsi="Arial" w:cs="Arial"/>
                <w:u w:val="none"/>
              </w:rPr>
              <w:t xml:space="preserve"> layer.</w:t>
            </w:r>
          </w:p>
          <w:p w:rsidR="00CF1B0A" w:rsidRPr="005074F1" w:rsidRDefault="004B0730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  <w:r>
              <w:rPr>
                <w:rFonts w:ascii="Arial" w:eastAsia="Questrial" w:hAnsi="Arial" w:cs="Arial"/>
                <w:u w:val="none"/>
              </w:rPr>
              <w:t xml:space="preserve">Check on the </w:t>
            </w:r>
            <w:r>
              <w:rPr>
                <w:rFonts w:ascii="Arial" w:eastAsia="Questrial" w:hAnsi="Arial" w:cs="Arial"/>
                <w:b/>
                <w:u w:val="none"/>
              </w:rPr>
              <w:t>Gold Rush Trails</w:t>
            </w:r>
            <w:r>
              <w:rPr>
                <w:rFonts w:ascii="Arial" w:eastAsia="Questrial" w:hAnsi="Arial" w:cs="Arial"/>
                <w:u w:val="none"/>
              </w:rPr>
              <w:t xml:space="preserve"> layer.</w:t>
            </w: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J. Complete Task # 10</w:t>
            </w:r>
          </w:p>
          <w:p w:rsidR="00CF1B0A" w:rsidRPr="005074F1" w:rsidRDefault="00CF1B0A" w:rsidP="00CF1B0A">
            <w:pPr>
              <w:rPr>
                <w:rFonts w:ascii="Arial" w:eastAsia="A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Arial" w:hAnsi="Arial" w:cs="Arial"/>
                <w:u w:val="none"/>
              </w:rPr>
            </w:pPr>
          </w:p>
          <w:p w:rsidR="00CF1B0A" w:rsidRPr="005074F1" w:rsidRDefault="00CF1B0A" w:rsidP="00CF1B0A">
            <w:pPr>
              <w:rPr>
                <w:rFonts w:ascii="Arial" w:eastAsia="Arial" w:hAnsi="Arial" w:cs="Arial"/>
                <w:color w:val="FF0000"/>
                <w:u w:val="none"/>
              </w:rPr>
            </w:pPr>
            <w:r w:rsidRPr="005074F1">
              <w:rPr>
                <w:rFonts w:ascii="Arial" w:eastAsia="Arial" w:hAnsi="Arial" w:cs="Arial"/>
                <w:color w:val="FF0000"/>
                <w:u w:val="none"/>
              </w:rPr>
              <w:t xml:space="preserve">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4B0730" w:rsidP="00CF1B0A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>
              <w:rPr>
                <w:rFonts w:ascii="Arial" w:eastAsia="Questrial" w:hAnsi="Arial" w:cs="Arial"/>
                <w:b/>
                <w:u w:val="none"/>
              </w:rPr>
              <w:t xml:space="preserve">10. </w:t>
            </w:r>
            <w:r w:rsidR="00CF1B0A" w:rsidRPr="005074F1">
              <w:rPr>
                <w:rFonts w:ascii="Arial" w:eastAsia="Questrial" w:hAnsi="Arial" w:cs="Arial"/>
                <w:b/>
                <w:u w:val="none"/>
              </w:rPr>
              <w:t xml:space="preserve">Compare your two </w:t>
            </w:r>
            <w:r w:rsidR="000D6419">
              <w:rPr>
                <w:rFonts w:ascii="Arial" w:eastAsia="Questrial" w:hAnsi="Arial" w:cs="Arial"/>
                <w:b/>
                <w:u w:val="none"/>
              </w:rPr>
              <w:t>estimates with the map: 1) where you thought the mining camps would be; and 2) where you thought the gold rush trails would be</w:t>
            </w:r>
            <w:r w:rsidR="00CF1B0A" w:rsidRPr="005074F1">
              <w:rPr>
                <w:rFonts w:ascii="Arial" w:eastAsia="Questrial" w:hAnsi="Arial" w:cs="Arial"/>
                <w:b/>
                <w:u w:val="none"/>
              </w:rPr>
              <w:t xml:space="preserve">. </w:t>
            </w:r>
          </w:p>
          <w:p w:rsidR="00B03284" w:rsidRPr="005074F1" w:rsidRDefault="00B03284" w:rsidP="00CF1B0A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Are they both the same? </w:t>
            </w:r>
          </w:p>
          <w:p w:rsidR="00B03284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03284" w:rsidRPr="005074F1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Are they different from each other? </w:t>
            </w:r>
          </w:p>
          <w:p w:rsidR="00B03284" w:rsidRPr="005074F1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If so, why? </w:t>
            </w:r>
          </w:p>
          <w:p w:rsidR="00B03284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03284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03284" w:rsidRPr="005074F1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If not, why? </w:t>
            </w:r>
          </w:p>
          <w:p w:rsidR="00B03284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03284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03284" w:rsidRPr="005074F1" w:rsidRDefault="00B03284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Write your answers below and discuss with your partner. </w:t>
            </w: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5F7747" w:rsidRDefault="005F7747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5F7747" w:rsidRPr="005074F1" w:rsidRDefault="005F7747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  <w:bookmarkStart w:id="0" w:name="_GoBack"/>
            <w:bookmarkEnd w:id="0"/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CF1B0A" w:rsidRPr="005074F1" w:rsidRDefault="00CF1B0A" w:rsidP="00CF1B0A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</w:tc>
      </w:tr>
    </w:tbl>
    <w:p w:rsidR="00CF1B0A" w:rsidRPr="005074F1" w:rsidRDefault="00CF1B0A" w:rsidP="00CF1B0A">
      <w:pPr>
        <w:rPr>
          <w:rFonts w:ascii="Arial" w:eastAsia="Arial" w:hAnsi="Arial" w:cs="Arial"/>
          <w:sz w:val="28"/>
          <w:szCs w:val="28"/>
          <w:u w:val="none"/>
        </w:rPr>
      </w:pPr>
    </w:p>
    <w:sectPr w:rsidR="00CF1B0A" w:rsidRPr="005074F1" w:rsidSect="002F7A6D">
      <w:footerReference w:type="default" r:id="rId15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C8" w:rsidRDefault="006125C8" w:rsidP="00A44638">
      <w:r>
        <w:separator/>
      </w:r>
    </w:p>
  </w:endnote>
  <w:endnote w:type="continuationSeparator" w:id="0">
    <w:p w:rsidR="006125C8" w:rsidRDefault="006125C8" w:rsidP="00A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bin Sketch">
    <w:altName w:val="Times New Roman"/>
    <w:charset w:val="00"/>
    <w:family w:val="auto"/>
    <w:pitch w:val="default"/>
  </w:font>
  <w:font w:name="Questrial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40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  <w:u w:val="none"/>
      </w:rPr>
    </w:sdtEndPr>
    <w:sdtContent>
      <w:p w:rsidR="00A633AC" w:rsidRPr="0060522B" w:rsidRDefault="00A633AC">
        <w:pPr>
          <w:pStyle w:val="Footer"/>
          <w:jc w:val="right"/>
          <w:rPr>
            <w:rFonts w:ascii="Arial" w:hAnsi="Arial" w:cs="Arial"/>
            <w:sz w:val="20"/>
            <w:szCs w:val="20"/>
            <w:u w:val="none"/>
          </w:rPr>
        </w:pPr>
        <w:r w:rsidRPr="0060522B">
          <w:rPr>
            <w:rFonts w:ascii="Arial" w:hAnsi="Arial" w:cs="Arial"/>
            <w:sz w:val="20"/>
            <w:szCs w:val="20"/>
            <w:u w:val="none"/>
          </w:rPr>
          <w:fldChar w:fldCharType="begin"/>
        </w:r>
        <w:r w:rsidRPr="0060522B">
          <w:rPr>
            <w:rFonts w:ascii="Arial" w:hAnsi="Arial" w:cs="Arial"/>
            <w:sz w:val="20"/>
            <w:szCs w:val="20"/>
            <w:u w:val="none"/>
          </w:rPr>
          <w:instrText xml:space="preserve"> PAGE   \* MERGEFORMAT </w:instrText>
        </w:r>
        <w:r w:rsidRPr="0060522B">
          <w:rPr>
            <w:rFonts w:ascii="Arial" w:hAnsi="Arial" w:cs="Arial"/>
            <w:sz w:val="20"/>
            <w:szCs w:val="20"/>
            <w:u w:val="none"/>
          </w:rPr>
          <w:fldChar w:fldCharType="separate"/>
        </w:r>
        <w:r w:rsidR="005F7747">
          <w:rPr>
            <w:rFonts w:ascii="Arial" w:hAnsi="Arial" w:cs="Arial"/>
            <w:noProof/>
            <w:sz w:val="20"/>
            <w:szCs w:val="20"/>
            <w:u w:val="none"/>
          </w:rPr>
          <w:t>1</w:t>
        </w:r>
        <w:r w:rsidRPr="0060522B">
          <w:rPr>
            <w:rFonts w:ascii="Arial" w:hAnsi="Arial" w:cs="Arial"/>
            <w:noProof/>
            <w:sz w:val="20"/>
            <w:szCs w:val="20"/>
            <w:u w:val="none"/>
          </w:rPr>
          <w:fldChar w:fldCharType="end"/>
        </w:r>
      </w:p>
    </w:sdtContent>
  </w:sdt>
  <w:p w:rsidR="00A633AC" w:rsidRDefault="00A63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C8" w:rsidRDefault="006125C8" w:rsidP="00A44638">
      <w:r>
        <w:separator/>
      </w:r>
    </w:p>
  </w:footnote>
  <w:footnote w:type="continuationSeparator" w:id="0">
    <w:p w:rsidR="006125C8" w:rsidRDefault="006125C8" w:rsidP="00A4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3E06"/>
    <w:multiLevelType w:val="hybridMultilevel"/>
    <w:tmpl w:val="293E8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662C"/>
    <w:multiLevelType w:val="hybridMultilevel"/>
    <w:tmpl w:val="8F24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6352"/>
    <w:multiLevelType w:val="hybridMultilevel"/>
    <w:tmpl w:val="8F24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5E61"/>
    <w:multiLevelType w:val="hybridMultilevel"/>
    <w:tmpl w:val="293E8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6D"/>
    <w:rsid w:val="000D6419"/>
    <w:rsid w:val="00131C99"/>
    <w:rsid w:val="001B143A"/>
    <w:rsid w:val="001B1978"/>
    <w:rsid w:val="001B4F31"/>
    <w:rsid w:val="001F1C49"/>
    <w:rsid w:val="0024127D"/>
    <w:rsid w:val="002F7A6D"/>
    <w:rsid w:val="0030569F"/>
    <w:rsid w:val="003A3ADA"/>
    <w:rsid w:val="003F4AE6"/>
    <w:rsid w:val="0044625A"/>
    <w:rsid w:val="00456011"/>
    <w:rsid w:val="004B0730"/>
    <w:rsid w:val="005074F1"/>
    <w:rsid w:val="005322A8"/>
    <w:rsid w:val="005F7747"/>
    <w:rsid w:val="0060522B"/>
    <w:rsid w:val="006125C8"/>
    <w:rsid w:val="007B55DF"/>
    <w:rsid w:val="00865A74"/>
    <w:rsid w:val="008703C4"/>
    <w:rsid w:val="008C6564"/>
    <w:rsid w:val="00A44638"/>
    <w:rsid w:val="00A633AC"/>
    <w:rsid w:val="00B03284"/>
    <w:rsid w:val="00B16D80"/>
    <w:rsid w:val="00BC4AD0"/>
    <w:rsid w:val="00C3423F"/>
    <w:rsid w:val="00CF1B0A"/>
    <w:rsid w:val="00D1600B"/>
    <w:rsid w:val="00D2604E"/>
    <w:rsid w:val="00D6542A"/>
    <w:rsid w:val="00E94550"/>
    <w:rsid w:val="00EF3A89"/>
    <w:rsid w:val="00F35E38"/>
    <w:rsid w:val="00F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A1383"/>
  <w14:defaultImageDpi w14:val="300"/>
  <w15:docId w15:val="{DFA60A19-D1F5-472A-8988-B5DFD91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0730"/>
    <w:pPr>
      <w:pBdr>
        <w:top w:val="nil"/>
        <w:left w:val="nil"/>
        <w:bottom w:val="nil"/>
        <w:right w:val="nil"/>
        <w:between w:val="nil"/>
      </w:pBdr>
    </w:pPr>
    <w:rPr>
      <w:rFonts w:ascii="Comic Sans MS" w:eastAsia="Comic Sans MS" w:hAnsi="Comic Sans MS" w:cs="Comic Sans MS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7A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F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u w:val="none"/>
    </w:rPr>
  </w:style>
  <w:style w:type="table" w:styleId="TableGrid">
    <w:name w:val="Table Grid"/>
    <w:basedOn w:val="TableNormal"/>
    <w:uiPriority w:val="39"/>
    <w:rsid w:val="00CF1B0A"/>
    <w:pPr>
      <w:pBdr>
        <w:top w:val="nil"/>
        <w:left w:val="nil"/>
        <w:bottom w:val="nil"/>
        <w:right w:val="nil"/>
        <w:between w:val="nil"/>
      </w:pBdr>
    </w:pPr>
    <w:rPr>
      <w:rFonts w:ascii="Comic Sans MS" w:eastAsia="Comic Sans MS" w:hAnsi="Comic Sans MS" w:cs="Comic Sans MS"/>
      <w:color w:val="000000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4A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638"/>
    <w:rPr>
      <w:rFonts w:ascii="Comic Sans MS" w:eastAsia="Comic Sans MS" w:hAnsi="Comic Sans MS" w:cs="Comic Sans MS"/>
      <w:color w:val="0000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4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638"/>
    <w:rPr>
      <w:rFonts w:ascii="Comic Sans MS" w:eastAsia="Comic Sans MS" w:hAnsi="Comic Sans MS" w:cs="Comic Sans MS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co.maps.arcgis.com/apps/webappviewer/index.html?id=aeed10c185bd4dfcb11570d2da24cc28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unco.maps.arcgis.com/apps/webappviewer/index.html?id=aeed10c185bd4dfcb11570d2da24cc28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Tatum</dc:creator>
  <cp:keywords/>
  <dc:description/>
  <cp:lastModifiedBy>Diggs, David</cp:lastModifiedBy>
  <cp:revision>5</cp:revision>
  <dcterms:created xsi:type="dcterms:W3CDTF">2019-02-05T16:49:00Z</dcterms:created>
  <dcterms:modified xsi:type="dcterms:W3CDTF">2019-02-05T17:05:00Z</dcterms:modified>
</cp:coreProperties>
</file>