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EF8" w14:textId="35B803DE" w:rsidR="0052058D" w:rsidRPr="0064500C" w:rsidRDefault="00A9343C" w:rsidP="0064500C">
      <w:pPr>
        <w:jc w:val="center"/>
        <w:rPr>
          <w:b/>
          <w:sz w:val="36"/>
          <w:szCs w:val="36"/>
        </w:rPr>
      </w:pPr>
      <w:r>
        <w:rPr>
          <w:b/>
          <w:noProof/>
          <w:sz w:val="36"/>
          <w:szCs w:val="36"/>
        </w:rPr>
        <w:drawing>
          <wp:anchor distT="0" distB="0" distL="114300" distR="114300" simplePos="0" relativeHeight="251659264" behindDoc="0" locked="0" layoutInCell="1" allowOverlap="1" wp14:anchorId="329965CC" wp14:editId="43F4A9CB">
            <wp:simplePos x="0" y="0"/>
            <wp:positionH relativeFrom="margin">
              <wp:align>center</wp:align>
            </wp:positionH>
            <wp:positionV relativeFrom="paragraph">
              <wp:posOffset>228600</wp:posOffset>
            </wp:positionV>
            <wp:extent cx="5581650" cy="1085850"/>
            <wp:effectExtent l="0" t="0" r="0" b="0"/>
            <wp:wrapTight wrapText="bothSides">
              <wp:wrapPolygon edited="0">
                <wp:start x="0" y="0"/>
                <wp:lineTo x="0" y="21221"/>
                <wp:lineTo x="21526" y="21221"/>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S_Colorado_Logo.jpg"/>
                    <pic:cNvPicPr/>
                  </pic:nvPicPr>
                  <pic:blipFill>
                    <a:blip r:embed="rId5">
                      <a:extLst>
                        <a:ext uri="{28A0092B-C50C-407E-A947-70E740481C1C}">
                          <a14:useLocalDpi xmlns:a14="http://schemas.microsoft.com/office/drawing/2010/main" val="0"/>
                        </a:ext>
                      </a:extLst>
                    </a:blip>
                    <a:stretch>
                      <a:fillRect/>
                    </a:stretch>
                  </pic:blipFill>
                  <pic:spPr>
                    <a:xfrm>
                      <a:off x="0" y="0"/>
                      <a:ext cx="5581650" cy="1085850"/>
                    </a:xfrm>
                    <a:prstGeom prst="rect">
                      <a:avLst/>
                    </a:prstGeom>
                  </pic:spPr>
                </pic:pic>
              </a:graphicData>
            </a:graphic>
          </wp:anchor>
        </w:drawing>
      </w:r>
      <w:r w:rsidR="00BD7243">
        <w:rPr>
          <w:b/>
          <w:sz w:val="36"/>
          <w:szCs w:val="36"/>
        </w:rPr>
        <w:t>Giant Trav</w:t>
      </w:r>
      <w:bookmarkStart w:id="0" w:name="_GoBack"/>
      <w:bookmarkEnd w:id="0"/>
      <w:r w:rsidR="00BD7243">
        <w:rPr>
          <w:b/>
          <w:sz w:val="36"/>
          <w:szCs w:val="36"/>
        </w:rPr>
        <w:t>eling Map</w:t>
      </w:r>
      <w:r w:rsidR="0052058D" w:rsidRPr="0064500C">
        <w:rPr>
          <w:b/>
          <w:sz w:val="36"/>
          <w:szCs w:val="36"/>
        </w:rPr>
        <w:t xml:space="preserve"> Lesson Template</w:t>
      </w:r>
    </w:p>
    <w:p w14:paraId="6F69BE92" w14:textId="77777777" w:rsidR="0006617D" w:rsidRPr="003D2377" w:rsidRDefault="0006617D" w:rsidP="0052058D">
      <w:pPr>
        <w:rPr>
          <w:sz w:val="26"/>
          <w:szCs w:val="26"/>
        </w:rPr>
      </w:pPr>
    </w:p>
    <w:p w14:paraId="065D827F" w14:textId="04BDB15B" w:rsidR="0052058D" w:rsidRPr="00BD7243" w:rsidRDefault="0052058D" w:rsidP="0052058D">
      <w:pPr>
        <w:rPr>
          <w:b/>
          <w:sz w:val="26"/>
          <w:szCs w:val="26"/>
        </w:rPr>
      </w:pPr>
      <w:r w:rsidRPr="00BD7243">
        <w:rPr>
          <w:b/>
          <w:sz w:val="26"/>
          <w:szCs w:val="26"/>
        </w:rPr>
        <w:t>TITLE</w:t>
      </w:r>
      <w:r w:rsidR="00662367">
        <w:rPr>
          <w:b/>
          <w:sz w:val="26"/>
          <w:szCs w:val="26"/>
        </w:rPr>
        <w:t xml:space="preserve"> / </w:t>
      </w:r>
      <w:r w:rsidR="0079320C">
        <w:rPr>
          <w:b/>
          <w:sz w:val="26"/>
          <w:szCs w:val="26"/>
        </w:rPr>
        <w:t>AUTHOR</w:t>
      </w:r>
      <w:r w:rsidR="00633111">
        <w:rPr>
          <w:b/>
          <w:sz w:val="26"/>
          <w:szCs w:val="26"/>
        </w:rPr>
        <w:t>:</w:t>
      </w:r>
      <w:r w:rsidR="003D2377">
        <w:rPr>
          <w:b/>
          <w:sz w:val="26"/>
          <w:szCs w:val="26"/>
        </w:rPr>
        <w:t xml:space="preserve">  Place Names, Keys to </w:t>
      </w:r>
      <w:r w:rsidR="003D2377" w:rsidRPr="003D2377">
        <w:rPr>
          <w:b/>
          <w:sz w:val="26"/>
          <w:szCs w:val="26"/>
        </w:rPr>
        <w:t>the Past</w:t>
      </w:r>
      <w:r w:rsidR="003D2377">
        <w:rPr>
          <w:sz w:val="26"/>
          <w:szCs w:val="26"/>
        </w:rPr>
        <w:t xml:space="preserve"> / </w:t>
      </w:r>
      <w:r w:rsidR="003D2377" w:rsidRPr="003D2377">
        <w:t>Dave</w:t>
      </w:r>
      <w:r w:rsidR="003D2377">
        <w:t xml:space="preserve"> </w:t>
      </w:r>
      <w:proofErr w:type="spellStart"/>
      <w:r w:rsidR="003D2377">
        <w:t>Kosley</w:t>
      </w:r>
      <w:proofErr w:type="spellEnd"/>
    </w:p>
    <w:p w14:paraId="4C63E906" w14:textId="77777777" w:rsidR="0052058D" w:rsidRPr="003D2377" w:rsidRDefault="0052058D" w:rsidP="0052058D">
      <w:pPr>
        <w:rPr>
          <w:sz w:val="26"/>
          <w:szCs w:val="26"/>
        </w:rPr>
      </w:pPr>
    </w:p>
    <w:p w14:paraId="48D3E770" w14:textId="5EF80EBD" w:rsidR="00BD7243" w:rsidRDefault="00BD7243" w:rsidP="0052058D">
      <w:pPr>
        <w:rPr>
          <w:b/>
          <w:sz w:val="26"/>
          <w:szCs w:val="26"/>
        </w:rPr>
      </w:pPr>
      <w:r>
        <w:rPr>
          <w:b/>
          <w:sz w:val="26"/>
          <w:szCs w:val="26"/>
        </w:rPr>
        <w:t>COLORADO ACADEMIC STANDARDS / SUITABLE DISCIPLINES:</w:t>
      </w:r>
    </w:p>
    <w:p w14:paraId="59D1BEFA" w14:textId="29731330" w:rsidR="003D2377" w:rsidRDefault="003D2377" w:rsidP="003D2377">
      <w:pPr>
        <w:pStyle w:val="ListParagraph"/>
        <w:numPr>
          <w:ilvl w:val="0"/>
          <w:numId w:val="4"/>
        </w:numPr>
        <w:autoSpaceDE w:val="0"/>
        <w:autoSpaceDN w:val="0"/>
        <w:adjustRightInd w:val="0"/>
      </w:pPr>
      <w:r>
        <w:t>1 History,1,</w:t>
      </w:r>
      <w:r>
        <w:t xml:space="preserve"> </w:t>
      </w:r>
      <w:r>
        <w:t>d Students can Identify and describe how political and cultural groups have affected the development of a region</w:t>
      </w:r>
    </w:p>
    <w:p w14:paraId="5E986C2A" w14:textId="4A8B4D9C" w:rsidR="003D2377" w:rsidRDefault="003D2377" w:rsidP="003D2377">
      <w:pPr>
        <w:pStyle w:val="ListParagraph"/>
        <w:numPr>
          <w:ilvl w:val="0"/>
          <w:numId w:val="4"/>
        </w:numPr>
        <w:autoSpaceDE w:val="0"/>
        <w:autoSpaceDN w:val="0"/>
        <w:adjustRightInd w:val="0"/>
      </w:pPr>
      <w:proofErr w:type="gramStart"/>
      <w:r>
        <w:t>1</w:t>
      </w:r>
      <w:proofErr w:type="gramEnd"/>
      <w:r>
        <w:t xml:space="preserve"> History, 2, </w:t>
      </w:r>
      <w:r>
        <w:t>a Students analyze various eras in Colorado History and the relationship between these eras and eras in United States history.</w:t>
      </w:r>
    </w:p>
    <w:p w14:paraId="1676AEE3" w14:textId="187A5DF4" w:rsidR="00BD7243" w:rsidRDefault="003D2377" w:rsidP="003D2377">
      <w:pPr>
        <w:pStyle w:val="ListParagraph"/>
        <w:numPr>
          <w:ilvl w:val="0"/>
          <w:numId w:val="4"/>
        </w:numPr>
        <w:autoSpaceDE w:val="0"/>
        <w:autoSpaceDN w:val="0"/>
        <w:adjustRightInd w:val="0"/>
        <w:rPr>
          <w:rFonts w:cs="Times New Roman"/>
          <w:color w:val="000000"/>
        </w:rPr>
      </w:pPr>
      <w:proofErr w:type="gramStart"/>
      <w:r>
        <w:t>2</w:t>
      </w:r>
      <w:proofErr w:type="gramEnd"/>
      <w:r>
        <w:t xml:space="preserve"> Geography, 1, a Students answer questions about Colorado using maps and other Geographic tools. b Students use geographic grids to locate places on maps</w:t>
      </w:r>
    </w:p>
    <w:p w14:paraId="0462904E" w14:textId="77777777" w:rsidR="00BD7243" w:rsidRPr="003D2377" w:rsidRDefault="00BD7243" w:rsidP="0052058D">
      <w:pPr>
        <w:rPr>
          <w:sz w:val="26"/>
          <w:szCs w:val="26"/>
        </w:rPr>
      </w:pPr>
    </w:p>
    <w:p w14:paraId="6F772D29" w14:textId="77777777" w:rsidR="00BD7243" w:rsidRPr="00320270" w:rsidRDefault="00BD7243" w:rsidP="00BD7243">
      <w:pPr>
        <w:rPr>
          <w:b/>
          <w:sz w:val="26"/>
          <w:szCs w:val="26"/>
        </w:rPr>
      </w:pPr>
      <w:r w:rsidRPr="00320270">
        <w:rPr>
          <w:b/>
          <w:sz w:val="26"/>
          <w:szCs w:val="26"/>
        </w:rPr>
        <w:t>OBJECTIVES:</w:t>
      </w:r>
    </w:p>
    <w:p w14:paraId="4A0C65E5" w14:textId="77777777" w:rsidR="00BD7243" w:rsidRDefault="00BD7243" w:rsidP="00BD7243">
      <w:pPr>
        <w:ind w:left="360" w:right="36"/>
      </w:pPr>
      <w:r w:rsidRPr="00320270">
        <w:t>Students will:</w:t>
      </w:r>
    </w:p>
    <w:p w14:paraId="58ADE086" w14:textId="551A83A0" w:rsidR="00BD7243" w:rsidRDefault="003D2377" w:rsidP="00BD7243">
      <w:pPr>
        <w:pStyle w:val="ListParagraph"/>
        <w:numPr>
          <w:ilvl w:val="0"/>
          <w:numId w:val="4"/>
        </w:numPr>
        <w:autoSpaceDE w:val="0"/>
        <w:autoSpaceDN w:val="0"/>
        <w:adjustRightInd w:val="0"/>
        <w:rPr>
          <w:rFonts w:cs="Times New Roman"/>
          <w:color w:val="000000"/>
        </w:rPr>
      </w:pPr>
      <w:proofErr w:type="gramStart"/>
      <w:r>
        <w:t>d</w:t>
      </w:r>
      <w:r>
        <w:t>efine</w:t>
      </w:r>
      <w:proofErr w:type="gramEnd"/>
      <w:r>
        <w:t xml:space="preserve"> boundaries of “Spanish Territory” as they once existed in Colorado, identifying the natural features creating boundaries.</w:t>
      </w:r>
    </w:p>
    <w:p w14:paraId="218B68D2" w14:textId="77777777" w:rsidR="00BD7243" w:rsidRPr="003D2377" w:rsidRDefault="00BD7243" w:rsidP="00BD7243">
      <w:pPr>
        <w:rPr>
          <w:sz w:val="26"/>
          <w:szCs w:val="26"/>
        </w:rPr>
      </w:pPr>
    </w:p>
    <w:p w14:paraId="2FEF6F6F" w14:textId="58F30037" w:rsidR="0052058D" w:rsidRPr="00C52E08" w:rsidRDefault="0052058D" w:rsidP="0052058D">
      <w:pPr>
        <w:rPr>
          <w:rFonts w:cs="Times New Roman"/>
          <w:color w:val="000000"/>
        </w:rPr>
      </w:pPr>
      <w:r w:rsidRPr="00320270">
        <w:rPr>
          <w:b/>
          <w:sz w:val="26"/>
          <w:szCs w:val="26"/>
        </w:rPr>
        <w:t>RECOMMENDED GRADES:</w:t>
      </w:r>
      <w:r w:rsidR="00C52E08">
        <w:rPr>
          <w:b/>
          <w:sz w:val="26"/>
          <w:szCs w:val="26"/>
        </w:rPr>
        <w:t xml:space="preserve"> </w:t>
      </w:r>
      <w:r w:rsidR="003D2377">
        <w:rPr>
          <w:rFonts w:cs="Times New Roman"/>
          <w:color w:val="000000"/>
        </w:rPr>
        <w:t>Fourth Grade</w:t>
      </w:r>
    </w:p>
    <w:p w14:paraId="0F92D084" w14:textId="77777777" w:rsidR="0052058D" w:rsidRPr="003D2377" w:rsidRDefault="0052058D" w:rsidP="0052058D">
      <w:pPr>
        <w:rPr>
          <w:sz w:val="26"/>
          <w:szCs w:val="26"/>
        </w:rPr>
      </w:pPr>
    </w:p>
    <w:p w14:paraId="0E560D9B" w14:textId="505AC05E" w:rsidR="0052058D" w:rsidRPr="003D2377" w:rsidRDefault="0052058D" w:rsidP="0052058D">
      <w:pPr>
        <w:rPr>
          <w:rFonts w:cs="Times New Roman"/>
          <w:b/>
          <w:color w:val="000000"/>
        </w:rPr>
      </w:pPr>
      <w:r w:rsidRPr="00320270">
        <w:rPr>
          <w:b/>
          <w:sz w:val="26"/>
          <w:szCs w:val="26"/>
        </w:rPr>
        <w:t xml:space="preserve">TIME </w:t>
      </w:r>
      <w:proofErr w:type="gramStart"/>
      <w:r w:rsidRPr="00320270">
        <w:rPr>
          <w:b/>
          <w:sz w:val="26"/>
          <w:szCs w:val="26"/>
        </w:rPr>
        <w:t>NEEDED:</w:t>
      </w:r>
      <w:proofErr w:type="gramEnd"/>
      <w:r w:rsidR="003D2377">
        <w:rPr>
          <w:b/>
          <w:sz w:val="26"/>
          <w:szCs w:val="26"/>
        </w:rPr>
        <w:t xml:space="preserve"> </w:t>
      </w:r>
      <w:r w:rsidR="003D2377" w:rsidRPr="003D2377">
        <w:rPr>
          <w:sz w:val="26"/>
          <w:szCs w:val="26"/>
        </w:rPr>
        <w:t>30 to 40 minutes</w:t>
      </w:r>
    </w:p>
    <w:p w14:paraId="1654A8E3" w14:textId="77777777" w:rsidR="0052058D" w:rsidRPr="003D2377" w:rsidRDefault="0052058D" w:rsidP="00BD7243">
      <w:pPr>
        <w:rPr>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0EBA441B"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Giant Map</w:t>
      </w:r>
    </w:p>
    <w:p w14:paraId="3AECCE30"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Plastic Chain</w:t>
      </w:r>
    </w:p>
    <w:p w14:paraId="0FF48276"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1</w:t>
      </w:r>
      <w:r>
        <w:t>2-20 Folding road maps (or</w:t>
      </w:r>
      <w:r>
        <w:t xml:space="preserve"> other detailed Colorado maps)</w:t>
      </w:r>
    </w:p>
    <w:p w14:paraId="311EF3D4"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Post-It</w:t>
      </w:r>
      <w:r>
        <w:t xml:space="preserve"> notes</w:t>
      </w:r>
    </w:p>
    <w:p w14:paraId="5182DEA5"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Colorado History textbook</w:t>
      </w:r>
    </w:p>
    <w:p w14:paraId="05034A79" w14:textId="4A343FDD" w:rsidR="0052058D" w:rsidRDefault="003D2377" w:rsidP="0052058D">
      <w:pPr>
        <w:pStyle w:val="ListParagraph"/>
        <w:numPr>
          <w:ilvl w:val="0"/>
          <w:numId w:val="4"/>
        </w:numPr>
        <w:autoSpaceDE w:val="0"/>
        <w:autoSpaceDN w:val="0"/>
        <w:adjustRightInd w:val="0"/>
        <w:rPr>
          <w:rFonts w:cs="Times New Roman"/>
          <w:color w:val="000000"/>
        </w:rPr>
      </w:pPr>
      <w:r>
        <w:t>Spanish English Dictionaries (as enrichment)</w:t>
      </w:r>
    </w:p>
    <w:p w14:paraId="6A4CA632" w14:textId="77777777" w:rsidR="0052058D" w:rsidRPr="003D2377" w:rsidRDefault="0052058D" w:rsidP="0052058D">
      <w:pPr>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0FAE2DF1" w14:textId="77777777" w:rsidR="003D2377" w:rsidRPr="003D2377" w:rsidRDefault="003D2377" w:rsidP="0052058D">
      <w:pPr>
        <w:pStyle w:val="ListParagraph"/>
        <w:numPr>
          <w:ilvl w:val="0"/>
          <w:numId w:val="4"/>
        </w:numPr>
        <w:autoSpaceDE w:val="0"/>
        <w:autoSpaceDN w:val="0"/>
        <w:adjustRightInd w:val="0"/>
        <w:rPr>
          <w:rFonts w:cs="Times New Roman"/>
          <w:color w:val="000000"/>
        </w:rPr>
      </w:pPr>
      <w:r>
        <w:t>Students should be able to recognize some Spanish words and should have sufficient map skills to transfer the location of a place found on the</w:t>
      </w:r>
      <w:r>
        <w:t xml:space="preserve"> small maps onto the Giant Map.</w:t>
      </w:r>
    </w:p>
    <w:p w14:paraId="630B632C" w14:textId="632EA649" w:rsidR="0052058D" w:rsidRPr="00320270" w:rsidRDefault="003D2377" w:rsidP="0052058D">
      <w:pPr>
        <w:pStyle w:val="ListParagraph"/>
        <w:numPr>
          <w:ilvl w:val="0"/>
          <w:numId w:val="4"/>
        </w:numPr>
        <w:autoSpaceDE w:val="0"/>
        <w:autoSpaceDN w:val="0"/>
        <w:adjustRightInd w:val="0"/>
        <w:rPr>
          <w:rFonts w:cs="Times New Roman"/>
          <w:color w:val="000000"/>
        </w:rPr>
      </w:pPr>
      <w:r>
        <w:t>Explain to the students that much of Colorado was once Spanish Territory and today they will try to discover the boundaries of that territory.</w:t>
      </w:r>
    </w:p>
    <w:p w14:paraId="46E87A22" w14:textId="77777777" w:rsidR="0052058D" w:rsidRPr="003D2377" w:rsidRDefault="0052058D" w:rsidP="0052058D">
      <w:pPr>
        <w:rPr>
          <w:sz w:val="26"/>
          <w:szCs w:val="26"/>
        </w:rPr>
      </w:pPr>
    </w:p>
    <w:p w14:paraId="5FA23A73" w14:textId="77777777" w:rsidR="0052058D" w:rsidRPr="00320270" w:rsidRDefault="0052058D" w:rsidP="0052058D">
      <w:pPr>
        <w:rPr>
          <w:b/>
          <w:sz w:val="26"/>
          <w:szCs w:val="26"/>
        </w:rPr>
      </w:pPr>
      <w:r w:rsidRPr="00320270">
        <w:rPr>
          <w:b/>
          <w:sz w:val="26"/>
          <w:szCs w:val="26"/>
        </w:rPr>
        <w:t>RULES:</w:t>
      </w:r>
    </w:p>
    <w:p w14:paraId="6DA92E48" w14:textId="77777777" w:rsidR="0052058D" w:rsidRPr="00320270" w:rsidRDefault="0052058D" w:rsidP="0052058D">
      <w:pPr>
        <w:pStyle w:val="ListParagraph"/>
        <w:numPr>
          <w:ilvl w:val="0"/>
          <w:numId w:val="2"/>
        </w:numPr>
      </w:pPr>
      <w:r w:rsidRPr="00320270">
        <w:t>Shoes are not allowed on the map. Please have students remove shoes before walking on the map.</w:t>
      </w:r>
    </w:p>
    <w:p w14:paraId="0E617E90" w14:textId="476D84E3" w:rsidR="0052058D" w:rsidRDefault="0052058D" w:rsidP="0052058D">
      <w:pPr>
        <w:pStyle w:val="ListParagraph"/>
        <w:numPr>
          <w:ilvl w:val="0"/>
          <w:numId w:val="2"/>
        </w:numPr>
      </w:pPr>
      <w:r w:rsidRPr="00320270">
        <w:t>No writing utensils on the map.</w:t>
      </w:r>
    </w:p>
    <w:p w14:paraId="4F8FCDA8" w14:textId="47F89F6D" w:rsidR="003D2377" w:rsidRPr="00320270" w:rsidRDefault="003D2377" w:rsidP="0052058D">
      <w:pPr>
        <w:pStyle w:val="ListParagraph"/>
        <w:numPr>
          <w:ilvl w:val="0"/>
          <w:numId w:val="2"/>
        </w:numPr>
      </w:pPr>
      <w:r>
        <w:t>No sliding on the map.</w:t>
      </w:r>
    </w:p>
    <w:p w14:paraId="4D411E46" w14:textId="77777777" w:rsidR="0052058D" w:rsidRPr="003D2377" w:rsidRDefault="0052058D" w:rsidP="003D2377">
      <w:pPr>
        <w:pStyle w:val="ListParagraph"/>
        <w:ind w:left="0"/>
        <w:rPr>
          <w:b/>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054F826D" w14:textId="77777777" w:rsidR="0052058D" w:rsidRPr="003D2377" w:rsidRDefault="0052058D" w:rsidP="0052058D">
      <w:pPr>
        <w:ind w:right="36"/>
        <w:rPr>
          <w:sz w:val="26"/>
          <w:szCs w:val="26"/>
        </w:rPr>
      </w:pPr>
    </w:p>
    <w:p w14:paraId="564B3D27" w14:textId="1A210C10" w:rsidR="0052058D" w:rsidRPr="003C09EC" w:rsidRDefault="0052058D" w:rsidP="0052058D">
      <w:pPr>
        <w:shd w:val="clear" w:color="auto" w:fill="FFFFFF"/>
        <w:rPr>
          <w:rFonts w:cs="Times New Roman"/>
          <w:color w:val="000000"/>
        </w:rPr>
      </w:pPr>
      <w:r w:rsidRPr="003C09EC">
        <w:rPr>
          <w:rFonts w:cs="Times New Roman"/>
          <w:color w:val="000000"/>
        </w:rPr>
        <w:t>Before you go to the giant state map:</w:t>
      </w:r>
    </w:p>
    <w:p w14:paraId="1F75EBCB" w14:textId="1D891C50" w:rsidR="0052058D" w:rsidRDefault="003D2377" w:rsidP="0052058D">
      <w:pPr>
        <w:pStyle w:val="ListParagraph"/>
        <w:numPr>
          <w:ilvl w:val="0"/>
          <w:numId w:val="5"/>
        </w:numPr>
        <w:autoSpaceDE w:val="0"/>
        <w:autoSpaceDN w:val="0"/>
        <w:adjustRightInd w:val="0"/>
        <w:rPr>
          <w:rFonts w:cs="Times New Roman"/>
          <w:bCs/>
          <w:color w:val="000000"/>
        </w:rPr>
      </w:pPr>
      <w:r>
        <w:rPr>
          <w:rFonts w:cs="Times New Roman"/>
          <w:color w:val="000000"/>
        </w:rPr>
        <w:t>Remind students that they will be using a pencil, but not on the map.</w:t>
      </w:r>
    </w:p>
    <w:p w14:paraId="0E658389" w14:textId="77777777" w:rsidR="003D2377" w:rsidRDefault="003D2377" w:rsidP="0052058D">
      <w:pPr>
        <w:autoSpaceDE w:val="0"/>
        <w:autoSpaceDN w:val="0"/>
        <w:adjustRightInd w:val="0"/>
        <w:rPr>
          <w:rFonts w:cs="Times New Roman"/>
          <w:color w:val="000000"/>
        </w:rPr>
      </w:pPr>
    </w:p>
    <w:p w14:paraId="04004010" w14:textId="00D88B52" w:rsidR="0052058D" w:rsidRDefault="003D2377" w:rsidP="0052058D">
      <w:pPr>
        <w:autoSpaceDE w:val="0"/>
        <w:autoSpaceDN w:val="0"/>
        <w:adjustRightInd w:val="0"/>
        <w:rPr>
          <w:rFonts w:cs="Times New Roman"/>
          <w:color w:val="000000"/>
        </w:rPr>
      </w:pPr>
      <w:r>
        <w:rPr>
          <w:rFonts w:cs="Times New Roman"/>
          <w:color w:val="000000"/>
        </w:rPr>
        <w:t>On the map:</w:t>
      </w:r>
    </w:p>
    <w:p w14:paraId="70213709"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Organize students into pairs or small groups and give each group a folding/detailed map of Colorado and several Post-It notes.</w:t>
      </w:r>
    </w:p>
    <w:p w14:paraId="45495A9E" w14:textId="117EC53A" w:rsidR="003D2377" w:rsidRPr="003D2377" w:rsidRDefault="004B4004" w:rsidP="003D2377">
      <w:pPr>
        <w:pStyle w:val="ListParagraph"/>
        <w:numPr>
          <w:ilvl w:val="0"/>
          <w:numId w:val="5"/>
        </w:numPr>
        <w:autoSpaceDE w:val="0"/>
        <w:autoSpaceDN w:val="0"/>
        <w:adjustRightInd w:val="0"/>
        <w:rPr>
          <w:rFonts w:cs="Times New Roman"/>
          <w:color w:val="000000"/>
        </w:rPr>
      </w:pPr>
      <w:r>
        <w:rPr>
          <w:rFonts w:cs="Times New Roman"/>
          <w:color w:val="000000"/>
        </w:rPr>
        <w:t>Groups will identify place n</w:t>
      </w:r>
      <w:r w:rsidR="003D2377" w:rsidRPr="003D2377">
        <w:rPr>
          <w:rFonts w:cs="Times New Roman"/>
          <w:color w:val="000000"/>
        </w:rPr>
        <w:t>ames</w:t>
      </w:r>
      <w:r>
        <w:rPr>
          <w:rFonts w:cs="Times New Roman"/>
          <w:color w:val="000000"/>
        </w:rPr>
        <w:t xml:space="preserve"> (city/town, county, mountain, national f</w:t>
      </w:r>
      <w:r w:rsidR="003D2377" w:rsidRPr="003D2377">
        <w:rPr>
          <w:rFonts w:cs="Times New Roman"/>
          <w:color w:val="000000"/>
        </w:rPr>
        <w:t>orest, river/stream, etc</w:t>
      </w:r>
      <w:r>
        <w:rPr>
          <w:rFonts w:cs="Times New Roman"/>
          <w:color w:val="000000"/>
        </w:rPr>
        <w:t>.</w:t>
      </w:r>
      <w:r w:rsidR="003D2377" w:rsidRPr="003D2377">
        <w:rPr>
          <w:rFonts w:cs="Times New Roman"/>
          <w:color w:val="000000"/>
        </w:rPr>
        <w:t>) with a Hispanic name.</w:t>
      </w:r>
    </w:p>
    <w:p w14:paraId="2A262D1A" w14:textId="2AC1D35A"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Writ</w:t>
      </w:r>
      <w:r w:rsidR="004B4004">
        <w:rPr>
          <w:rFonts w:cs="Times New Roman"/>
          <w:color w:val="000000"/>
        </w:rPr>
        <w:t>e only one place n</w:t>
      </w:r>
      <w:r w:rsidRPr="003D2377">
        <w:rPr>
          <w:rFonts w:cs="Times New Roman"/>
          <w:color w:val="000000"/>
        </w:rPr>
        <w:t>ame on a Post-It.</w:t>
      </w:r>
    </w:p>
    <w:p w14:paraId="159CFFC9" w14:textId="2590BA4D"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Partners/group members will take turns placing the Place Name Post-it on the Giant Map. This will require approximating the location on the map in most cases. Some Place Names ar</w:t>
      </w:r>
      <w:r w:rsidR="004B4004">
        <w:rPr>
          <w:rFonts w:cs="Times New Roman"/>
          <w:color w:val="000000"/>
        </w:rPr>
        <w:t>e deceiving, and not actually of</w:t>
      </w:r>
      <w:r w:rsidRPr="003D2377">
        <w:rPr>
          <w:rFonts w:cs="Times New Roman"/>
          <w:color w:val="000000"/>
        </w:rPr>
        <w:t xml:space="preserve"> Spanish origin. Teachers use discretion in re-directing errant findings (Kiowa, Merino, Limon . . .)</w:t>
      </w:r>
    </w:p>
    <w:p w14:paraId="430D847B"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Once students seem to have exhausted the possibilities, or you have only 15 minutes remaining in class time, stop placing Post-</w:t>
      </w:r>
      <w:proofErr w:type="spellStart"/>
      <w:r w:rsidRPr="003D2377">
        <w:rPr>
          <w:rFonts w:cs="Times New Roman"/>
          <w:color w:val="000000"/>
        </w:rPr>
        <w:t>Its</w:t>
      </w:r>
      <w:proofErr w:type="spellEnd"/>
      <w:r w:rsidRPr="003D2377">
        <w:rPr>
          <w:rFonts w:cs="Times New Roman"/>
          <w:color w:val="000000"/>
        </w:rPr>
        <w:t xml:space="preserve"> on the map.</w:t>
      </w:r>
    </w:p>
    <w:p w14:paraId="78A040F1"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 xml:space="preserve">Students gather around the map and look for concentration of Spanish Place Names. Point out that as with most statistics, there will be </w:t>
      </w:r>
      <w:proofErr w:type="gramStart"/>
      <w:r w:rsidRPr="003D2377">
        <w:rPr>
          <w:rFonts w:cs="Times New Roman"/>
          <w:color w:val="000000"/>
        </w:rPr>
        <w:t>outliers which</w:t>
      </w:r>
      <w:proofErr w:type="gramEnd"/>
      <w:r w:rsidRPr="003D2377">
        <w:rPr>
          <w:rFonts w:cs="Times New Roman"/>
          <w:color w:val="000000"/>
        </w:rPr>
        <w:t xml:space="preserve"> perhaps should not be considered.</w:t>
      </w:r>
    </w:p>
    <w:p w14:paraId="36E84AB9"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Select several students, perhaps one from each group, to place the chain on the map where they think the Spanish Territory border was.</w:t>
      </w:r>
    </w:p>
    <w:p w14:paraId="088767B6"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 xml:space="preserve">Once the chain is in place, ask if the students recognize any natural features </w:t>
      </w:r>
      <w:proofErr w:type="gramStart"/>
      <w:r w:rsidRPr="003D2377">
        <w:rPr>
          <w:rFonts w:cs="Times New Roman"/>
          <w:color w:val="000000"/>
        </w:rPr>
        <w:t>that</w:t>
      </w:r>
      <w:proofErr w:type="gramEnd"/>
      <w:r w:rsidRPr="003D2377">
        <w:rPr>
          <w:rFonts w:cs="Times New Roman"/>
          <w:color w:val="000000"/>
        </w:rPr>
        <w:t xml:space="preserve"> form the border. Ask why that would be, rather than straight lines as they see on the modern Colorado borders.</w:t>
      </w:r>
    </w:p>
    <w:p w14:paraId="4DA2760D" w14:textId="77777777" w:rsidR="003D2377" w:rsidRPr="003D2377" w:rsidRDefault="003D2377" w:rsidP="003D2377">
      <w:pPr>
        <w:pStyle w:val="ListParagraph"/>
        <w:numPr>
          <w:ilvl w:val="0"/>
          <w:numId w:val="5"/>
        </w:numPr>
        <w:autoSpaceDE w:val="0"/>
        <w:autoSpaceDN w:val="0"/>
        <w:adjustRightInd w:val="0"/>
        <w:rPr>
          <w:rFonts w:cs="Times New Roman"/>
          <w:color w:val="000000"/>
        </w:rPr>
      </w:pPr>
      <w:r w:rsidRPr="003D2377">
        <w:rPr>
          <w:rFonts w:cs="Times New Roman"/>
          <w:color w:val="000000"/>
        </w:rPr>
        <w:t>Take a picture if possible of the map at this point. If time allows (otherwise do it tomorrow while looking at the picture), read the appropriate portion of the textbook and see if the students accurately placed the border. Discuss the timeline of Spanish control.</w:t>
      </w:r>
    </w:p>
    <w:p w14:paraId="12792E0B" w14:textId="77777777" w:rsidR="0052058D" w:rsidRPr="003D2377" w:rsidRDefault="0052058D" w:rsidP="0052058D">
      <w:pPr>
        <w:autoSpaceDE w:val="0"/>
        <w:autoSpaceDN w:val="0"/>
        <w:adjustRightInd w:val="0"/>
        <w:rPr>
          <w:rFonts w:cs="Times New Roman"/>
          <w:color w:val="000000"/>
          <w:sz w:val="26"/>
          <w:szCs w:val="26"/>
        </w:rPr>
      </w:pPr>
    </w:p>
    <w:p w14:paraId="4DE81158" w14:textId="16F8E147"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5AEE4365" w14:textId="6CDAE995" w:rsidR="0052058D" w:rsidRDefault="004B4004" w:rsidP="0052058D">
      <w:pPr>
        <w:rPr>
          <w:rFonts w:cs="Times New Roman"/>
          <w:color w:val="000000"/>
        </w:rPr>
      </w:pPr>
      <w:r>
        <w:rPr>
          <w:rFonts w:cs="Times New Roman"/>
          <w:color w:val="000000"/>
        </w:rPr>
        <w:t>T</w:t>
      </w:r>
      <w:r w:rsidR="0006617D">
        <w:rPr>
          <w:rFonts w:cs="Times New Roman"/>
          <w:color w:val="000000"/>
        </w:rPr>
        <w:t xml:space="preserve">he lesson </w:t>
      </w:r>
      <w:proofErr w:type="gramStart"/>
      <w:r w:rsidR="0006617D">
        <w:rPr>
          <w:rFonts w:cs="Times New Roman"/>
          <w:color w:val="000000"/>
        </w:rPr>
        <w:t>might be modified</w:t>
      </w:r>
      <w:proofErr w:type="gramEnd"/>
      <w:r w:rsidR="0006617D">
        <w:rPr>
          <w:rFonts w:cs="Times New Roman"/>
          <w:color w:val="000000"/>
        </w:rPr>
        <w:t xml:space="preserve"> for specific student audiences, different abilities, etc.</w:t>
      </w:r>
    </w:p>
    <w:p w14:paraId="019C5F26" w14:textId="77777777" w:rsidR="0052058D" w:rsidRPr="003D2377" w:rsidRDefault="0052058D" w:rsidP="0052058D">
      <w:pPr>
        <w:rPr>
          <w:rFonts w:cs="Times New Roman"/>
          <w:color w:val="000000"/>
          <w:sz w:val="26"/>
          <w:szCs w:val="26"/>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50AA6B23" w14:textId="2F1ACEB0" w:rsidR="0052058D" w:rsidRPr="00A9343C" w:rsidRDefault="004B4004" w:rsidP="0064500C">
      <w:pPr>
        <w:rPr>
          <w:rFonts w:cs="Times New Roman"/>
          <w:color w:val="000000"/>
        </w:rPr>
      </w:pPr>
      <w:r>
        <w:t xml:space="preserve">Place Names </w:t>
      </w:r>
      <w:proofErr w:type="gramStart"/>
      <w:r>
        <w:t>can be looked up</w:t>
      </w:r>
      <w:proofErr w:type="gramEnd"/>
      <w:r>
        <w:t xml:space="preserve"> in the Spanish/English diction</w:t>
      </w:r>
      <w:r>
        <w:t>aries. Ask the students why a particular</w:t>
      </w:r>
      <w:r>
        <w:t xml:space="preserve"> name </w:t>
      </w:r>
      <w:proofErr w:type="gramStart"/>
      <w:r>
        <w:t>may have been given</w:t>
      </w:r>
      <w:proofErr w:type="gramEnd"/>
      <w:r>
        <w:t>. Culebra (snake) Peak is a great example, as the ridge of the mountain serpentines tow</w:t>
      </w:r>
      <w:r>
        <w:t>ard the summit. A p</w:t>
      </w:r>
      <w:r>
        <w:t>hysical relief of raised relief map of Colorado will be helpful</w:t>
      </w:r>
      <w:r>
        <w:t xml:space="preserve"> to demonstrate this feature</w:t>
      </w:r>
      <w:r>
        <w:t>.</w:t>
      </w:r>
    </w:p>
    <w:sectPr w:rsidR="0052058D" w:rsidRPr="00A9343C" w:rsidSect="0064500C">
      <w:pgSz w:w="12240" w:h="15840"/>
      <w:pgMar w:top="810" w:right="15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E51FB9"/>
    <w:multiLevelType w:val="hybridMultilevel"/>
    <w:tmpl w:val="444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8"/>
  </w:num>
  <w:num w:numId="6">
    <w:abstractNumId w:val="1"/>
  </w:num>
  <w:num w:numId="7">
    <w:abstractNumId w:val="14"/>
  </w:num>
  <w:num w:numId="8">
    <w:abstractNumId w:val="16"/>
  </w:num>
  <w:num w:numId="9">
    <w:abstractNumId w:val="3"/>
  </w:num>
  <w:num w:numId="10">
    <w:abstractNumId w:val="15"/>
  </w:num>
  <w:num w:numId="11">
    <w:abstractNumId w:val="11"/>
  </w:num>
  <w:num w:numId="12">
    <w:abstractNumId w:val="6"/>
  </w:num>
  <w:num w:numId="13">
    <w:abstractNumId w:val="4"/>
  </w:num>
  <w:num w:numId="14">
    <w:abstractNumId w:val="9"/>
  </w:num>
  <w:num w:numId="15">
    <w:abstractNumId w:val="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D"/>
    <w:rsid w:val="0006617D"/>
    <w:rsid w:val="00085312"/>
    <w:rsid w:val="00355B5E"/>
    <w:rsid w:val="0036740F"/>
    <w:rsid w:val="003D2377"/>
    <w:rsid w:val="004432A2"/>
    <w:rsid w:val="00452119"/>
    <w:rsid w:val="004B26D4"/>
    <w:rsid w:val="004B4004"/>
    <w:rsid w:val="0052058D"/>
    <w:rsid w:val="00633111"/>
    <w:rsid w:val="0064500C"/>
    <w:rsid w:val="00662367"/>
    <w:rsid w:val="0079320C"/>
    <w:rsid w:val="008265CE"/>
    <w:rsid w:val="008679DC"/>
    <w:rsid w:val="008847EE"/>
    <w:rsid w:val="008C5D6C"/>
    <w:rsid w:val="00A9343C"/>
    <w:rsid w:val="00B619E6"/>
    <w:rsid w:val="00BD7243"/>
    <w:rsid w:val="00C52E08"/>
    <w:rsid w:val="00DC1219"/>
    <w:rsid w:val="00F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D6AFB"/>
  <w14:defaultImageDpi w14:val="300"/>
  <w15:docId w15:val="{A9FE52D6-898E-40F7-9CC0-9F59C05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paragraph" w:customStyle="1" w:styleId="HeaderFooter">
    <w:name w:val="Header &amp; Footer"/>
    <w:rsid w:val="003D2377"/>
    <w:pPr>
      <w:tabs>
        <w:tab w:val="right" w:pos="9360"/>
      </w:tabs>
    </w:pPr>
    <w:rPr>
      <w:rFonts w:ascii="Helvetica" w:eastAsia="ヒラギノ角ゴ Pro W3" w:hAnsi="Helvetica" w:cs="Times New Roman"/>
      <w:color w:val="000000"/>
      <w:sz w:val="20"/>
      <w:szCs w:val="20"/>
    </w:rPr>
  </w:style>
  <w:style w:type="paragraph" w:customStyle="1" w:styleId="Body">
    <w:name w:val="Body"/>
    <w:rsid w:val="003D2377"/>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 S.</dc:creator>
  <cp:keywords/>
  <dc:description/>
  <cp:lastModifiedBy>Rebecca Theobald</cp:lastModifiedBy>
  <cp:revision>2</cp:revision>
  <dcterms:created xsi:type="dcterms:W3CDTF">2018-01-04T06:56:00Z</dcterms:created>
  <dcterms:modified xsi:type="dcterms:W3CDTF">2018-01-04T06:56:00Z</dcterms:modified>
</cp:coreProperties>
</file>