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1403" w14:textId="77777777" w:rsidR="00834A2D" w:rsidRPr="00DB12B1" w:rsidRDefault="00834A2D" w:rsidP="001E3663">
      <w:pPr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619AE8A6" w14:textId="7AE41688" w:rsidR="00834A2D" w:rsidRPr="00697631" w:rsidRDefault="003613E4" w:rsidP="003958F5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  <w:r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Richard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R </w:t>
      </w:r>
      <w:r w:rsidR="00834A2D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Thacker, DO, </w:t>
      </w:r>
      <w:r w:rsidR="00194EE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M</w:t>
      </w:r>
      <w:r w:rsidR="00834A2D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ACOI </w:t>
      </w:r>
      <w:r w:rsidR="00335DA6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is the Associate Dean of Clinical Resources </w:t>
      </w:r>
      <w:r w:rsidR="00B13D0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at the Alabama College of Osteopathic Medicine </w:t>
      </w:r>
      <w:r w:rsidR="00335DA6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and </w:t>
      </w:r>
      <w:r w:rsidR="00194EE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has been involved with ACOM since 2013 when the college was founded. 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He began his tenure as Tallahassee Medical Education Director. In 2018 he accepted a position as Assistant Dean of Clinical Sciences and Clinical Resources 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and in 2021 he was promoted to his current position.  As a </w:t>
      </w:r>
      <w:proofErr w:type="gramStart"/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Dean</w:t>
      </w:r>
      <w:proofErr w:type="gramEnd"/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he has complete responsibility for the predoctoral education of all 3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vertAlign w:val="superscript"/>
        </w:rPr>
        <w:t>rd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and 4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vertAlign w:val="superscript"/>
        </w:rPr>
        <w:t>th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year students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and 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has</w:t>
      </w:r>
      <w:r w:rsidR="00194EE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been instrumental in the oversight and development of 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an expansive clinical network </w:t>
      </w:r>
      <w:r w:rsidR="002C7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of training sites 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throughout Alabama, Mississippi and Florida.  In his role as Assistant Professor of Internal Medicine, Dr. Thacker assists with teaching Primary Clinical Skills Lab, gastroenterology, hospice related subjects</w:t>
      </w:r>
      <w:r w:rsidR="00FD1153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international health</w:t>
      </w:r>
      <w:r w:rsidR="00FD1153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r w:rsidR="00E322C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and </w:t>
      </w:r>
      <w:r w:rsidR="00790DD8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Osteopathic Principles and Practice. </w:t>
      </w:r>
    </w:p>
    <w:p w14:paraId="6B4C1A54" w14:textId="54596303" w:rsidR="00834A2D" w:rsidRPr="00697631" w:rsidRDefault="000B77D4" w:rsidP="003958F5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  <w:r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</w:p>
    <w:p w14:paraId="7DE58B77" w14:textId="2D0A99E8" w:rsidR="002F1760" w:rsidRPr="00697631" w:rsidRDefault="00C12646" w:rsidP="003958F5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  <w:r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Dr. </w:t>
      </w:r>
      <w:r w:rsidR="00834A2D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Thacker 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received his osteopathic medicine</w:t>
      </w:r>
      <w:r w:rsidR="003613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degree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from Nova Southeastern University in 1992 </w:t>
      </w:r>
      <w:r w:rsidR="003613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where he 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serve</w:t>
      </w:r>
      <w:r w:rsidR="003613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d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as freshman class president and </w:t>
      </w:r>
      <w:r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the following year </w:t>
      </w:r>
      <w:r w:rsidR="00E322C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as 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president of </w:t>
      </w:r>
      <w:r w:rsidR="00E322C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the 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S</w:t>
      </w:r>
      <w:r w:rsidR="00E322C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tudent Osteopathic Medical Association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. </w:t>
      </w:r>
      <w:r w:rsidR="002F1760" w:rsidRPr="00697631">
        <w:rPr>
          <w:rFonts w:ascii="Times New Roman" w:hAnsi="Times New Roman" w:cs="Times New Roman"/>
          <w:bCs/>
          <w:color w:val="000000" w:themeColor="text1"/>
        </w:rPr>
        <w:t xml:space="preserve">He completed </w:t>
      </w:r>
      <w:r w:rsidR="003B168E" w:rsidRPr="00697631">
        <w:rPr>
          <w:rFonts w:ascii="Times New Roman" w:hAnsi="Times New Roman" w:cs="Times New Roman"/>
          <w:bCs/>
          <w:color w:val="000000" w:themeColor="text1"/>
        </w:rPr>
        <w:t xml:space="preserve">his osteopathic residency </w:t>
      </w:r>
      <w:r w:rsidR="002F1760" w:rsidRPr="00697631">
        <w:rPr>
          <w:rFonts w:ascii="Times New Roman" w:hAnsi="Times New Roman" w:cs="Times New Roman"/>
          <w:bCs/>
          <w:color w:val="000000" w:themeColor="text1"/>
        </w:rPr>
        <w:t xml:space="preserve">at Delaware Valley Medical Center in Langhorne, Pennsylvania, where he served as chief </w:t>
      </w:r>
      <w:r w:rsidR="005942FB" w:rsidRPr="00697631">
        <w:rPr>
          <w:rFonts w:ascii="Times New Roman" w:hAnsi="Times New Roman" w:cs="Times New Roman"/>
          <w:bCs/>
          <w:color w:val="000000" w:themeColor="text1"/>
        </w:rPr>
        <w:t xml:space="preserve">intern and chief </w:t>
      </w:r>
      <w:r w:rsidR="002F1760" w:rsidRPr="00697631">
        <w:rPr>
          <w:rFonts w:ascii="Times New Roman" w:hAnsi="Times New Roman" w:cs="Times New Roman"/>
          <w:bCs/>
          <w:color w:val="000000" w:themeColor="text1"/>
        </w:rPr>
        <w:t>medical re</w:t>
      </w:r>
      <w:r w:rsidR="005942FB" w:rsidRPr="00697631">
        <w:rPr>
          <w:rFonts w:ascii="Times New Roman" w:hAnsi="Times New Roman" w:cs="Times New Roman"/>
          <w:bCs/>
          <w:color w:val="000000" w:themeColor="text1"/>
        </w:rPr>
        <w:t xml:space="preserve">sident as well as </w:t>
      </w:r>
      <w:r w:rsidR="007F3603" w:rsidRPr="00697631">
        <w:rPr>
          <w:rFonts w:ascii="Times New Roman" w:hAnsi="Times New Roman" w:cs="Times New Roman"/>
          <w:bCs/>
          <w:color w:val="000000" w:themeColor="text1"/>
        </w:rPr>
        <w:t>receiving</w:t>
      </w:r>
      <w:r w:rsidR="005942FB" w:rsidRPr="00697631">
        <w:rPr>
          <w:rFonts w:ascii="Times New Roman" w:hAnsi="Times New Roman" w:cs="Times New Roman"/>
          <w:bCs/>
          <w:color w:val="000000" w:themeColor="text1"/>
        </w:rPr>
        <w:t xml:space="preserve"> recognition for Resident of the Y</w:t>
      </w:r>
      <w:r w:rsidR="002F1760" w:rsidRPr="00697631">
        <w:rPr>
          <w:rFonts w:ascii="Times New Roman" w:hAnsi="Times New Roman" w:cs="Times New Roman"/>
          <w:bCs/>
          <w:color w:val="000000" w:themeColor="text1"/>
        </w:rPr>
        <w:t>ear.</w:t>
      </w:r>
      <w:r w:rsidR="005942FB" w:rsidRPr="00697631">
        <w:rPr>
          <w:rFonts w:ascii="Times New Roman" w:hAnsi="Times New Roman" w:cs="Times New Roman"/>
          <w:bCs/>
          <w:color w:val="000000" w:themeColor="text1"/>
        </w:rPr>
        <w:t xml:space="preserve"> Upon completion of </w:t>
      </w:r>
      <w:r w:rsidR="008053A1" w:rsidRPr="00697631">
        <w:rPr>
          <w:rFonts w:ascii="Times New Roman" w:hAnsi="Times New Roman" w:cs="Times New Roman"/>
          <w:bCs/>
          <w:color w:val="000000" w:themeColor="text1"/>
        </w:rPr>
        <w:t>post-doctoral</w:t>
      </w:r>
      <w:r w:rsidR="005942FB" w:rsidRPr="00697631">
        <w:rPr>
          <w:rFonts w:ascii="Times New Roman" w:hAnsi="Times New Roman" w:cs="Times New Roman"/>
          <w:bCs/>
          <w:color w:val="000000" w:themeColor="text1"/>
        </w:rPr>
        <w:t xml:space="preserve"> training, Dr. Thacker began his career as a National Health Service </w:t>
      </w:r>
      <w:r w:rsidR="007F3603" w:rsidRPr="00697631">
        <w:rPr>
          <w:rFonts w:ascii="Times New Roman" w:hAnsi="Times New Roman" w:cs="Times New Roman"/>
          <w:bCs/>
          <w:color w:val="000000" w:themeColor="text1"/>
        </w:rPr>
        <w:t>Corp Scholar in Madison Florida at a</w:t>
      </w:r>
      <w:r w:rsidR="00E322C0" w:rsidRPr="00697631">
        <w:rPr>
          <w:rFonts w:ascii="Times New Roman" w:hAnsi="Times New Roman" w:cs="Times New Roman"/>
          <w:bCs/>
          <w:color w:val="000000" w:themeColor="text1"/>
        </w:rPr>
        <w:t xml:space="preserve"> rural</w:t>
      </w:r>
      <w:r w:rsidR="007F3603" w:rsidRPr="00697631">
        <w:rPr>
          <w:rFonts w:ascii="Times New Roman" w:hAnsi="Times New Roman" w:cs="Times New Roman"/>
          <w:bCs/>
          <w:color w:val="000000" w:themeColor="text1"/>
        </w:rPr>
        <w:t xml:space="preserve"> community health center. </w:t>
      </w:r>
      <w:r w:rsidR="005942FB" w:rsidRPr="0069763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B12B1" w:rsidRPr="00697631">
        <w:rPr>
          <w:rFonts w:ascii="Times New Roman" w:hAnsi="Times New Roman" w:cs="Times New Roman"/>
          <w:bCs/>
          <w:color w:val="000000" w:themeColor="text1"/>
        </w:rPr>
        <w:t xml:space="preserve">He then went on to practice internal medicine </w:t>
      </w:r>
      <w:r w:rsidR="00DB12B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at</w:t>
      </w:r>
      <w:r w:rsidR="005942FB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Capital Regional Medical Group in Tallahassee Florida</w:t>
      </w:r>
      <w:r w:rsidR="00DB12B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for 23 years. </w:t>
      </w:r>
      <w:r w:rsidR="004D0E0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He is Board Certified in Internal Medicine and Hospice and Palliative care.</w:t>
      </w:r>
    </w:p>
    <w:p w14:paraId="447D456F" w14:textId="77777777" w:rsidR="00834A2D" w:rsidRPr="00697631" w:rsidRDefault="00834A2D" w:rsidP="003958F5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</w:p>
    <w:p w14:paraId="075899F0" w14:textId="71DFD5D1" w:rsidR="00995217" w:rsidRPr="00697631" w:rsidRDefault="00C12646" w:rsidP="003958F5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Dr. </w:t>
      </w:r>
      <w:r w:rsidR="00DB12B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Thacker formerly served</w:t>
      </w:r>
      <w:r w:rsidR="00995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as medical director </w:t>
      </w:r>
      <w:r w:rsidR="002E498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for several skilled nursing fac</w:t>
      </w:r>
      <w:r w:rsidR="001917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ilities in</w:t>
      </w:r>
      <w:r w:rsidR="00834A2D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Tallahassee and surrounding counties.</w:t>
      </w:r>
      <w:r w:rsidR="001917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DB12B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He was </w:t>
      </w:r>
      <w:r w:rsidR="001917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an associate </w:t>
      </w:r>
      <w:r w:rsidR="002F1760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medical director </w:t>
      </w:r>
      <w:r w:rsidR="00DB12B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for Big Bend Hospice for 15 years.</w:t>
      </w:r>
      <w:r w:rsidR="00995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He</w:t>
      </w:r>
      <w:r w:rsidR="001917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is a past </w:t>
      </w:r>
      <w:r w:rsidR="00B72B79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Chairman of the Board of T</w:t>
      </w:r>
      <w:r w:rsidR="00995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rustees for </w:t>
      </w:r>
      <w:r w:rsidR="001917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Capital Regional Medical Center after first serving as</w:t>
      </w:r>
      <w:r w:rsidR="00995217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Chairman of the Department of Medicine and Chief of staff. </w:t>
      </w:r>
      <w:r w:rsidR="001917E4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Dr. Thacker was honored to receive the HCA Fr</w:t>
      </w:r>
      <w:r w:rsidR="00DC475A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ist Humanitarian award for 2015 in recogniti</w:t>
      </w:r>
      <w:r w:rsidR="00BD0701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on of</w:t>
      </w:r>
      <w:r w:rsidR="00DC475A" w:rsidRPr="0069763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his service to the Tallahassee community and participation in international medical mission trips.</w:t>
      </w:r>
    </w:p>
    <w:p w14:paraId="6D163DB6" w14:textId="77777777" w:rsidR="006550D7" w:rsidRPr="00697631" w:rsidRDefault="00697631" w:rsidP="003958F5">
      <w:pPr>
        <w:rPr>
          <w:rFonts w:ascii="Times New Roman" w:hAnsi="Times New Roman" w:cs="Times New Roman"/>
          <w:bCs/>
          <w:color w:val="000000" w:themeColor="text1"/>
        </w:rPr>
      </w:pPr>
    </w:p>
    <w:p w14:paraId="094A71CC" w14:textId="5FB51080" w:rsidR="00995217" w:rsidRPr="00697631" w:rsidRDefault="00995217" w:rsidP="003958F5">
      <w:pPr>
        <w:rPr>
          <w:rFonts w:ascii="Times New Roman" w:hAnsi="Times New Roman" w:cs="Times New Roman"/>
          <w:bCs/>
          <w:color w:val="000000" w:themeColor="text1"/>
        </w:rPr>
      </w:pPr>
      <w:r w:rsidRPr="00697631">
        <w:rPr>
          <w:rFonts w:ascii="Times New Roman" w:hAnsi="Times New Roman" w:cs="Times New Roman"/>
          <w:bCs/>
          <w:color w:val="000000" w:themeColor="text1"/>
        </w:rPr>
        <w:t xml:space="preserve">At the state level, Dr. Thacker has 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served in multiple capacities </w:t>
      </w:r>
      <w:r w:rsidR="00BD0701" w:rsidRPr="00697631">
        <w:rPr>
          <w:rFonts w:ascii="Times New Roman" w:hAnsi="Times New Roman" w:cs="Times New Roman"/>
          <w:bCs/>
          <w:color w:val="000000" w:themeColor="text1"/>
        </w:rPr>
        <w:t>with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in the </w:t>
      </w:r>
      <w:r w:rsidRPr="00697631">
        <w:rPr>
          <w:rFonts w:ascii="Times New Roman" w:hAnsi="Times New Roman" w:cs="Times New Roman"/>
          <w:bCs/>
          <w:color w:val="000000" w:themeColor="text1"/>
        </w:rPr>
        <w:t>Florida Osteopathic Medical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 Association (FOMA) since 1988, including President</w:t>
      </w:r>
      <w:r w:rsidR="00085C52" w:rsidRPr="0069763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12646" w:rsidRPr="00697631">
        <w:rPr>
          <w:rFonts w:ascii="Times New Roman" w:hAnsi="Times New Roman" w:cs="Times New Roman"/>
          <w:bCs/>
          <w:color w:val="000000" w:themeColor="text1"/>
        </w:rPr>
        <w:t xml:space="preserve">in </w:t>
      </w:r>
      <w:r w:rsidR="00085C52" w:rsidRPr="00697631">
        <w:rPr>
          <w:rFonts w:ascii="Times New Roman" w:hAnsi="Times New Roman" w:cs="Times New Roman"/>
          <w:bCs/>
          <w:color w:val="000000" w:themeColor="text1"/>
        </w:rPr>
        <w:t>2006-2007</w:t>
      </w:r>
      <w:r w:rsidR="00DC475A" w:rsidRPr="00697631">
        <w:rPr>
          <w:rFonts w:ascii="Times New Roman" w:hAnsi="Times New Roman" w:cs="Times New Roman"/>
          <w:bCs/>
          <w:color w:val="000000" w:themeColor="text1"/>
        </w:rPr>
        <w:t>. In 2008</w:t>
      </w:r>
      <w:r w:rsidRPr="00697631">
        <w:rPr>
          <w:rFonts w:ascii="Times New Roman" w:hAnsi="Times New Roman" w:cs="Times New Roman"/>
          <w:bCs/>
          <w:color w:val="000000" w:themeColor="text1"/>
        </w:rPr>
        <w:t>, he was honored as FOMA’s “Physician of the Year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.” </w:t>
      </w:r>
      <w:r w:rsidRPr="0069763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13E4" w:rsidRPr="00697631">
        <w:rPr>
          <w:rFonts w:ascii="Times New Roman" w:hAnsi="Times New Roman" w:cs="Times New Roman"/>
          <w:bCs/>
          <w:color w:val="000000" w:themeColor="text1"/>
        </w:rPr>
        <w:t>He continues to</w:t>
      </w:r>
      <w:r w:rsidR="00194EE7" w:rsidRPr="00697631">
        <w:rPr>
          <w:rFonts w:ascii="Times New Roman" w:hAnsi="Times New Roman" w:cs="Times New Roman"/>
          <w:bCs/>
          <w:color w:val="000000" w:themeColor="text1"/>
        </w:rPr>
        <w:t xml:space="preserve"> remain active with the Board of </w:t>
      </w:r>
      <w:r w:rsidR="00E322C0" w:rsidRPr="00697631">
        <w:rPr>
          <w:rFonts w:ascii="Times New Roman" w:hAnsi="Times New Roman" w:cs="Times New Roman"/>
          <w:bCs/>
          <w:color w:val="000000" w:themeColor="text1"/>
        </w:rPr>
        <w:t>Trustees and</w:t>
      </w:r>
      <w:r w:rsidR="00194EE7" w:rsidRPr="00697631">
        <w:rPr>
          <w:rFonts w:ascii="Times New Roman" w:hAnsi="Times New Roman" w:cs="Times New Roman"/>
          <w:bCs/>
          <w:color w:val="000000" w:themeColor="text1"/>
        </w:rPr>
        <w:t xml:space="preserve"> both the Legislative and Finance committees. </w:t>
      </w:r>
      <w:r w:rsidR="003613E4" w:rsidRPr="00697631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7FC4A32" w14:textId="77777777" w:rsidR="002F1760" w:rsidRPr="00697631" w:rsidRDefault="002F1760" w:rsidP="003958F5">
      <w:pPr>
        <w:rPr>
          <w:rFonts w:ascii="Times New Roman" w:hAnsi="Times New Roman" w:cs="Times New Roman"/>
          <w:bCs/>
          <w:color w:val="000000" w:themeColor="text1"/>
        </w:rPr>
      </w:pPr>
    </w:p>
    <w:p w14:paraId="46DEF1E5" w14:textId="19357A9A" w:rsidR="00995217" w:rsidRPr="00697631" w:rsidRDefault="00995217" w:rsidP="003958F5">
      <w:pPr>
        <w:rPr>
          <w:rFonts w:ascii="Times New Roman" w:hAnsi="Times New Roman" w:cs="Times New Roman"/>
          <w:bCs/>
          <w:color w:val="000000" w:themeColor="text1"/>
        </w:rPr>
      </w:pPr>
      <w:r w:rsidRPr="00697631">
        <w:rPr>
          <w:rFonts w:ascii="Times New Roman" w:hAnsi="Times New Roman" w:cs="Times New Roman"/>
          <w:bCs/>
          <w:color w:val="000000" w:themeColor="text1"/>
        </w:rPr>
        <w:t xml:space="preserve">On a national level, Dr. Thacker 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is a member of the AOA Board of Trustees, </w:t>
      </w:r>
      <w:r w:rsidR="00BD0701" w:rsidRPr="00697631">
        <w:rPr>
          <w:rFonts w:ascii="Times New Roman" w:hAnsi="Times New Roman" w:cs="Times New Roman"/>
          <w:bCs/>
          <w:color w:val="000000" w:themeColor="text1"/>
        </w:rPr>
        <w:t xml:space="preserve">where he 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has </w:t>
      </w:r>
      <w:r w:rsidR="00DB12B1" w:rsidRPr="00697631">
        <w:rPr>
          <w:rFonts w:ascii="Times New Roman" w:hAnsi="Times New Roman" w:cs="Times New Roman"/>
          <w:bCs/>
          <w:color w:val="000000" w:themeColor="text1"/>
        </w:rPr>
        <w:t>served</w:t>
      </w:r>
      <w:r w:rsidR="004D0E00" w:rsidRPr="00697631">
        <w:rPr>
          <w:rFonts w:ascii="Times New Roman" w:hAnsi="Times New Roman" w:cs="Times New Roman"/>
          <w:bCs/>
          <w:color w:val="000000" w:themeColor="text1"/>
        </w:rPr>
        <w:t xml:space="preserve"> on and 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>chaired several committees</w:t>
      </w:r>
      <w:r w:rsidR="00194EE7" w:rsidRPr="00697631">
        <w:rPr>
          <w:rFonts w:ascii="Times New Roman" w:hAnsi="Times New Roman" w:cs="Times New Roman"/>
          <w:bCs/>
          <w:color w:val="000000" w:themeColor="text1"/>
        </w:rPr>
        <w:t xml:space="preserve"> including Vice Chair of the Department of Education</w:t>
      </w:r>
      <w:r w:rsidR="00DB12B1" w:rsidRPr="00697631">
        <w:rPr>
          <w:rFonts w:ascii="Times New Roman" w:hAnsi="Times New Roman" w:cs="Times New Roman"/>
          <w:bCs/>
          <w:color w:val="000000" w:themeColor="text1"/>
        </w:rPr>
        <w:t>.</w:t>
      </w:r>
      <w:r w:rsidR="00C12646" w:rsidRPr="00697631">
        <w:rPr>
          <w:rFonts w:ascii="Times New Roman" w:hAnsi="Times New Roman" w:cs="Times New Roman"/>
          <w:bCs/>
          <w:color w:val="000000" w:themeColor="text1"/>
        </w:rPr>
        <w:t xml:space="preserve"> Currently, he is</w:t>
      </w:r>
      <w:r w:rsidR="00194EE7" w:rsidRPr="00697631">
        <w:rPr>
          <w:rFonts w:ascii="Times New Roman" w:hAnsi="Times New Roman" w:cs="Times New Roman"/>
          <w:bCs/>
          <w:color w:val="000000" w:themeColor="text1"/>
        </w:rPr>
        <w:t xml:space="preserve"> a three-year </w:t>
      </w:r>
      <w:r w:rsidR="00C12646" w:rsidRPr="00697631">
        <w:rPr>
          <w:rFonts w:ascii="Times New Roman" w:hAnsi="Times New Roman" w:cs="Times New Roman"/>
          <w:bCs/>
          <w:color w:val="000000" w:themeColor="text1"/>
        </w:rPr>
        <w:t xml:space="preserve">member of the Executive committee, Chairman of </w:t>
      </w:r>
      <w:r w:rsidR="00194EE7" w:rsidRPr="00697631">
        <w:rPr>
          <w:rFonts w:ascii="Times New Roman" w:hAnsi="Times New Roman" w:cs="Times New Roman"/>
          <w:bCs/>
          <w:color w:val="000000" w:themeColor="text1"/>
        </w:rPr>
        <w:t xml:space="preserve">Governmental </w:t>
      </w:r>
      <w:proofErr w:type="gramStart"/>
      <w:r w:rsidR="00194EE7" w:rsidRPr="00697631">
        <w:rPr>
          <w:rFonts w:ascii="Times New Roman" w:hAnsi="Times New Roman" w:cs="Times New Roman"/>
          <w:bCs/>
          <w:color w:val="000000" w:themeColor="text1"/>
        </w:rPr>
        <w:t>Affairs</w:t>
      </w:r>
      <w:proofErr w:type="gramEnd"/>
      <w:r w:rsidR="00194EE7" w:rsidRPr="00697631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="00C12646" w:rsidRPr="00697631">
        <w:rPr>
          <w:rFonts w:ascii="Times New Roman" w:hAnsi="Times New Roman" w:cs="Times New Roman"/>
          <w:bCs/>
          <w:color w:val="000000" w:themeColor="text1"/>
        </w:rPr>
        <w:t>functions as</w:t>
      </w:r>
      <w:r w:rsidR="00DB12B1" w:rsidRPr="0069763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3503B" w:rsidRPr="00697631">
        <w:rPr>
          <w:rFonts w:ascii="Times New Roman" w:hAnsi="Times New Roman" w:cs="Times New Roman"/>
          <w:bCs/>
          <w:color w:val="000000" w:themeColor="text1"/>
        </w:rPr>
        <w:t xml:space="preserve">the Treasurer </w:t>
      </w:r>
      <w:r w:rsidR="001917E4" w:rsidRPr="00697631">
        <w:rPr>
          <w:rFonts w:ascii="Times New Roman" w:hAnsi="Times New Roman" w:cs="Times New Roman"/>
          <w:bCs/>
          <w:color w:val="000000" w:themeColor="text1"/>
        </w:rPr>
        <w:t xml:space="preserve">for the </w:t>
      </w:r>
      <w:r w:rsidRPr="00697631">
        <w:rPr>
          <w:rFonts w:ascii="Times New Roman" w:hAnsi="Times New Roman" w:cs="Times New Roman"/>
          <w:bCs/>
          <w:color w:val="000000" w:themeColor="text1"/>
        </w:rPr>
        <w:t xml:space="preserve">Osteopathic Political Action Committee (OPAC). </w:t>
      </w:r>
    </w:p>
    <w:p w14:paraId="36DA18A0" w14:textId="77777777" w:rsidR="00DB12B1" w:rsidRPr="00697631" w:rsidRDefault="00DB12B1" w:rsidP="003958F5">
      <w:pPr>
        <w:rPr>
          <w:rFonts w:ascii="Times New Roman" w:hAnsi="Times New Roman" w:cs="Times New Roman"/>
          <w:bCs/>
          <w:color w:val="000000" w:themeColor="text1"/>
        </w:rPr>
      </w:pPr>
    </w:p>
    <w:p w14:paraId="10B737E0" w14:textId="27AEB2C1" w:rsidR="00995217" w:rsidRPr="00697631" w:rsidRDefault="00194EE7" w:rsidP="00697631">
      <w:pPr>
        <w:shd w:val="clear" w:color="auto" w:fill="FFFFFF"/>
        <w:spacing w:after="360"/>
        <w:rPr>
          <w:rFonts w:ascii="Times New Roman" w:hAnsi="Times New Roman" w:cs="Times New Roman"/>
          <w:bCs/>
          <w:color w:val="000000" w:themeColor="text1"/>
        </w:rPr>
      </w:pPr>
      <w:r w:rsidRPr="00697631">
        <w:rPr>
          <w:rFonts w:ascii="Times New Roman" w:hAnsi="Times New Roman" w:cs="Times New Roman"/>
          <w:bCs/>
          <w:color w:val="000000" w:themeColor="text1"/>
        </w:rPr>
        <w:t xml:space="preserve">He has most recently been recognized as a Master Fellow by the American College of Osteopathic Internists for his contributions to the profession. </w:t>
      </w:r>
    </w:p>
    <w:p w14:paraId="146B4E43" w14:textId="77777777" w:rsidR="008053A1" w:rsidRDefault="008053A1">
      <w:pPr>
        <w:rPr>
          <w:rFonts w:ascii="Times New Roman" w:hAnsi="Times New Roman" w:cs="Times New Roman"/>
        </w:rPr>
      </w:pPr>
    </w:p>
    <w:p w14:paraId="73A628CB" w14:textId="77777777" w:rsidR="008053A1" w:rsidRDefault="008053A1">
      <w:pPr>
        <w:rPr>
          <w:rFonts w:ascii="Times New Roman" w:hAnsi="Times New Roman" w:cs="Times New Roman"/>
        </w:rPr>
      </w:pPr>
    </w:p>
    <w:p w14:paraId="4877E663" w14:textId="77777777" w:rsidR="008053A1" w:rsidRDefault="008053A1">
      <w:pPr>
        <w:rPr>
          <w:rFonts w:ascii="Times New Roman" w:hAnsi="Times New Roman" w:cs="Times New Roman"/>
        </w:rPr>
      </w:pPr>
    </w:p>
    <w:p w14:paraId="3ACE3A82" w14:textId="77777777" w:rsidR="008053A1" w:rsidRDefault="008053A1">
      <w:pPr>
        <w:rPr>
          <w:rFonts w:ascii="Times New Roman" w:hAnsi="Times New Roman" w:cs="Times New Roman"/>
        </w:rPr>
      </w:pPr>
    </w:p>
    <w:p w14:paraId="14A75F33" w14:textId="77777777" w:rsidR="008053A1" w:rsidRDefault="008053A1">
      <w:pPr>
        <w:rPr>
          <w:rFonts w:ascii="Times New Roman" w:hAnsi="Times New Roman" w:cs="Times New Roman"/>
        </w:rPr>
      </w:pPr>
    </w:p>
    <w:p w14:paraId="73FBF66D" w14:textId="77777777" w:rsidR="008053A1" w:rsidRDefault="008053A1">
      <w:pPr>
        <w:rPr>
          <w:rFonts w:ascii="Times New Roman" w:hAnsi="Times New Roman" w:cs="Times New Roman"/>
        </w:rPr>
      </w:pPr>
    </w:p>
    <w:p w14:paraId="242997B4" w14:textId="77777777" w:rsidR="008053A1" w:rsidRPr="002F1760" w:rsidRDefault="008053A1">
      <w:pPr>
        <w:rPr>
          <w:rFonts w:ascii="Times New Roman" w:hAnsi="Times New Roman" w:cs="Times New Roman"/>
        </w:rPr>
      </w:pPr>
    </w:p>
    <w:sectPr w:rsidR="008053A1" w:rsidRPr="002F1760" w:rsidSect="00F24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17"/>
    <w:rsid w:val="00083815"/>
    <w:rsid w:val="00085C52"/>
    <w:rsid w:val="000B77D4"/>
    <w:rsid w:val="001917E4"/>
    <w:rsid w:val="00194EE7"/>
    <w:rsid w:val="001E3663"/>
    <w:rsid w:val="002C7217"/>
    <w:rsid w:val="002E4984"/>
    <w:rsid w:val="002F1760"/>
    <w:rsid w:val="00335DA6"/>
    <w:rsid w:val="003613E4"/>
    <w:rsid w:val="003958F5"/>
    <w:rsid w:val="00395FD6"/>
    <w:rsid w:val="003B168E"/>
    <w:rsid w:val="003F0655"/>
    <w:rsid w:val="00487BD4"/>
    <w:rsid w:val="004D0E00"/>
    <w:rsid w:val="004F02DE"/>
    <w:rsid w:val="005942FB"/>
    <w:rsid w:val="00697631"/>
    <w:rsid w:val="007411BA"/>
    <w:rsid w:val="00790DD8"/>
    <w:rsid w:val="007F3603"/>
    <w:rsid w:val="008053A1"/>
    <w:rsid w:val="00834A2D"/>
    <w:rsid w:val="00995217"/>
    <w:rsid w:val="00A0490C"/>
    <w:rsid w:val="00A3503B"/>
    <w:rsid w:val="00AA2BC7"/>
    <w:rsid w:val="00B13D01"/>
    <w:rsid w:val="00B72B79"/>
    <w:rsid w:val="00BC0E50"/>
    <w:rsid w:val="00BD0701"/>
    <w:rsid w:val="00C12646"/>
    <w:rsid w:val="00DB12B1"/>
    <w:rsid w:val="00DC475A"/>
    <w:rsid w:val="00E322C0"/>
    <w:rsid w:val="00ED6AB4"/>
    <w:rsid w:val="00F24046"/>
    <w:rsid w:val="00F47CFC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548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5217"/>
  </w:style>
  <w:style w:type="paragraph" w:customStyle="1" w:styleId="ms-rteelement-p">
    <w:name w:val="ms-rteelement-p"/>
    <w:basedOn w:val="Normal"/>
    <w:rsid w:val="002F176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sherry95@aol.com</dc:creator>
  <cp:keywords/>
  <dc:description/>
  <cp:lastModifiedBy>Mueksch, Ryan</cp:lastModifiedBy>
  <cp:revision>2</cp:revision>
  <cp:lastPrinted>2021-10-05T00:12:00Z</cp:lastPrinted>
  <dcterms:created xsi:type="dcterms:W3CDTF">2022-03-15T22:47:00Z</dcterms:created>
  <dcterms:modified xsi:type="dcterms:W3CDTF">2022-03-15T22:47:00Z</dcterms:modified>
</cp:coreProperties>
</file>