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9136" w14:textId="77777777" w:rsidR="00D125A8" w:rsidRDefault="00D125A8" w:rsidP="00D125A8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495AAAE0" wp14:editId="365A3648">
            <wp:extent cx="225850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_logo_cl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0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DA50D" w14:textId="77777777" w:rsidR="00D125A8" w:rsidRPr="0093350C" w:rsidRDefault="00D125A8" w:rsidP="00D125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9B1B4CB" w14:textId="77777777" w:rsidR="00D125A8" w:rsidRPr="0093350C" w:rsidRDefault="00D125A8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>Professional Education Council</w:t>
      </w:r>
    </w:p>
    <w:p w14:paraId="4171BE1E" w14:textId="77777777" w:rsidR="00D125A8" w:rsidRPr="0093350C" w:rsidRDefault="00D125A8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43974DBB" w14:textId="0E8C6834" w:rsidR="00D125A8" w:rsidRPr="0093350C" w:rsidRDefault="00566CB0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 25</w:t>
      </w:r>
      <w:r w:rsidR="000966E7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14:paraId="1E8DC7B1" w14:textId="4FAD7920" w:rsidR="00D125A8" w:rsidRPr="0093350C" w:rsidRDefault="00D125A8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 xml:space="preserve">McKee </w:t>
      </w:r>
      <w:r w:rsidR="000966E7">
        <w:rPr>
          <w:rFonts w:ascii="Times New Roman" w:hAnsi="Times New Roman" w:cs="Times New Roman"/>
          <w:b/>
          <w:bCs/>
          <w:sz w:val="24"/>
          <w:szCs w:val="24"/>
        </w:rPr>
        <w:t>282</w:t>
      </w:r>
      <w:r w:rsidRPr="0093350C">
        <w:rPr>
          <w:rFonts w:ascii="Times New Roman" w:hAnsi="Times New Roman" w:cs="Times New Roman"/>
          <w:b/>
          <w:bCs/>
          <w:sz w:val="24"/>
          <w:szCs w:val="24"/>
        </w:rPr>
        <w:t>; 4:00-5:</w:t>
      </w:r>
      <w:r w:rsidR="0025585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3350C">
        <w:rPr>
          <w:rFonts w:ascii="Times New Roman" w:hAnsi="Times New Roman" w:cs="Times New Roman"/>
          <w:b/>
          <w:bCs/>
          <w:sz w:val="24"/>
          <w:szCs w:val="24"/>
        </w:rPr>
        <w:t>0 PM</w:t>
      </w:r>
    </w:p>
    <w:p w14:paraId="40329317" w14:textId="77777777" w:rsidR="00D125A8" w:rsidRDefault="00D125A8"/>
    <w:p w14:paraId="6F419F43" w14:textId="0F0BD354" w:rsidR="005A31A8" w:rsidRDefault="00D125A8">
      <w:r>
        <w:t>Present</w:t>
      </w:r>
      <w:r w:rsidR="00AF2B87">
        <w:t xml:space="preserve">: </w:t>
      </w:r>
      <w:r w:rsidR="005B04D4">
        <w:t xml:space="preserve"> </w:t>
      </w:r>
      <w:r w:rsidR="00623EFB">
        <w:t>Brian Rose,</w:t>
      </w:r>
      <w:r w:rsidR="009E32F2">
        <w:t xml:space="preserve"> Donna Goodwin, Jason Robinson, Jackie Davis, Michelle Heiny, Ginny Huang, Stan Trembach, Collin Brooks,</w:t>
      </w:r>
      <w:r w:rsidR="00E02CFB">
        <w:t xml:space="preserve"> Jaimie McM</w:t>
      </w:r>
      <w:r w:rsidR="0088644D">
        <w:t>u</w:t>
      </w:r>
      <w:r w:rsidR="00737C3C">
        <w:t>lle</w:t>
      </w:r>
      <w:r w:rsidR="00E02CFB">
        <w:t>n</w:t>
      </w:r>
      <w:r w:rsidR="00E9474B">
        <w:t>, Charlie Warren</w:t>
      </w:r>
      <w:r w:rsidR="00C01833">
        <w:t>, Teresa Higgins (Zoom), Jennifer Krause (Zoom), Maggie Berg (Zoom)</w:t>
      </w:r>
    </w:p>
    <w:p w14:paraId="4387B93D" w14:textId="08EDDE19" w:rsidR="00D125A8" w:rsidRDefault="00D125A8">
      <w:r>
        <w:t>Absent:</w:t>
      </w:r>
      <w:r w:rsidR="008B4576">
        <w:t xml:space="preserve"> Wes Tuttle</w:t>
      </w:r>
      <w:r w:rsidR="00E02CFB">
        <w:t>, Val Middleton</w:t>
      </w:r>
      <w:r w:rsidR="00A27E55">
        <w:t>, Courtney Luce</w:t>
      </w:r>
      <w:r w:rsidR="00E56587">
        <w:t>, Kim Mahovsky (proxy to Donna Goodwin)</w:t>
      </w:r>
      <w:r w:rsidR="00F876FD">
        <w:t>, Scott Franklin</w:t>
      </w:r>
    </w:p>
    <w:p w14:paraId="48DA2237" w14:textId="2B2EA729" w:rsidR="00AF2B87" w:rsidRDefault="00AF2B87">
      <w:r>
        <w:t>Guest</w:t>
      </w:r>
      <w:r w:rsidR="00D125A8">
        <w:t>s</w:t>
      </w:r>
      <w:r>
        <w:t xml:space="preserve">: </w:t>
      </w:r>
      <w:r w:rsidR="003E3711">
        <w:t>Mark Montemayor</w:t>
      </w:r>
      <w:r w:rsidR="00623EFB">
        <w:t xml:space="preserve">, </w:t>
      </w:r>
      <w:r w:rsidR="009E32F2">
        <w:t xml:space="preserve">Nancy Glen, </w:t>
      </w:r>
      <w:r w:rsidR="0037126D">
        <w:t>Yolanda Chatwood</w:t>
      </w:r>
    </w:p>
    <w:p w14:paraId="735F75A3" w14:textId="77777777" w:rsidR="00AF2B87" w:rsidRDefault="00AF2B87"/>
    <w:p w14:paraId="3030F05E" w14:textId="77777777" w:rsidR="00D125A8" w:rsidRPr="003B68F5" w:rsidRDefault="00D125A8" w:rsidP="00D125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 w:rsidRPr="003B68F5">
        <w:rPr>
          <w:rFonts w:cstheme="minorHAnsi"/>
          <w:b/>
          <w:sz w:val="24"/>
          <w:szCs w:val="24"/>
          <w:lang w:bidi="x-none"/>
        </w:rPr>
        <w:t>Welcome: Brian Rose, Chair</w:t>
      </w:r>
    </w:p>
    <w:p w14:paraId="60820D41" w14:textId="77777777" w:rsidR="00DE0BF5" w:rsidRDefault="00DE0BF5" w:rsidP="00DE0BF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bidi="x-none"/>
        </w:rPr>
      </w:pPr>
    </w:p>
    <w:p w14:paraId="78435EE9" w14:textId="1B9DF383" w:rsidR="00DE0BF5" w:rsidRPr="003B68F5" w:rsidRDefault="000966E7" w:rsidP="00D125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 w:rsidRPr="003B68F5">
        <w:rPr>
          <w:rFonts w:cstheme="minorHAnsi"/>
          <w:b/>
          <w:sz w:val="24"/>
          <w:szCs w:val="24"/>
          <w:lang w:bidi="x-none"/>
        </w:rPr>
        <w:t xml:space="preserve">Approval of </w:t>
      </w:r>
      <w:r w:rsidR="00AC3436">
        <w:rPr>
          <w:rFonts w:cstheme="minorHAnsi"/>
          <w:b/>
          <w:sz w:val="24"/>
          <w:szCs w:val="24"/>
          <w:lang w:bidi="x-none"/>
        </w:rPr>
        <w:t>2</w:t>
      </w:r>
      <w:r>
        <w:rPr>
          <w:rFonts w:cstheme="minorHAnsi"/>
          <w:b/>
          <w:sz w:val="24"/>
          <w:szCs w:val="24"/>
          <w:lang w:bidi="x-none"/>
        </w:rPr>
        <w:t>.2</w:t>
      </w:r>
      <w:r w:rsidR="00AC3436">
        <w:rPr>
          <w:rFonts w:cstheme="minorHAnsi"/>
          <w:b/>
          <w:sz w:val="24"/>
          <w:szCs w:val="24"/>
          <w:lang w:bidi="x-none"/>
        </w:rPr>
        <w:t>8</w:t>
      </w:r>
      <w:r>
        <w:rPr>
          <w:rFonts w:cstheme="minorHAnsi"/>
          <w:b/>
          <w:sz w:val="24"/>
          <w:szCs w:val="24"/>
          <w:lang w:bidi="x-none"/>
        </w:rPr>
        <w:t>.1</w:t>
      </w:r>
      <w:r w:rsidR="00CE7A5D">
        <w:rPr>
          <w:rFonts w:cstheme="minorHAnsi"/>
          <w:b/>
          <w:sz w:val="24"/>
          <w:szCs w:val="24"/>
          <w:lang w:bidi="x-none"/>
        </w:rPr>
        <w:t>9</w:t>
      </w:r>
      <w:r w:rsidRPr="003B68F5">
        <w:rPr>
          <w:rFonts w:cstheme="minorHAnsi"/>
          <w:b/>
          <w:sz w:val="24"/>
          <w:szCs w:val="24"/>
          <w:lang w:bidi="x-none"/>
        </w:rPr>
        <w:t xml:space="preserve"> </w:t>
      </w:r>
      <w:r w:rsidR="0092193A">
        <w:rPr>
          <w:rFonts w:cstheme="minorHAnsi"/>
          <w:b/>
          <w:sz w:val="24"/>
          <w:szCs w:val="24"/>
          <w:lang w:bidi="x-none"/>
        </w:rPr>
        <w:t xml:space="preserve">and 3.28.19 </w:t>
      </w:r>
      <w:r w:rsidRPr="003B68F5">
        <w:rPr>
          <w:rFonts w:cstheme="minorHAnsi"/>
          <w:b/>
          <w:sz w:val="24"/>
          <w:szCs w:val="24"/>
          <w:lang w:bidi="x-none"/>
        </w:rPr>
        <w:t>Minutes</w:t>
      </w:r>
    </w:p>
    <w:p w14:paraId="4B9D0ADA" w14:textId="60C7B437" w:rsidR="009C47E9" w:rsidRDefault="003E6BD0" w:rsidP="000966E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 xml:space="preserve">Jackie </w:t>
      </w:r>
      <w:r w:rsidR="0092193A">
        <w:rPr>
          <w:rFonts w:cstheme="minorHAnsi"/>
          <w:lang w:bidi="x-none"/>
        </w:rPr>
        <w:t>motioned</w:t>
      </w:r>
      <w:r>
        <w:rPr>
          <w:rFonts w:cstheme="minorHAnsi"/>
          <w:lang w:bidi="x-none"/>
        </w:rPr>
        <w:t xml:space="preserve"> </w:t>
      </w:r>
      <w:r w:rsidR="00880A2C">
        <w:rPr>
          <w:rFonts w:cstheme="minorHAnsi"/>
          <w:lang w:bidi="x-none"/>
        </w:rPr>
        <w:t>to approve</w:t>
      </w:r>
      <w:r>
        <w:rPr>
          <w:rFonts w:cstheme="minorHAnsi"/>
          <w:lang w:bidi="x-none"/>
        </w:rPr>
        <w:t xml:space="preserve"> 2.28.19</w:t>
      </w:r>
      <w:r w:rsidR="00880A2C">
        <w:rPr>
          <w:rFonts w:cstheme="minorHAnsi"/>
          <w:lang w:bidi="x-none"/>
        </w:rPr>
        <w:t xml:space="preserve"> minutes</w:t>
      </w:r>
      <w:r>
        <w:rPr>
          <w:rFonts w:cstheme="minorHAnsi"/>
          <w:lang w:bidi="x-none"/>
        </w:rPr>
        <w:t>, Jason seconded.</w:t>
      </w:r>
      <w:r w:rsidR="00A67338">
        <w:rPr>
          <w:rFonts w:cstheme="minorHAnsi"/>
          <w:lang w:bidi="x-none"/>
        </w:rPr>
        <w:t xml:space="preserve">  All in favor with correction of </w:t>
      </w:r>
      <w:r w:rsidR="00F876FD">
        <w:rPr>
          <w:rFonts w:cstheme="minorHAnsi"/>
          <w:lang w:bidi="x-none"/>
        </w:rPr>
        <w:t xml:space="preserve">the </w:t>
      </w:r>
      <w:r w:rsidR="00A67338">
        <w:rPr>
          <w:rFonts w:cstheme="minorHAnsi"/>
          <w:lang w:bidi="x-none"/>
        </w:rPr>
        <w:t xml:space="preserve">spelling </w:t>
      </w:r>
      <w:r w:rsidR="00F876FD">
        <w:rPr>
          <w:rFonts w:cstheme="minorHAnsi"/>
          <w:lang w:bidi="x-none"/>
        </w:rPr>
        <w:t xml:space="preserve">of </w:t>
      </w:r>
      <w:r w:rsidR="00A67338">
        <w:rPr>
          <w:rFonts w:cstheme="minorHAnsi"/>
          <w:lang w:bidi="x-none"/>
        </w:rPr>
        <w:t>Jaim</w:t>
      </w:r>
      <w:r w:rsidR="00F876FD">
        <w:rPr>
          <w:rFonts w:cstheme="minorHAnsi"/>
          <w:lang w:bidi="x-none"/>
        </w:rPr>
        <w:t>i</w:t>
      </w:r>
      <w:r w:rsidR="00A67338">
        <w:rPr>
          <w:rFonts w:cstheme="minorHAnsi"/>
          <w:lang w:bidi="x-none"/>
        </w:rPr>
        <w:t xml:space="preserve">e’s </w:t>
      </w:r>
      <w:r w:rsidR="00F876FD">
        <w:rPr>
          <w:rFonts w:cstheme="minorHAnsi"/>
          <w:lang w:bidi="x-none"/>
        </w:rPr>
        <w:t xml:space="preserve">last </w:t>
      </w:r>
      <w:r w:rsidR="00A67338">
        <w:rPr>
          <w:rFonts w:cstheme="minorHAnsi"/>
          <w:lang w:bidi="x-none"/>
        </w:rPr>
        <w:t>name.  Approved.</w:t>
      </w:r>
    </w:p>
    <w:p w14:paraId="563F44A9" w14:textId="7554346F" w:rsidR="00A67338" w:rsidRPr="00E54068" w:rsidRDefault="00A67338" w:rsidP="000966E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 xml:space="preserve">Jason motioned to </w:t>
      </w:r>
      <w:r w:rsidR="00880A2C">
        <w:rPr>
          <w:rFonts w:cstheme="minorHAnsi"/>
          <w:lang w:bidi="x-none"/>
        </w:rPr>
        <w:t xml:space="preserve">approve </w:t>
      </w:r>
      <w:r w:rsidR="00862CC4">
        <w:rPr>
          <w:rFonts w:cstheme="minorHAnsi"/>
          <w:lang w:bidi="x-none"/>
        </w:rPr>
        <w:t>3.28.19</w:t>
      </w:r>
      <w:r w:rsidR="00880A2C">
        <w:rPr>
          <w:rFonts w:cstheme="minorHAnsi"/>
          <w:lang w:bidi="x-none"/>
        </w:rPr>
        <w:t xml:space="preserve"> minutes</w:t>
      </w:r>
      <w:r w:rsidR="00862CC4">
        <w:rPr>
          <w:rFonts w:cstheme="minorHAnsi"/>
          <w:lang w:bidi="x-none"/>
        </w:rPr>
        <w:t>, Teresa seconded.  All in favor.  Approved.</w:t>
      </w:r>
    </w:p>
    <w:p w14:paraId="027FC4E0" w14:textId="77777777" w:rsidR="009279C3" w:rsidRDefault="009279C3"/>
    <w:p w14:paraId="7AB07181" w14:textId="77777777" w:rsidR="00D125A8" w:rsidRPr="003B68F5" w:rsidRDefault="000966E7" w:rsidP="00D125A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/>
          <w:sz w:val="24"/>
          <w:szCs w:val="24"/>
          <w:lang w:bidi="x-none"/>
        </w:rPr>
        <w:t>Curriculum Review</w:t>
      </w:r>
    </w:p>
    <w:p w14:paraId="5DFF618B" w14:textId="5ECD7241" w:rsidR="0092193A" w:rsidRDefault="0092193A" w:rsidP="0092193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 xml:space="preserve">Music Education: </w:t>
      </w:r>
      <w:r w:rsidR="00F27274">
        <w:rPr>
          <w:rFonts w:cstheme="minorHAnsi"/>
          <w:lang w:bidi="x-none"/>
        </w:rPr>
        <w:t xml:space="preserve"> </w:t>
      </w:r>
      <w:r w:rsidR="00E066F4">
        <w:rPr>
          <w:rFonts w:cstheme="minorHAnsi"/>
          <w:lang w:bidi="x-none"/>
        </w:rPr>
        <w:t xml:space="preserve">Proposing to add a new course, modeled after current EDSE </w:t>
      </w:r>
      <w:r w:rsidR="00F65A3A">
        <w:rPr>
          <w:rFonts w:cstheme="minorHAnsi"/>
          <w:lang w:bidi="x-none"/>
        </w:rPr>
        <w:t xml:space="preserve">433 </w:t>
      </w:r>
      <w:r w:rsidR="00E066F4">
        <w:rPr>
          <w:rFonts w:cstheme="minorHAnsi"/>
          <w:lang w:bidi="x-none"/>
        </w:rPr>
        <w:t>course.  All standards are aligned</w:t>
      </w:r>
      <w:r w:rsidR="00F65A3A">
        <w:rPr>
          <w:rFonts w:cstheme="minorHAnsi"/>
          <w:lang w:bidi="x-none"/>
        </w:rPr>
        <w:t xml:space="preserve"> and met in the new course.  New course would be MUS 433.  </w:t>
      </w:r>
      <w:r w:rsidR="0037126D">
        <w:rPr>
          <w:rFonts w:cstheme="minorHAnsi"/>
          <w:lang w:bidi="x-none"/>
        </w:rPr>
        <w:t xml:space="preserve">Program updates </w:t>
      </w:r>
      <w:r w:rsidR="000A3CD7">
        <w:rPr>
          <w:rFonts w:cstheme="minorHAnsi"/>
          <w:lang w:bidi="x-none"/>
        </w:rPr>
        <w:t xml:space="preserve">would </w:t>
      </w:r>
      <w:r w:rsidR="0037126D">
        <w:rPr>
          <w:rFonts w:cstheme="minorHAnsi"/>
          <w:lang w:bidi="x-none"/>
        </w:rPr>
        <w:t>require either of the 433 courses.</w:t>
      </w:r>
      <w:r w:rsidR="00C07C8E">
        <w:rPr>
          <w:rFonts w:cstheme="minorHAnsi"/>
          <w:lang w:bidi="x-none"/>
        </w:rPr>
        <w:t xml:space="preserve">  </w:t>
      </w:r>
    </w:p>
    <w:p w14:paraId="6ACF92C2" w14:textId="1D182A1F" w:rsidR="004D7B05" w:rsidRDefault="004D7B05" w:rsidP="004D7B0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Donna motioned to consider</w:t>
      </w:r>
      <w:r w:rsidR="000A3CD7">
        <w:rPr>
          <w:rFonts w:cstheme="minorHAnsi"/>
          <w:lang w:bidi="x-none"/>
        </w:rPr>
        <w:t xml:space="preserve"> curriculum change</w:t>
      </w:r>
      <w:r>
        <w:rPr>
          <w:rFonts w:cstheme="minorHAnsi"/>
          <w:lang w:bidi="x-none"/>
        </w:rPr>
        <w:t>, Jaimie seconded.</w:t>
      </w:r>
    </w:p>
    <w:p w14:paraId="6E1E44DB" w14:textId="77777777" w:rsidR="00BE237D" w:rsidRDefault="004D7B05" w:rsidP="004D7B0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 xml:space="preserve">Discussion:  </w:t>
      </w:r>
    </w:p>
    <w:p w14:paraId="0FC659B5" w14:textId="77777777" w:rsidR="00070D24" w:rsidRDefault="00BE237D" w:rsidP="00BE237D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 xml:space="preserve">Ginny: </w:t>
      </w:r>
      <w:r w:rsidR="00C51503">
        <w:rPr>
          <w:rFonts w:cstheme="minorHAnsi"/>
          <w:lang w:bidi="x-none"/>
        </w:rPr>
        <w:t>Students could take either course</w:t>
      </w:r>
      <w:r>
        <w:rPr>
          <w:rFonts w:cstheme="minorHAnsi"/>
          <w:lang w:bidi="x-none"/>
        </w:rPr>
        <w:t>?</w:t>
      </w:r>
      <w:r w:rsidR="00C51503">
        <w:rPr>
          <w:rFonts w:cstheme="minorHAnsi"/>
          <w:lang w:bidi="x-none"/>
        </w:rPr>
        <w:t xml:space="preserve">  What is the difference?  </w:t>
      </w:r>
    </w:p>
    <w:p w14:paraId="52617168" w14:textId="146E5BAC" w:rsidR="00E01831" w:rsidRDefault="00C51503" w:rsidP="00070D24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 xml:space="preserve">The MUS section is the same directives as the current EDSE </w:t>
      </w:r>
      <w:r w:rsidR="00250664">
        <w:rPr>
          <w:rFonts w:cstheme="minorHAnsi"/>
          <w:lang w:bidi="x-none"/>
        </w:rPr>
        <w:t>course but</w:t>
      </w:r>
      <w:r>
        <w:rPr>
          <w:rFonts w:cstheme="minorHAnsi"/>
          <w:lang w:bidi="x-none"/>
        </w:rPr>
        <w:t xml:space="preserve"> applied more specifically to a music classroom.</w:t>
      </w:r>
      <w:r w:rsidR="00346D29">
        <w:rPr>
          <w:rFonts w:cstheme="minorHAnsi"/>
          <w:lang w:bidi="x-none"/>
        </w:rPr>
        <w:t xml:space="preserve">  </w:t>
      </w:r>
    </w:p>
    <w:p w14:paraId="76DC53B3" w14:textId="71711F2E" w:rsidR="004D7B05" w:rsidRDefault="00E01831" w:rsidP="00070D24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 xml:space="preserve">The </w:t>
      </w:r>
      <w:r w:rsidR="00346D29">
        <w:rPr>
          <w:rFonts w:cstheme="minorHAnsi"/>
          <w:lang w:bidi="x-none"/>
        </w:rPr>
        <w:t>rule at UNC is to not create a new course</w:t>
      </w:r>
      <w:r w:rsidR="00197A3F">
        <w:rPr>
          <w:rFonts w:cstheme="minorHAnsi"/>
          <w:lang w:bidi="x-none"/>
        </w:rPr>
        <w:t xml:space="preserve"> if one already exists.  Also, for any program that creates a course, availability for faculty resource</w:t>
      </w:r>
      <w:r>
        <w:rPr>
          <w:rFonts w:cstheme="minorHAnsi"/>
          <w:lang w:bidi="x-none"/>
        </w:rPr>
        <w:t xml:space="preserve"> needs to be considered</w:t>
      </w:r>
      <w:r w:rsidR="00A82F3F">
        <w:rPr>
          <w:rFonts w:cstheme="minorHAnsi"/>
          <w:lang w:bidi="x-none"/>
        </w:rPr>
        <w:t>.</w:t>
      </w:r>
      <w:r w:rsidR="005F260D">
        <w:rPr>
          <w:rFonts w:cstheme="minorHAnsi"/>
          <w:lang w:bidi="x-none"/>
        </w:rPr>
        <w:t xml:space="preserve"> </w:t>
      </w:r>
      <w:r w:rsidR="00A82F3F">
        <w:rPr>
          <w:rFonts w:cstheme="minorHAnsi"/>
          <w:lang w:bidi="x-none"/>
        </w:rPr>
        <w:t xml:space="preserve"> W</w:t>
      </w:r>
      <w:r w:rsidR="005F260D">
        <w:rPr>
          <w:rFonts w:cstheme="minorHAnsi"/>
          <w:lang w:bidi="x-none"/>
        </w:rPr>
        <w:t>hat if the availability no longer exists?</w:t>
      </w:r>
    </w:p>
    <w:p w14:paraId="70CD6B5C" w14:textId="77777777" w:rsidR="00665DC3" w:rsidRDefault="00195A0B" w:rsidP="00195A0B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 xml:space="preserve">Jackie - What is </w:t>
      </w:r>
      <w:r w:rsidR="00ED41D1">
        <w:rPr>
          <w:rFonts w:cstheme="minorHAnsi"/>
          <w:lang w:bidi="x-none"/>
        </w:rPr>
        <w:t xml:space="preserve">the </w:t>
      </w:r>
      <w:r>
        <w:rPr>
          <w:rFonts w:cstheme="minorHAnsi"/>
          <w:lang w:bidi="x-none"/>
        </w:rPr>
        <w:t xml:space="preserve">impact to SPED?  </w:t>
      </w:r>
    </w:p>
    <w:p w14:paraId="4651A312" w14:textId="3E4B7B7E" w:rsidR="00195A0B" w:rsidRDefault="00ED41D1" w:rsidP="00665DC3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Per the Director the impact should be minimal with one fewer section per semester.</w:t>
      </w:r>
    </w:p>
    <w:p w14:paraId="1DB7556F" w14:textId="139C996B" w:rsidR="00070D24" w:rsidRDefault="00070D24" w:rsidP="00195A0B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lastRenderedPageBreak/>
        <w:t xml:space="preserve">Ginny </w:t>
      </w:r>
      <w:r w:rsidR="00D25C52">
        <w:rPr>
          <w:rFonts w:cstheme="minorHAnsi"/>
          <w:lang w:bidi="x-none"/>
        </w:rPr>
        <w:t>– You are creating a new course to help MUS students graduate</w:t>
      </w:r>
      <w:r w:rsidR="00A266BD">
        <w:rPr>
          <w:rFonts w:cstheme="minorHAnsi"/>
          <w:lang w:bidi="x-none"/>
        </w:rPr>
        <w:t xml:space="preserve"> on time.  You are not reducing credits, just creating a new course to better benefit the students.</w:t>
      </w:r>
    </w:p>
    <w:p w14:paraId="79B64E0C" w14:textId="416F570E" w:rsidR="00665DC3" w:rsidRDefault="00665DC3" w:rsidP="00665DC3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Yes.</w:t>
      </w:r>
    </w:p>
    <w:p w14:paraId="1B551500" w14:textId="33387B6D" w:rsidR="00A82F3F" w:rsidRDefault="00A82F3F" w:rsidP="00195A0B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Jaimie – she sees the concern Ginny brought up because creating a similar course would be setting a precedence for other programs</w:t>
      </w:r>
      <w:r w:rsidR="0004184B">
        <w:rPr>
          <w:rFonts w:cstheme="minorHAnsi"/>
          <w:lang w:bidi="x-none"/>
        </w:rPr>
        <w:t xml:space="preserve"> to request their own section.</w:t>
      </w:r>
    </w:p>
    <w:p w14:paraId="18E3CC15" w14:textId="70EAB7B1" w:rsidR="007744CD" w:rsidRDefault="007744CD" w:rsidP="007744CD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Mark suggests that having a more program</w:t>
      </w:r>
      <w:r w:rsidR="00A046F1">
        <w:rPr>
          <w:rFonts w:cstheme="minorHAnsi"/>
          <w:lang w:bidi="x-none"/>
        </w:rPr>
        <w:t xml:space="preserve"> specific course makes the education more involved for the students.</w:t>
      </w:r>
    </w:p>
    <w:p w14:paraId="7795F7AF" w14:textId="6A991C42" w:rsidR="009C2EBB" w:rsidRDefault="009C2EBB" w:rsidP="007744CD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 xml:space="preserve">Ginny </w:t>
      </w:r>
      <w:r w:rsidR="00C339AB">
        <w:rPr>
          <w:rFonts w:cstheme="minorHAnsi"/>
          <w:lang w:bidi="x-none"/>
        </w:rPr>
        <w:t xml:space="preserve">agrees philosophically, but as an institution there </w:t>
      </w:r>
      <w:r w:rsidR="003230BB">
        <w:rPr>
          <w:rFonts w:cstheme="minorHAnsi"/>
          <w:lang w:bidi="x-none"/>
        </w:rPr>
        <w:t>were</w:t>
      </w:r>
      <w:r w:rsidR="00C339AB">
        <w:rPr>
          <w:rFonts w:cstheme="minorHAnsi"/>
          <w:lang w:bidi="x-none"/>
        </w:rPr>
        <w:t xml:space="preserve"> decisions made long ago about how to proceed.  She is unsure of the current context.</w:t>
      </w:r>
    </w:p>
    <w:p w14:paraId="61817D7E" w14:textId="07C142E1" w:rsidR="00C5001A" w:rsidRDefault="00E04316" w:rsidP="00C5001A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Jennifer – this course is different enough because the content is specific to music and wouldn’t violate the rules</w:t>
      </w:r>
      <w:r w:rsidR="002E66FB">
        <w:rPr>
          <w:rFonts w:cstheme="minorHAnsi"/>
          <w:lang w:bidi="x-none"/>
        </w:rPr>
        <w:t xml:space="preserve">.  </w:t>
      </w:r>
      <w:r w:rsidR="003230BB">
        <w:rPr>
          <w:rFonts w:cstheme="minorHAnsi"/>
          <w:lang w:bidi="x-none"/>
        </w:rPr>
        <w:t>She d</w:t>
      </w:r>
      <w:r w:rsidR="002E66FB">
        <w:rPr>
          <w:rFonts w:cstheme="minorHAnsi"/>
          <w:lang w:bidi="x-none"/>
        </w:rPr>
        <w:t>id not compare the class objectives to each other.</w:t>
      </w:r>
      <w:r w:rsidR="00CF2207">
        <w:rPr>
          <w:rFonts w:cstheme="minorHAnsi"/>
          <w:lang w:bidi="x-none"/>
        </w:rPr>
        <w:t xml:space="preserve">  They have a course in a similar field as EDSE </w:t>
      </w:r>
      <w:r w:rsidR="003230BB">
        <w:rPr>
          <w:rFonts w:cstheme="minorHAnsi"/>
          <w:lang w:bidi="x-none"/>
        </w:rPr>
        <w:t>433 but</w:t>
      </w:r>
      <w:r w:rsidR="00CF2207">
        <w:rPr>
          <w:rFonts w:cstheme="minorHAnsi"/>
          <w:lang w:bidi="x-none"/>
        </w:rPr>
        <w:t xml:space="preserve"> decided to keep both courses because the </w:t>
      </w:r>
      <w:r w:rsidR="00857926">
        <w:rPr>
          <w:rFonts w:cstheme="minorHAnsi"/>
          <w:lang w:bidi="x-none"/>
        </w:rPr>
        <w:t>s</w:t>
      </w:r>
      <w:r w:rsidR="00CF2207">
        <w:rPr>
          <w:rFonts w:cstheme="minorHAnsi"/>
          <w:lang w:bidi="x-none"/>
        </w:rPr>
        <w:t xml:space="preserve">tudents should have more than 1 course in </w:t>
      </w:r>
      <w:r w:rsidR="00857926">
        <w:rPr>
          <w:rFonts w:cstheme="minorHAnsi"/>
          <w:lang w:bidi="x-none"/>
        </w:rPr>
        <w:t xml:space="preserve">SPED.  </w:t>
      </w:r>
      <w:r w:rsidR="00CA5359">
        <w:rPr>
          <w:rFonts w:cstheme="minorHAnsi"/>
          <w:lang w:bidi="x-none"/>
        </w:rPr>
        <w:t>She is i</w:t>
      </w:r>
      <w:r w:rsidR="00857926">
        <w:rPr>
          <w:rFonts w:cstheme="minorHAnsi"/>
          <w:lang w:bidi="x-none"/>
        </w:rPr>
        <w:t>n support of the course</w:t>
      </w:r>
      <w:r w:rsidR="00BA0C28">
        <w:rPr>
          <w:rFonts w:cstheme="minorHAnsi"/>
          <w:lang w:bidi="x-none"/>
        </w:rPr>
        <w:t xml:space="preserve"> because students in other programs don’t always see how some courses apply to their program.  Student</w:t>
      </w:r>
      <w:r w:rsidR="00B75089">
        <w:rPr>
          <w:rFonts w:cstheme="minorHAnsi"/>
          <w:lang w:bidi="x-none"/>
        </w:rPr>
        <w:t>s</w:t>
      </w:r>
      <w:r w:rsidR="00BA0C28">
        <w:rPr>
          <w:rFonts w:cstheme="minorHAnsi"/>
          <w:lang w:bidi="x-none"/>
        </w:rPr>
        <w:t xml:space="preserve"> struggle to see the </w:t>
      </w:r>
      <w:r w:rsidR="00B75089">
        <w:rPr>
          <w:rFonts w:cstheme="minorHAnsi"/>
          <w:lang w:bidi="x-none"/>
        </w:rPr>
        <w:t>crossover.</w:t>
      </w:r>
    </w:p>
    <w:p w14:paraId="77B9E4E5" w14:textId="2C5BC7E8" w:rsidR="00BC7999" w:rsidRDefault="00BC7999" w:rsidP="00BC7999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Mark sees an opportunity for the instructor to offer something specific to their program.</w:t>
      </w:r>
    </w:p>
    <w:p w14:paraId="5810DDA8" w14:textId="042D4583" w:rsidR="00EC68C9" w:rsidRDefault="00EC68C9" w:rsidP="00BC7999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Yol</w:t>
      </w:r>
      <w:r w:rsidR="00967567">
        <w:rPr>
          <w:rFonts w:cstheme="minorHAnsi"/>
          <w:lang w:bidi="x-none"/>
        </w:rPr>
        <w:t>anda states that some of what she is currently teaching is not offered in the regular course, but music students benefit from.</w:t>
      </w:r>
    </w:p>
    <w:p w14:paraId="57D06BC2" w14:textId="622DD66F" w:rsidR="00097168" w:rsidRDefault="00097168" w:rsidP="00097168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 xml:space="preserve">The course is similar as they </w:t>
      </w:r>
      <w:r w:rsidR="00CA5359">
        <w:rPr>
          <w:rFonts w:cstheme="minorHAnsi"/>
          <w:lang w:bidi="x-none"/>
        </w:rPr>
        <w:t>must</w:t>
      </w:r>
      <w:r>
        <w:rPr>
          <w:rFonts w:cstheme="minorHAnsi"/>
          <w:lang w:bidi="x-none"/>
        </w:rPr>
        <w:t xml:space="preserve"> meet the same standards.</w:t>
      </w:r>
    </w:p>
    <w:p w14:paraId="24D14EF8" w14:textId="539BD87C" w:rsidR="00F67C1C" w:rsidRDefault="00F67C1C" w:rsidP="00097168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Who is responsible for deciding if a course is similar?</w:t>
      </w:r>
    </w:p>
    <w:p w14:paraId="1CCCE1F1" w14:textId="4C68B8E7" w:rsidR="00F67C1C" w:rsidRDefault="00F67C1C" w:rsidP="00F67C1C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Michelle states it is part of the last line of approval</w:t>
      </w:r>
      <w:r w:rsidR="00BC2251">
        <w:rPr>
          <w:rFonts w:cstheme="minorHAnsi"/>
          <w:lang w:bidi="x-none"/>
        </w:rPr>
        <w:t>.</w:t>
      </w:r>
    </w:p>
    <w:p w14:paraId="688A5EE4" w14:textId="316DBFF3" w:rsidR="00290180" w:rsidRDefault="00290180" w:rsidP="00F67C1C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Michelle – can the students take both courses?  Are you comfortable with having the students get credit for taking both?  Are the courses different enough to get credit</w:t>
      </w:r>
      <w:r w:rsidR="00664B83">
        <w:rPr>
          <w:rFonts w:cstheme="minorHAnsi"/>
          <w:lang w:bidi="x-none"/>
        </w:rPr>
        <w:t xml:space="preserve"> for both?</w:t>
      </w:r>
    </w:p>
    <w:p w14:paraId="5A698F37" w14:textId="3252029A" w:rsidR="00A50B96" w:rsidRDefault="00A50B96" w:rsidP="00A50B96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Donna</w:t>
      </w:r>
      <w:r w:rsidR="006F1621">
        <w:rPr>
          <w:rFonts w:cstheme="minorHAnsi"/>
          <w:lang w:bidi="x-none"/>
        </w:rPr>
        <w:t xml:space="preserve"> – the courses are not cross-listed?  No, they could take both.</w:t>
      </w:r>
    </w:p>
    <w:p w14:paraId="0F3A9F8C" w14:textId="507B90FC" w:rsidR="00376298" w:rsidRDefault="00376298" w:rsidP="00376298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What is in place to ensure the same syllabi is used if the instructor was to change in the future.</w:t>
      </w:r>
      <w:r w:rsidR="00943024">
        <w:rPr>
          <w:rFonts w:cstheme="minorHAnsi"/>
          <w:lang w:bidi="x-none"/>
        </w:rPr>
        <w:t xml:space="preserve">  They approve the syllabi and expect it to be taught that way.</w:t>
      </w:r>
    </w:p>
    <w:p w14:paraId="2F75FAE0" w14:textId="072D523E" w:rsidR="00D85FED" w:rsidRPr="00F76850" w:rsidRDefault="00312115" w:rsidP="00D85FED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Donna motions to approve the c</w:t>
      </w:r>
      <w:r w:rsidR="00BD1D99">
        <w:rPr>
          <w:rFonts w:cstheme="minorHAnsi"/>
          <w:lang w:bidi="x-none"/>
        </w:rPr>
        <w:t>ourse as presented and the program change</w:t>
      </w:r>
      <w:r w:rsidR="00EB3DDB">
        <w:rPr>
          <w:rFonts w:cstheme="minorHAnsi"/>
          <w:lang w:bidi="x-none"/>
        </w:rPr>
        <w:t>s</w:t>
      </w:r>
      <w:r w:rsidR="00C15D80">
        <w:rPr>
          <w:rFonts w:cstheme="minorHAnsi"/>
          <w:lang w:bidi="x-none"/>
        </w:rPr>
        <w:t xml:space="preserve"> to include the new course</w:t>
      </w:r>
      <w:r>
        <w:rPr>
          <w:rFonts w:cstheme="minorHAnsi"/>
          <w:lang w:bidi="x-none"/>
        </w:rPr>
        <w:t>, Jaimie seconded.</w:t>
      </w:r>
      <w:r w:rsidR="00EB3DDB">
        <w:rPr>
          <w:rFonts w:cstheme="minorHAnsi"/>
          <w:lang w:bidi="x-none"/>
        </w:rPr>
        <w:t xml:space="preserve">  All in favor.</w:t>
      </w:r>
      <w:r w:rsidR="00E8159D">
        <w:rPr>
          <w:rFonts w:cstheme="minorHAnsi"/>
          <w:lang w:bidi="x-none"/>
        </w:rPr>
        <w:t xml:space="preserve">  Motion carried.</w:t>
      </w:r>
    </w:p>
    <w:p w14:paraId="294DEFD5" w14:textId="77777777" w:rsidR="00D125A8" w:rsidRDefault="00D125A8" w:rsidP="00D125A8">
      <w:pPr>
        <w:spacing w:after="0" w:line="240" w:lineRule="auto"/>
        <w:rPr>
          <w:b/>
          <w:lang w:bidi="x-none"/>
        </w:rPr>
      </w:pPr>
    </w:p>
    <w:p w14:paraId="666BA2D6" w14:textId="217B3B63" w:rsidR="00D125A8" w:rsidRPr="003B68F5" w:rsidRDefault="00E4319B" w:rsidP="00D125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/>
          <w:sz w:val="24"/>
          <w:szCs w:val="24"/>
          <w:lang w:bidi="x-none"/>
        </w:rPr>
        <w:t>Old</w:t>
      </w:r>
      <w:r w:rsidR="009279C3" w:rsidRPr="003B68F5">
        <w:rPr>
          <w:rFonts w:cstheme="minorHAnsi"/>
          <w:b/>
          <w:sz w:val="24"/>
          <w:szCs w:val="24"/>
          <w:lang w:bidi="x-none"/>
        </w:rPr>
        <w:t xml:space="preserve"> Business</w:t>
      </w:r>
    </w:p>
    <w:p w14:paraId="522B1A0F" w14:textId="77777777" w:rsidR="001D22B9" w:rsidRDefault="001D22B9" w:rsidP="001D22B9">
      <w:pPr>
        <w:pStyle w:val="ListParagraph"/>
        <w:numPr>
          <w:ilvl w:val="1"/>
          <w:numId w:val="1"/>
        </w:numPr>
        <w:spacing w:after="0" w:line="240" w:lineRule="auto"/>
      </w:pPr>
      <w:r>
        <w:t>By-law review</w:t>
      </w:r>
    </w:p>
    <w:p w14:paraId="2ECC9BCA" w14:textId="77777777" w:rsidR="00B70AB5" w:rsidRDefault="00AD36EE" w:rsidP="003221CE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Brian asked </w:t>
      </w:r>
      <w:r w:rsidR="008243A6">
        <w:t xml:space="preserve">everyone to review the by-laws.  Brian has worked </w:t>
      </w:r>
      <w:r w:rsidR="00C15D80">
        <w:t xml:space="preserve">closely </w:t>
      </w:r>
      <w:r w:rsidR="008243A6">
        <w:t>with Eugene on the by-laws</w:t>
      </w:r>
      <w:r w:rsidR="00C15D80">
        <w:t xml:space="preserve"> and</w:t>
      </w:r>
      <w:r w:rsidR="00403059">
        <w:t xml:space="preserve"> </w:t>
      </w:r>
      <w:r w:rsidR="00C15D80">
        <w:t>t</w:t>
      </w:r>
      <w:r w:rsidR="00403059">
        <w:t>hey drafted some language</w:t>
      </w:r>
      <w:r w:rsidR="00D04CB0">
        <w:t xml:space="preserve">.  </w:t>
      </w:r>
    </w:p>
    <w:p w14:paraId="4C443D8E" w14:textId="77777777" w:rsidR="00B70AB5" w:rsidRDefault="00B70AB5" w:rsidP="00B70AB5">
      <w:pPr>
        <w:pStyle w:val="ListParagraph"/>
        <w:numPr>
          <w:ilvl w:val="3"/>
          <w:numId w:val="1"/>
        </w:numPr>
        <w:spacing w:after="0" w:line="240" w:lineRule="auto"/>
      </w:pPr>
      <w:r>
        <w:t>First note was answering the question of who do we recommend to?</w:t>
      </w:r>
    </w:p>
    <w:p w14:paraId="60F9A348" w14:textId="4943E20F" w:rsidR="00262FF6" w:rsidRDefault="00D04CB0" w:rsidP="00B70AB5">
      <w:pPr>
        <w:pStyle w:val="ListParagraph"/>
        <w:numPr>
          <w:ilvl w:val="4"/>
          <w:numId w:val="1"/>
        </w:numPr>
        <w:spacing w:after="0" w:line="240" w:lineRule="auto"/>
      </w:pPr>
      <w:r>
        <w:t>We recommend to any licensure program.  The language Eugene and Brian came up with is in blue in the document provided.</w:t>
      </w:r>
    </w:p>
    <w:p w14:paraId="36573D40" w14:textId="77777777" w:rsidR="004D5F00" w:rsidRDefault="0022062F" w:rsidP="003221CE">
      <w:pPr>
        <w:pStyle w:val="ListParagraph"/>
        <w:numPr>
          <w:ilvl w:val="2"/>
          <w:numId w:val="1"/>
        </w:numPr>
        <w:spacing w:after="0" w:line="240" w:lineRule="auto"/>
      </w:pPr>
      <w:r>
        <w:t>Teresa asked how this works</w:t>
      </w:r>
      <w:r w:rsidR="00EA40D2">
        <w:t xml:space="preserve">.  </w:t>
      </w:r>
    </w:p>
    <w:p w14:paraId="06620D1B" w14:textId="4E79F38C" w:rsidR="00C94B79" w:rsidRDefault="00EA40D2" w:rsidP="004D5F00">
      <w:pPr>
        <w:pStyle w:val="ListParagraph"/>
        <w:numPr>
          <w:ilvl w:val="3"/>
          <w:numId w:val="1"/>
        </w:numPr>
        <w:spacing w:after="0" w:line="240" w:lineRule="auto"/>
      </w:pPr>
      <w:r>
        <w:t>Brian says that it is for recommendations that PEC wishes to make to all licensure programs</w:t>
      </w:r>
      <w:r w:rsidR="004D5F00">
        <w:t xml:space="preserve">, but is specific to </w:t>
      </w:r>
      <w:r w:rsidR="00937722">
        <w:t>Article II, Section 2 of the by-laws</w:t>
      </w:r>
      <w:r>
        <w:t>.</w:t>
      </w:r>
    </w:p>
    <w:p w14:paraId="11D28B7B" w14:textId="5934AC27" w:rsidR="0053733B" w:rsidRDefault="0053733B" w:rsidP="003221CE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Ginny remembers that PEC has the responsibility </w:t>
      </w:r>
      <w:r w:rsidR="004D113B">
        <w:t>to ensure standards are followed.</w:t>
      </w:r>
    </w:p>
    <w:p w14:paraId="54BD36FF" w14:textId="25753F8B" w:rsidR="006A197F" w:rsidRDefault="006A197F" w:rsidP="003221CE">
      <w:pPr>
        <w:pStyle w:val="ListParagraph"/>
        <w:numPr>
          <w:ilvl w:val="2"/>
          <w:numId w:val="1"/>
        </w:numPr>
        <w:spacing w:after="0" w:line="240" w:lineRule="auto"/>
      </w:pPr>
      <w:r>
        <w:lastRenderedPageBreak/>
        <w:t xml:space="preserve">Brian and Eugene discussed rules vs. by-laws.  For </w:t>
      </w:r>
      <w:r w:rsidR="00937722">
        <w:t>example,</w:t>
      </w:r>
      <w:r>
        <w:t xml:space="preserve"> the syllabi guideline</w:t>
      </w:r>
      <w:r w:rsidR="00937722">
        <w:t xml:space="preserve"> is a rule</w:t>
      </w:r>
      <w:r w:rsidR="00201421">
        <w:t xml:space="preserve"> that was adopted, but is not a by-law</w:t>
      </w:r>
      <w:r>
        <w:t>.</w:t>
      </w:r>
      <w:r w:rsidR="007809ED">
        <w:t xml:space="preserve">  We can use this new by-law </w:t>
      </w:r>
      <w:r w:rsidR="00201421">
        <w:t xml:space="preserve">update </w:t>
      </w:r>
      <w:r w:rsidR="007809ED">
        <w:t>to “remind”</w:t>
      </w:r>
      <w:r w:rsidR="00DA6621">
        <w:t xml:space="preserve"> everyone of changes and their need to align to the changes.</w:t>
      </w:r>
    </w:p>
    <w:p w14:paraId="4FDE6DF8" w14:textId="7AC046C3" w:rsidR="005F2154" w:rsidRDefault="005F2154" w:rsidP="003221CE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Jaimie motions to approve </w:t>
      </w:r>
      <w:r w:rsidR="00201421">
        <w:t>Article II, Section 2, S</w:t>
      </w:r>
      <w:r>
        <w:t xml:space="preserve">ubsection </w:t>
      </w:r>
      <w:r w:rsidR="00201421">
        <w:t>a</w:t>
      </w:r>
      <w:r>
        <w:t xml:space="preserve"> as written in highlighted blue</w:t>
      </w:r>
      <w:r w:rsidR="00681474">
        <w:t xml:space="preserve"> on newest version of by-laws</w:t>
      </w:r>
      <w:r>
        <w:t>, Jason seconded.</w:t>
      </w:r>
      <w:r w:rsidR="00191397">
        <w:t xml:space="preserve">  All in favor.  Approved.</w:t>
      </w:r>
    </w:p>
    <w:p w14:paraId="63BD4AE7" w14:textId="18E91304" w:rsidR="00191397" w:rsidRDefault="00191397" w:rsidP="003221CE">
      <w:pPr>
        <w:pStyle w:val="ListParagraph"/>
        <w:numPr>
          <w:ilvl w:val="2"/>
          <w:numId w:val="1"/>
        </w:numPr>
        <w:spacing w:after="0" w:line="240" w:lineRule="auto"/>
      </w:pPr>
      <w:r>
        <w:t>All by-law changes go to Faculty Senate for final approval.</w:t>
      </w:r>
      <w:r w:rsidR="00306384">
        <w:t xml:space="preserve">  Donna will present them on behalf of PEC.</w:t>
      </w:r>
    </w:p>
    <w:p w14:paraId="06A801DE" w14:textId="4F654E0A" w:rsidR="00255853" w:rsidRDefault="00255853" w:rsidP="00255853">
      <w:pPr>
        <w:pStyle w:val="ListParagraph"/>
        <w:spacing w:after="0" w:line="240" w:lineRule="auto"/>
        <w:ind w:left="1800"/>
      </w:pPr>
    </w:p>
    <w:p w14:paraId="7C6FBE9B" w14:textId="086E23A1" w:rsidR="009E7737" w:rsidRPr="00560511" w:rsidRDefault="009E7737" w:rsidP="00D66C4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60511">
        <w:rPr>
          <w:b/>
        </w:rPr>
        <w:t>New Business</w:t>
      </w:r>
    </w:p>
    <w:p w14:paraId="04E46013" w14:textId="77777777" w:rsidR="003614BD" w:rsidRDefault="00796945" w:rsidP="003E59C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Vice Chair</w:t>
      </w:r>
      <w:r w:rsidR="003614BD">
        <w:rPr>
          <w:rFonts w:cstheme="minorHAnsi"/>
          <w:lang w:bidi="x-none"/>
        </w:rPr>
        <w:t>:</w:t>
      </w:r>
    </w:p>
    <w:p w14:paraId="085434B5" w14:textId="408B4982" w:rsidR="008106D8" w:rsidRDefault="003614BD" w:rsidP="008106D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Donna nominated Jaimie</w:t>
      </w:r>
      <w:r w:rsidR="00306384">
        <w:rPr>
          <w:rFonts w:cstheme="minorHAnsi"/>
          <w:lang w:bidi="x-none"/>
        </w:rPr>
        <w:t>.</w:t>
      </w:r>
    </w:p>
    <w:p w14:paraId="08385FA6" w14:textId="31C6EC7A" w:rsidR="005E3999" w:rsidRPr="008106D8" w:rsidRDefault="005E3999" w:rsidP="008106D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Will send out another request for nominations, confirm with nominees and then vote next week.</w:t>
      </w:r>
    </w:p>
    <w:p w14:paraId="30866676" w14:textId="4AD06AE6" w:rsidR="00AB4065" w:rsidRDefault="00E75604" w:rsidP="008106D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Curriculum review process for PEC:</w:t>
      </w:r>
    </w:p>
    <w:p w14:paraId="44631D8E" w14:textId="10DB22CD" w:rsidR="00AB4065" w:rsidRDefault="00AB4065" w:rsidP="00AB406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Jaimie has a concern about PEC needing to know what all the applicable standards are</w:t>
      </w:r>
      <w:r w:rsidR="00580AB5">
        <w:rPr>
          <w:rFonts w:cstheme="minorHAnsi"/>
          <w:lang w:bidi="x-none"/>
        </w:rPr>
        <w:t xml:space="preserve"> (</w:t>
      </w:r>
      <w:r w:rsidR="00A5066F">
        <w:rPr>
          <w:rFonts w:cstheme="minorHAnsi"/>
          <w:lang w:bidi="x-none"/>
        </w:rPr>
        <w:t>2</w:t>
      </w:r>
      <w:r w:rsidR="00A5066F" w:rsidRPr="00A5066F">
        <w:rPr>
          <w:rFonts w:cstheme="minorHAnsi"/>
          <w:vertAlign w:val="superscript"/>
          <w:lang w:bidi="x-none"/>
        </w:rPr>
        <w:t>nd</w:t>
      </w:r>
      <w:r w:rsidR="00A5066F">
        <w:rPr>
          <w:rFonts w:cstheme="minorHAnsi"/>
          <w:lang w:bidi="x-none"/>
        </w:rPr>
        <w:t xml:space="preserve"> to last sentence in document provided)</w:t>
      </w:r>
      <w:r>
        <w:rPr>
          <w:rFonts w:cstheme="minorHAnsi"/>
          <w:lang w:bidi="x-none"/>
        </w:rPr>
        <w:t xml:space="preserve">.  </w:t>
      </w:r>
      <w:r w:rsidR="00113190">
        <w:rPr>
          <w:rFonts w:cstheme="minorHAnsi"/>
          <w:lang w:bidi="x-none"/>
        </w:rPr>
        <w:t xml:space="preserve">It was agreed that </w:t>
      </w:r>
      <w:r>
        <w:rPr>
          <w:rFonts w:cstheme="minorHAnsi"/>
          <w:lang w:bidi="x-none"/>
        </w:rPr>
        <w:t>PEC could not</w:t>
      </w:r>
      <w:r w:rsidR="00323C07">
        <w:rPr>
          <w:rFonts w:cstheme="minorHAnsi"/>
          <w:lang w:bidi="x-none"/>
        </w:rPr>
        <w:t xml:space="preserve"> sustain that.</w:t>
      </w:r>
    </w:p>
    <w:p w14:paraId="3202F404" w14:textId="7981A935" w:rsidR="00323C07" w:rsidRDefault="00AD561C" w:rsidP="00AB406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Brian - going through our recent reauthorization it was found that most areas did not have the standards set-up.</w:t>
      </w:r>
    </w:p>
    <w:p w14:paraId="7E455AF3" w14:textId="0B46BA6F" w:rsidR="004902FE" w:rsidRDefault="004902FE" w:rsidP="00AB406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 xml:space="preserve">Ginny – programs were using standards that were not all current.  Many content areas have </w:t>
      </w:r>
      <w:r w:rsidR="00D31406">
        <w:rPr>
          <w:rFonts w:cstheme="minorHAnsi"/>
          <w:lang w:bidi="x-none"/>
        </w:rPr>
        <w:t>standards that are changed.  Your programs must match</w:t>
      </w:r>
      <w:r w:rsidR="009E7737">
        <w:rPr>
          <w:rFonts w:cstheme="minorHAnsi"/>
          <w:lang w:bidi="x-none"/>
        </w:rPr>
        <w:t xml:space="preserve"> the current standards.</w:t>
      </w:r>
    </w:p>
    <w:p w14:paraId="336AEF25" w14:textId="2CF26B82" w:rsidR="00C426E6" w:rsidRDefault="00C426E6" w:rsidP="00AB406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Jackie – maybe re-wording to state that anything presented to us be accurate.</w:t>
      </w:r>
    </w:p>
    <w:p w14:paraId="6B132E85" w14:textId="38783178" w:rsidR="00EB7351" w:rsidRDefault="00EB7351" w:rsidP="00AB406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Brian – we could add responsibilities</w:t>
      </w:r>
      <w:r w:rsidR="00B109F8">
        <w:rPr>
          <w:rFonts w:cstheme="minorHAnsi"/>
          <w:lang w:bidi="x-none"/>
        </w:rPr>
        <w:t xml:space="preserve"> of the presenters.</w:t>
      </w:r>
    </w:p>
    <w:p w14:paraId="760EAB0C" w14:textId="0647F8A1" w:rsidR="00B109F8" w:rsidRDefault="00B109F8" w:rsidP="00AB406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We can table this document</w:t>
      </w:r>
      <w:r w:rsidR="00113190">
        <w:rPr>
          <w:rFonts w:cstheme="minorHAnsi"/>
          <w:lang w:bidi="x-none"/>
        </w:rPr>
        <w:t xml:space="preserve"> </w:t>
      </w:r>
      <w:r w:rsidR="00CB56F5">
        <w:rPr>
          <w:rFonts w:cstheme="minorHAnsi"/>
          <w:lang w:bidi="x-none"/>
        </w:rPr>
        <w:t>for now.</w:t>
      </w:r>
    </w:p>
    <w:p w14:paraId="050C1A53" w14:textId="77777777" w:rsidR="00187805" w:rsidRDefault="00187805" w:rsidP="00AB406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Teacher Quality Standard alignment</w:t>
      </w:r>
    </w:p>
    <w:p w14:paraId="29A9278B" w14:textId="08D13BC3" w:rsidR="00187805" w:rsidRDefault="00187805" w:rsidP="0018780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 xml:space="preserve">We don’t need to </w:t>
      </w:r>
      <w:r w:rsidR="00CB56F5">
        <w:rPr>
          <w:rFonts w:cstheme="minorHAnsi"/>
          <w:lang w:bidi="x-none"/>
        </w:rPr>
        <w:t>discuss but</w:t>
      </w:r>
      <w:r>
        <w:rPr>
          <w:rFonts w:cstheme="minorHAnsi"/>
          <w:lang w:bidi="x-none"/>
        </w:rPr>
        <w:t xml:space="preserve"> need to be aware that the </w:t>
      </w:r>
      <w:r w:rsidR="00CB56F5">
        <w:rPr>
          <w:rFonts w:cstheme="minorHAnsi"/>
          <w:lang w:bidi="x-none"/>
        </w:rPr>
        <w:t xml:space="preserve">teacher quality </w:t>
      </w:r>
      <w:r>
        <w:rPr>
          <w:rFonts w:cstheme="minorHAnsi"/>
          <w:lang w:bidi="x-none"/>
        </w:rPr>
        <w:t>standards have been revised.</w:t>
      </w:r>
      <w:r w:rsidR="00CB56F5">
        <w:rPr>
          <w:rFonts w:cstheme="minorHAnsi"/>
          <w:lang w:bidi="x-none"/>
        </w:rPr>
        <w:t xml:space="preserve">  Areas should be notified to ensure their programs are meeting the revised standards.</w:t>
      </w:r>
    </w:p>
    <w:p w14:paraId="7E49C11A" w14:textId="095F576A" w:rsidR="003E59C5" w:rsidRDefault="003E59C5" w:rsidP="0018780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Other items from membership</w:t>
      </w:r>
    </w:p>
    <w:p w14:paraId="480A3E32" w14:textId="6DDB278B" w:rsidR="00D60226" w:rsidRDefault="003E59C5" w:rsidP="003E59C5">
      <w:pPr>
        <w:pStyle w:val="ListParagraph"/>
        <w:numPr>
          <w:ilvl w:val="2"/>
          <w:numId w:val="1"/>
        </w:numPr>
      </w:pPr>
      <w:r>
        <w:t xml:space="preserve"> </w:t>
      </w:r>
      <w:r w:rsidR="00C32AFF">
        <w:t xml:space="preserve">Jaimie – </w:t>
      </w:r>
      <w:r w:rsidR="00CB56F5">
        <w:t xml:space="preserve">I have </w:t>
      </w:r>
      <w:r w:rsidR="00C32AFF">
        <w:t xml:space="preserve">questions from students about </w:t>
      </w:r>
      <w:r w:rsidR="00D46652">
        <w:t xml:space="preserve">the new </w:t>
      </w:r>
      <w:r w:rsidR="00C32AFF">
        <w:t>required background check</w:t>
      </w:r>
      <w:r w:rsidR="00D46652">
        <w:t>:</w:t>
      </w:r>
    </w:p>
    <w:p w14:paraId="70B77B58" w14:textId="30A83F6F" w:rsidR="00C32AFF" w:rsidRDefault="001D4629" w:rsidP="00C32AFF">
      <w:pPr>
        <w:pStyle w:val="ListParagraph"/>
        <w:numPr>
          <w:ilvl w:val="3"/>
          <w:numId w:val="1"/>
        </w:numPr>
      </w:pPr>
      <w:r>
        <w:t xml:space="preserve">If students have been checked through a certain district, they still </w:t>
      </w:r>
      <w:r w:rsidR="00D46652">
        <w:t>must</w:t>
      </w:r>
      <w:r>
        <w:t xml:space="preserve"> do this check</w:t>
      </w:r>
      <w:r w:rsidR="00D46652">
        <w:t>?</w:t>
      </w:r>
      <w:r>
        <w:t xml:space="preserve">  </w:t>
      </w:r>
      <w:r w:rsidR="00D46652">
        <w:t>Yes,</w:t>
      </w:r>
      <w:r>
        <w:t xml:space="preserve"> they do, new law is for CDE to get the check and distribute to districts.</w:t>
      </w:r>
    </w:p>
    <w:p w14:paraId="3AF2D0B8" w14:textId="4507C992" w:rsidR="001D4629" w:rsidRDefault="00F67551" w:rsidP="00C32AFF">
      <w:pPr>
        <w:pStyle w:val="ListParagraph"/>
        <w:numPr>
          <w:ilvl w:val="3"/>
          <w:numId w:val="1"/>
        </w:numPr>
      </w:pPr>
      <w:r>
        <w:t>A student did a background check with a checkpoint does that count?</w:t>
      </w:r>
    </w:p>
    <w:p w14:paraId="56CCBB3B" w14:textId="0CEEBCB7" w:rsidR="00691729" w:rsidRDefault="00691729" w:rsidP="00691729">
      <w:pPr>
        <w:pStyle w:val="ListParagraph"/>
        <w:numPr>
          <w:ilvl w:val="4"/>
          <w:numId w:val="1"/>
        </w:numPr>
      </w:pPr>
      <w:r>
        <w:t>Not unless it was this exact process that just passed legislature.</w:t>
      </w:r>
    </w:p>
    <w:p w14:paraId="4231D6E5" w14:textId="367325CC" w:rsidR="007A01E4" w:rsidRDefault="00691729" w:rsidP="00C32AFF">
      <w:pPr>
        <w:pStyle w:val="ListParagraph"/>
        <w:numPr>
          <w:ilvl w:val="3"/>
          <w:numId w:val="1"/>
        </w:numPr>
      </w:pPr>
      <w:r>
        <w:t>If they have f</w:t>
      </w:r>
      <w:r w:rsidR="007A01E4">
        <w:t xml:space="preserve">ingerprints on file with local police, they still </w:t>
      </w:r>
      <w:r w:rsidR="00292CCA">
        <w:t>must</w:t>
      </w:r>
      <w:r w:rsidR="007A01E4">
        <w:t xml:space="preserve"> do it</w:t>
      </w:r>
      <w:r>
        <w:t>?</w:t>
      </w:r>
    </w:p>
    <w:p w14:paraId="46D360C8" w14:textId="6D24445B" w:rsidR="00691729" w:rsidRDefault="00691729" w:rsidP="00691729">
      <w:pPr>
        <w:pStyle w:val="ListParagraph"/>
        <w:numPr>
          <w:ilvl w:val="4"/>
          <w:numId w:val="1"/>
        </w:numPr>
      </w:pPr>
      <w:r>
        <w:t>Yes.</w:t>
      </w:r>
    </w:p>
    <w:p w14:paraId="401CE0DF" w14:textId="4C1895F7" w:rsidR="007A01E4" w:rsidRDefault="007A01E4" w:rsidP="00C32AFF">
      <w:pPr>
        <w:pStyle w:val="ListParagraph"/>
        <w:numPr>
          <w:ilvl w:val="3"/>
          <w:numId w:val="1"/>
        </w:numPr>
      </w:pPr>
      <w:r>
        <w:t>If they are already on file with CDE, they don’t have to do it</w:t>
      </w:r>
      <w:r w:rsidR="00691729">
        <w:t>?</w:t>
      </w:r>
    </w:p>
    <w:p w14:paraId="663DF906" w14:textId="7769F5E0" w:rsidR="00691729" w:rsidRDefault="00691729" w:rsidP="00691729">
      <w:pPr>
        <w:pStyle w:val="ListParagraph"/>
        <w:numPr>
          <w:ilvl w:val="4"/>
          <w:numId w:val="1"/>
        </w:numPr>
      </w:pPr>
      <w:r>
        <w:t>Correct</w:t>
      </w:r>
    </w:p>
    <w:p w14:paraId="2CD0FC10" w14:textId="77777777" w:rsidR="00691729" w:rsidRDefault="007A01E4" w:rsidP="00C32AFF">
      <w:pPr>
        <w:pStyle w:val="ListParagraph"/>
        <w:numPr>
          <w:ilvl w:val="3"/>
          <w:numId w:val="1"/>
        </w:numPr>
      </w:pPr>
      <w:r>
        <w:t xml:space="preserve">How long does it last?  </w:t>
      </w:r>
    </w:p>
    <w:p w14:paraId="25BDE748" w14:textId="370A9A5F" w:rsidR="007A01E4" w:rsidRDefault="007A01E4" w:rsidP="00691729">
      <w:pPr>
        <w:pStyle w:val="ListParagraph"/>
        <w:numPr>
          <w:ilvl w:val="4"/>
          <w:numId w:val="1"/>
        </w:numPr>
      </w:pPr>
      <w:r>
        <w:t>Lifetime.</w:t>
      </w:r>
    </w:p>
    <w:p w14:paraId="0DF5E413" w14:textId="7E85BFFB" w:rsidR="007A01E4" w:rsidRDefault="00691729" w:rsidP="00C11599">
      <w:pPr>
        <w:pStyle w:val="ListParagraph"/>
        <w:numPr>
          <w:ilvl w:val="4"/>
          <w:numId w:val="1"/>
        </w:numPr>
      </w:pPr>
      <w:r>
        <w:t xml:space="preserve">A note from </w:t>
      </w:r>
      <w:r w:rsidR="00C11599">
        <w:t>Charlie</w:t>
      </w:r>
      <w:r>
        <w:t xml:space="preserve">: </w:t>
      </w:r>
      <w:r w:rsidR="007A01E4">
        <w:t>CDE will not vet the background checks</w:t>
      </w:r>
      <w:r w:rsidR="00C11599">
        <w:t xml:space="preserve"> until an application is submitted.  Districts are struggling because the state will get updates, but not the districts.  Some districts want to do their own background </w:t>
      </w:r>
      <w:r w:rsidR="00400D09">
        <w:t>check,</w:t>
      </w:r>
      <w:r w:rsidR="00C11599">
        <w:t xml:space="preserve"> so they get flagged with updates.  </w:t>
      </w:r>
      <w:r w:rsidR="00C11599">
        <w:lastRenderedPageBreak/>
        <w:t>Cherry Creek</w:t>
      </w:r>
      <w:r w:rsidR="00080C1A">
        <w:t xml:space="preserve"> and Academy 20 are currently </w:t>
      </w:r>
      <w:r w:rsidR="00400D09">
        <w:t>requesting another background check and</w:t>
      </w:r>
      <w:r w:rsidR="00080C1A">
        <w:t xml:space="preserve"> Poudre is inquiring about doing it</w:t>
      </w:r>
      <w:r w:rsidR="00400D09">
        <w:t xml:space="preserve"> also</w:t>
      </w:r>
      <w:r w:rsidR="00080C1A">
        <w:t>.</w:t>
      </w:r>
    </w:p>
    <w:p w14:paraId="65DB0854" w14:textId="046D5AD7" w:rsidR="00C06B52" w:rsidRDefault="00C06B52" w:rsidP="00C06B52">
      <w:pPr>
        <w:pStyle w:val="ListParagraph"/>
        <w:numPr>
          <w:ilvl w:val="3"/>
          <w:numId w:val="1"/>
        </w:numPr>
      </w:pPr>
      <w:r>
        <w:t>As instructors with field experience, do we have any responsibility to ensure the student has done the background check or review those who are flagged with a criminal instance</w:t>
      </w:r>
      <w:r w:rsidR="00400D09">
        <w:t>?</w:t>
      </w:r>
    </w:p>
    <w:p w14:paraId="7242932A" w14:textId="2FF90B46" w:rsidR="00400D09" w:rsidRDefault="00400D09" w:rsidP="00400D09">
      <w:pPr>
        <w:pStyle w:val="ListParagraph"/>
        <w:numPr>
          <w:ilvl w:val="4"/>
          <w:numId w:val="1"/>
        </w:numPr>
      </w:pPr>
      <w:r>
        <w:t>No.</w:t>
      </w:r>
    </w:p>
    <w:p w14:paraId="1E8736E4" w14:textId="77777777" w:rsidR="006E7D0B" w:rsidRDefault="00A02E3F" w:rsidP="00A02E3F">
      <w:pPr>
        <w:pStyle w:val="ListParagraph"/>
        <w:numPr>
          <w:ilvl w:val="4"/>
          <w:numId w:val="1"/>
        </w:numPr>
      </w:pPr>
      <w:r>
        <w:t xml:space="preserve">Charlie will review those who have completed </w:t>
      </w:r>
      <w:r w:rsidR="006E7D0B">
        <w:t xml:space="preserve">the check </w:t>
      </w:r>
      <w:r>
        <w:t xml:space="preserve">and </w:t>
      </w:r>
      <w:r w:rsidR="006E7D0B">
        <w:t>review</w:t>
      </w:r>
      <w:r>
        <w:t xml:space="preserve"> for convictions.  </w:t>
      </w:r>
      <w:r w:rsidR="006E7D0B">
        <w:t>If they have convictions, h</w:t>
      </w:r>
      <w:r>
        <w:t xml:space="preserve">e will require </w:t>
      </w:r>
      <w:r w:rsidR="006E7D0B">
        <w:t xml:space="preserve">those </w:t>
      </w:r>
      <w:r>
        <w:t>students to make appointments to review</w:t>
      </w:r>
      <w:r w:rsidR="006E7D0B">
        <w:t xml:space="preserve"> with Charlie</w:t>
      </w:r>
      <w:r>
        <w:t xml:space="preserve">.  </w:t>
      </w:r>
    </w:p>
    <w:p w14:paraId="5145AE3F" w14:textId="77777777" w:rsidR="006E7D0B" w:rsidRDefault="00A02E3F" w:rsidP="00A02E3F">
      <w:pPr>
        <w:pStyle w:val="ListParagraph"/>
        <w:numPr>
          <w:ilvl w:val="4"/>
          <w:numId w:val="1"/>
        </w:numPr>
      </w:pPr>
      <w:r>
        <w:t>Do programs need to be flagged for</w:t>
      </w:r>
      <w:r w:rsidR="00BB20C1">
        <w:t xml:space="preserve"> positive checks</w:t>
      </w:r>
      <w:r w:rsidR="006E7D0B">
        <w:t>?</w:t>
      </w:r>
    </w:p>
    <w:p w14:paraId="44FB2F2E" w14:textId="4865776B" w:rsidR="00A02E3F" w:rsidRDefault="006E7D0B" w:rsidP="006E7D0B">
      <w:pPr>
        <w:pStyle w:val="ListParagraph"/>
        <w:numPr>
          <w:ilvl w:val="5"/>
          <w:numId w:val="1"/>
        </w:numPr>
      </w:pPr>
      <w:r>
        <w:t>They would be notified if it impacts a student’s ability to complete the program.  Any other communication is a violation of FERPA rules.</w:t>
      </w:r>
      <w:r w:rsidR="00BB20C1">
        <w:t xml:space="preserve">  </w:t>
      </w:r>
    </w:p>
    <w:p w14:paraId="74FB8D45" w14:textId="4EC8A2CF" w:rsidR="00A41B0C" w:rsidRDefault="00A41B0C" w:rsidP="00A02E3F">
      <w:pPr>
        <w:pStyle w:val="ListParagraph"/>
        <w:numPr>
          <w:ilvl w:val="4"/>
          <w:numId w:val="1"/>
        </w:numPr>
      </w:pPr>
      <w:r>
        <w:t>Do I as an instructor have to do anything if a student registered in my course ends up with</w:t>
      </w:r>
      <w:r w:rsidR="004D629C">
        <w:t xml:space="preserve"> a criminal record</w:t>
      </w:r>
      <w:r w:rsidR="006E7D0B">
        <w:t>?</w:t>
      </w:r>
    </w:p>
    <w:p w14:paraId="021ABDC3" w14:textId="4E640ECD" w:rsidR="006E7D0B" w:rsidRDefault="006E7D0B" w:rsidP="006E7D0B">
      <w:pPr>
        <w:pStyle w:val="ListParagraph"/>
        <w:numPr>
          <w:ilvl w:val="5"/>
          <w:numId w:val="1"/>
        </w:numPr>
      </w:pPr>
      <w:r>
        <w:t>No.</w:t>
      </w:r>
    </w:p>
    <w:p w14:paraId="544199F0" w14:textId="77777777" w:rsidR="00AA6487" w:rsidRDefault="00AA6487" w:rsidP="00AA6487">
      <w:pPr>
        <w:pStyle w:val="ListParagraph"/>
        <w:ind w:left="1800"/>
      </w:pPr>
    </w:p>
    <w:p w14:paraId="10E44D01" w14:textId="050105F8" w:rsidR="002F2F4C" w:rsidRPr="00AA6487" w:rsidRDefault="002F2F4C" w:rsidP="00AA648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bidi="x-none"/>
        </w:rPr>
      </w:pPr>
      <w:r>
        <w:t>R</w:t>
      </w:r>
      <w:r w:rsidRPr="00AA6487">
        <w:rPr>
          <w:rFonts w:cstheme="minorHAnsi"/>
          <w:b/>
          <w:sz w:val="24"/>
          <w:szCs w:val="24"/>
          <w:lang w:bidi="x-none"/>
        </w:rPr>
        <w:t>eports:</w:t>
      </w:r>
    </w:p>
    <w:p w14:paraId="3891D46B" w14:textId="77777777" w:rsidR="00FB0DD9" w:rsidRDefault="00490BE3" w:rsidP="00FB0DD9">
      <w:pPr>
        <w:pStyle w:val="ListParagraph"/>
        <w:numPr>
          <w:ilvl w:val="0"/>
          <w:numId w:val="6"/>
        </w:numPr>
      </w:pPr>
      <w:r>
        <w:t>Charlie</w:t>
      </w:r>
      <w:r w:rsidR="002F2F4C">
        <w:t xml:space="preserve"> –</w:t>
      </w:r>
      <w:r>
        <w:t xml:space="preserve"> </w:t>
      </w:r>
    </w:p>
    <w:p w14:paraId="216AE32D" w14:textId="18FEFE63" w:rsidR="002F2F4C" w:rsidRDefault="00490BE3" w:rsidP="00FB0DD9">
      <w:pPr>
        <w:pStyle w:val="ListParagraph"/>
        <w:numPr>
          <w:ilvl w:val="1"/>
          <w:numId w:val="6"/>
        </w:numPr>
      </w:pPr>
      <w:r>
        <w:t xml:space="preserve">new </w:t>
      </w:r>
      <w:r w:rsidR="006E7D0B">
        <w:t xml:space="preserve">background check </w:t>
      </w:r>
      <w:r>
        <w:t>process is going pretty good right now.</w:t>
      </w:r>
      <w:r w:rsidR="00FB0DD9">
        <w:t xml:space="preserve">  The time of year is helping allow students to go home and get the checks done.</w:t>
      </w:r>
      <w:r w:rsidR="002F2F4C">
        <w:t xml:space="preserve"> </w:t>
      </w:r>
    </w:p>
    <w:p w14:paraId="1C99F796" w14:textId="77777777" w:rsidR="002F2F4C" w:rsidRDefault="002F2F4C" w:rsidP="002F2F4C">
      <w:pPr>
        <w:pStyle w:val="ListParagraph"/>
        <w:numPr>
          <w:ilvl w:val="0"/>
          <w:numId w:val="6"/>
        </w:numPr>
      </w:pPr>
      <w:r>
        <w:t xml:space="preserve">Ginny – </w:t>
      </w:r>
    </w:p>
    <w:p w14:paraId="59BBFED9" w14:textId="5D84BFE1" w:rsidR="002F2F4C" w:rsidRDefault="001524F3" w:rsidP="002F2F4C">
      <w:pPr>
        <w:pStyle w:val="ListParagraph"/>
        <w:numPr>
          <w:ilvl w:val="1"/>
          <w:numId w:val="6"/>
        </w:numPr>
      </w:pPr>
      <w:r>
        <w:t>ELL support team sent out another notification</w:t>
      </w:r>
      <w:r w:rsidR="002F2F4C">
        <w:t>.</w:t>
      </w:r>
      <w:r>
        <w:t xml:space="preserve">  Canvas will be ready May 1</w:t>
      </w:r>
      <w:r w:rsidRPr="001524F3">
        <w:rPr>
          <w:vertAlign w:val="superscript"/>
        </w:rPr>
        <w:t>st</w:t>
      </w:r>
      <w:r>
        <w:t xml:space="preserve"> and notice will go to coordinators.  Encourage them to upload the documents.  It needs to be done by June 1</w:t>
      </w:r>
      <w:r w:rsidRPr="001524F3">
        <w:rPr>
          <w:vertAlign w:val="superscript"/>
        </w:rPr>
        <w:t>st</w:t>
      </w:r>
      <w:r>
        <w:t>.</w:t>
      </w:r>
    </w:p>
    <w:p w14:paraId="48C21446" w14:textId="1244F3C7" w:rsidR="00F72689" w:rsidRDefault="00F72689" w:rsidP="00F72689">
      <w:pPr>
        <w:pStyle w:val="ListParagraph"/>
        <w:numPr>
          <w:ilvl w:val="0"/>
          <w:numId w:val="6"/>
        </w:numPr>
      </w:pPr>
      <w:r>
        <w:t>Stan –</w:t>
      </w:r>
    </w:p>
    <w:p w14:paraId="76B657AA" w14:textId="1672FF46" w:rsidR="002F2F4C" w:rsidRDefault="00F72689" w:rsidP="00716DFA">
      <w:pPr>
        <w:pStyle w:val="ListParagraph"/>
        <w:numPr>
          <w:ilvl w:val="1"/>
          <w:numId w:val="6"/>
        </w:numPr>
      </w:pPr>
      <w:r>
        <w:t>Nothing to report</w:t>
      </w:r>
    </w:p>
    <w:p w14:paraId="4C4E03A7" w14:textId="77777777" w:rsidR="002F2F4C" w:rsidRDefault="002F2F4C" w:rsidP="002F2F4C">
      <w:pPr>
        <w:pStyle w:val="ListParagraph"/>
        <w:ind w:left="1800"/>
      </w:pPr>
      <w:r>
        <w:tab/>
      </w:r>
    </w:p>
    <w:p w14:paraId="67EEF0E9" w14:textId="77777777" w:rsidR="002F2F4C" w:rsidRPr="003B68F5" w:rsidRDefault="002F2F4C" w:rsidP="002F2F4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 w:rsidRPr="003B68F5">
        <w:rPr>
          <w:rFonts w:cstheme="minorHAnsi"/>
          <w:b/>
          <w:sz w:val="24"/>
          <w:szCs w:val="24"/>
          <w:lang w:bidi="x-none"/>
        </w:rPr>
        <w:t>PEC Vacancies:</w:t>
      </w:r>
    </w:p>
    <w:p w14:paraId="549D1347" w14:textId="1249F1B8" w:rsidR="002F2F4C" w:rsidRDefault="00F72689" w:rsidP="002F2F4C">
      <w:pPr>
        <w:pStyle w:val="ListParagraph"/>
        <w:numPr>
          <w:ilvl w:val="0"/>
          <w:numId w:val="6"/>
        </w:numPr>
      </w:pPr>
      <w:r>
        <w:t>Let’s start this during the new year.</w:t>
      </w:r>
    </w:p>
    <w:p w14:paraId="51FC3187" w14:textId="77777777" w:rsidR="0069720B" w:rsidRDefault="0069720B" w:rsidP="002F2F4C">
      <w:bookmarkStart w:id="0" w:name="_GoBack"/>
      <w:bookmarkEnd w:id="0"/>
    </w:p>
    <w:p w14:paraId="28F97591" w14:textId="618BF9D4" w:rsidR="002F2F4C" w:rsidRDefault="00F72689" w:rsidP="002F2F4C">
      <w:r>
        <w:t>Jaimie</w:t>
      </w:r>
      <w:r w:rsidR="002F2F4C">
        <w:t xml:space="preserve"> motioned.  </w:t>
      </w:r>
      <w:r w:rsidR="00716DFA">
        <w:t>Jacki</w:t>
      </w:r>
      <w:r w:rsidR="002F2F4C">
        <w:t xml:space="preserve"> seconded.  Meeting adjourned</w:t>
      </w:r>
    </w:p>
    <w:p w14:paraId="1973AEC5" w14:textId="05200F4D" w:rsidR="002F2F4C" w:rsidRDefault="002F2F4C" w:rsidP="00AA6487">
      <w:r w:rsidRPr="00AA6487">
        <w:rPr>
          <w:i/>
        </w:rPr>
        <w:t>Minutes submitted by Cheryl Sparks</w:t>
      </w:r>
    </w:p>
    <w:p w14:paraId="19197DBD" w14:textId="328F67D8" w:rsidR="002F2F4C" w:rsidRPr="009279C3" w:rsidRDefault="002F2F4C" w:rsidP="002F2F4C">
      <w:pPr>
        <w:rPr>
          <w:i/>
        </w:rPr>
      </w:pPr>
    </w:p>
    <w:p w14:paraId="3269F948" w14:textId="78792DBC" w:rsidR="008436E6" w:rsidRPr="009279C3" w:rsidRDefault="008436E6" w:rsidP="006A1436">
      <w:pPr>
        <w:rPr>
          <w:i/>
        </w:rPr>
      </w:pPr>
    </w:p>
    <w:sectPr w:rsidR="008436E6" w:rsidRPr="00927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17EF"/>
    <w:multiLevelType w:val="hybridMultilevel"/>
    <w:tmpl w:val="9EFEE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EB1F8B"/>
    <w:multiLevelType w:val="hybridMultilevel"/>
    <w:tmpl w:val="BCA0C2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A63F3E"/>
    <w:multiLevelType w:val="hybridMultilevel"/>
    <w:tmpl w:val="D47C4B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05797C"/>
    <w:multiLevelType w:val="hybridMultilevel"/>
    <w:tmpl w:val="935843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9855BE"/>
    <w:multiLevelType w:val="hybridMultilevel"/>
    <w:tmpl w:val="334C59CE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A1EAA"/>
    <w:multiLevelType w:val="hybridMultilevel"/>
    <w:tmpl w:val="5C7EBA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4147CB"/>
    <w:multiLevelType w:val="hybridMultilevel"/>
    <w:tmpl w:val="2826C2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826C4F"/>
    <w:multiLevelType w:val="hybridMultilevel"/>
    <w:tmpl w:val="C1C6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822FA"/>
    <w:multiLevelType w:val="hybridMultilevel"/>
    <w:tmpl w:val="181A04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EEA59F2"/>
    <w:multiLevelType w:val="hybridMultilevel"/>
    <w:tmpl w:val="C9EC03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381C69"/>
    <w:multiLevelType w:val="hybridMultilevel"/>
    <w:tmpl w:val="E910B394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2F1E07"/>
    <w:multiLevelType w:val="hybridMultilevel"/>
    <w:tmpl w:val="5150D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768E0"/>
    <w:multiLevelType w:val="hybridMultilevel"/>
    <w:tmpl w:val="32BA973E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464D0B"/>
    <w:multiLevelType w:val="hybridMultilevel"/>
    <w:tmpl w:val="CF34A4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D77475"/>
    <w:multiLevelType w:val="hybridMultilevel"/>
    <w:tmpl w:val="D89427EC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F407AE"/>
    <w:multiLevelType w:val="hybridMultilevel"/>
    <w:tmpl w:val="1B609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364F67"/>
    <w:multiLevelType w:val="hybridMultilevel"/>
    <w:tmpl w:val="B54A5D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7C0EA6"/>
    <w:multiLevelType w:val="hybridMultilevel"/>
    <w:tmpl w:val="5B9E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6"/>
  </w:num>
  <w:num w:numId="5">
    <w:abstractNumId w:val="9"/>
  </w:num>
  <w:num w:numId="6">
    <w:abstractNumId w:val="5"/>
  </w:num>
  <w:num w:numId="7">
    <w:abstractNumId w:val="12"/>
  </w:num>
  <w:num w:numId="8">
    <w:abstractNumId w:val="14"/>
  </w:num>
  <w:num w:numId="9">
    <w:abstractNumId w:val="13"/>
  </w:num>
  <w:num w:numId="10">
    <w:abstractNumId w:val="1"/>
  </w:num>
  <w:num w:numId="11">
    <w:abstractNumId w:val="16"/>
  </w:num>
  <w:num w:numId="12">
    <w:abstractNumId w:val="3"/>
  </w:num>
  <w:num w:numId="13">
    <w:abstractNumId w:val="2"/>
  </w:num>
  <w:num w:numId="14">
    <w:abstractNumId w:val="11"/>
  </w:num>
  <w:num w:numId="15">
    <w:abstractNumId w:val="4"/>
  </w:num>
  <w:num w:numId="16">
    <w:abstractNumId w:val="17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B87"/>
    <w:rsid w:val="00000B54"/>
    <w:rsid w:val="0004184B"/>
    <w:rsid w:val="00044D36"/>
    <w:rsid w:val="00063F14"/>
    <w:rsid w:val="00070D24"/>
    <w:rsid w:val="00074304"/>
    <w:rsid w:val="000748D4"/>
    <w:rsid w:val="00075D89"/>
    <w:rsid w:val="00080C1A"/>
    <w:rsid w:val="00093B6D"/>
    <w:rsid w:val="000966E7"/>
    <w:rsid w:val="00097168"/>
    <w:rsid w:val="000A1219"/>
    <w:rsid w:val="000A3CD7"/>
    <w:rsid w:val="000D11D2"/>
    <w:rsid w:val="000E1399"/>
    <w:rsid w:val="00105631"/>
    <w:rsid w:val="0011214E"/>
    <w:rsid w:val="00113190"/>
    <w:rsid w:val="00114369"/>
    <w:rsid w:val="0011620D"/>
    <w:rsid w:val="001172B0"/>
    <w:rsid w:val="00125EE1"/>
    <w:rsid w:val="001524F3"/>
    <w:rsid w:val="00163CDC"/>
    <w:rsid w:val="001850DC"/>
    <w:rsid w:val="00187805"/>
    <w:rsid w:val="00190FB2"/>
    <w:rsid w:val="00191397"/>
    <w:rsid w:val="00192138"/>
    <w:rsid w:val="00192388"/>
    <w:rsid w:val="00192D25"/>
    <w:rsid w:val="00195A0B"/>
    <w:rsid w:val="00197A3F"/>
    <w:rsid w:val="001C1C59"/>
    <w:rsid w:val="001C601D"/>
    <w:rsid w:val="001D22B9"/>
    <w:rsid w:val="001D4629"/>
    <w:rsid w:val="001D7AE5"/>
    <w:rsid w:val="001E08E3"/>
    <w:rsid w:val="001E3B67"/>
    <w:rsid w:val="00200879"/>
    <w:rsid w:val="00201421"/>
    <w:rsid w:val="00212AA9"/>
    <w:rsid w:val="0022062F"/>
    <w:rsid w:val="00233B82"/>
    <w:rsid w:val="00250664"/>
    <w:rsid w:val="00255853"/>
    <w:rsid w:val="002562CA"/>
    <w:rsid w:val="00262FF6"/>
    <w:rsid w:val="00270FC5"/>
    <w:rsid w:val="002772E7"/>
    <w:rsid w:val="0028131D"/>
    <w:rsid w:val="002842BF"/>
    <w:rsid w:val="00290180"/>
    <w:rsid w:val="0029237B"/>
    <w:rsid w:val="00292CCA"/>
    <w:rsid w:val="002C117E"/>
    <w:rsid w:val="002C2859"/>
    <w:rsid w:val="002C4BB0"/>
    <w:rsid w:val="002D1C2D"/>
    <w:rsid w:val="002E227D"/>
    <w:rsid w:val="002E65AB"/>
    <w:rsid w:val="002E66FB"/>
    <w:rsid w:val="002F278B"/>
    <w:rsid w:val="002F2F4C"/>
    <w:rsid w:val="00306384"/>
    <w:rsid w:val="00312115"/>
    <w:rsid w:val="0031444C"/>
    <w:rsid w:val="00317FDC"/>
    <w:rsid w:val="003221CE"/>
    <w:rsid w:val="003230BB"/>
    <w:rsid w:val="00323C07"/>
    <w:rsid w:val="0032527F"/>
    <w:rsid w:val="003376D0"/>
    <w:rsid w:val="00346D29"/>
    <w:rsid w:val="00356B1F"/>
    <w:rsid w:val="003614BD"/>
    <w:rsid w:val="0037126D"/>
    <w:rsid w:val="003739F9"/>
    <w:rsid w:val="003745E9"/>
    <w:rsid w:val="00375EBE"/>
    <w:rsid w:val="00376298"/>
    <w:rsid w:val="003770A9"/>
    <w:rsid w:val="00385971"/>
    <w:rsid w:val="003A09E9"/>
    <w:rsid w:val="003A4416"/>
    <w:rsid w:val="003B68F5"/>
    <w:rsid w:val="003D0BE4"/>
    <w:rsid w:val="003D316F"/>
    <w:rsid w:val="003D44E1"/>
    <w:rsid w:val="003E3711"/>
    <w:rsid w:val="003E46A5"/>
    <w:rsid w:val="003E59C5"/>
    <w:rsid w:val="003E6BD0"/>
    <w:rsid w:val="003F0747"/>
    <w:rsid w:val="00400D09"/>
    <w:rsid w:val="00403059"/>
    <w:rsid w:val="00412F51"/>
    <w:rsid w:val="00415CC4"/>
    <w:rsid w:val="00430697"/>
    <w:rsid w:val="00442E0D"/>
    <w:rsid w:val="00442EEF"/>
    <w:rsid w:val="0044588D"/>
    <w:rsid w:val="00455331"/>
    <w:rsid w:val="004709D8"/>
    <w:rsid w:val="0047179A"/>
    <w:rsid w:val="00483112"/>
    <w:rsid w:val="004902FE"/>
    <w:rsid w:val="00490BE3"/>
    <w:rsid w:val="004C1654"/>
    <w:rsid w:val="004C69AA"/>
    <w:rsid w:val="004C79FC"/>
    <w:rsid w:val="004D113B"/>
    <w:rsid w:val="004D5F00"/>
    <w:rsid w:val="004D629C"/>
    <w:rsid w:val="004D7B05"/>
    <w:rsid w:val="004E443A"/>
    <w:rsid w:val="004E45D6"/>
    <w:rsid w:val="004E6EB9"/>
    <w:rsid w:val="00500A3C"/>
    <w:rsid w:val="00516D28"/>
    <w:rsid w:val="0051790A"/>
    <w:rsid w:val="00532A73"/>
    <w:rsid w:val="0053733B"/>
    <w:rsid w:val="00560511"/>
    <w:rsid w:val="00566CB0"/>
    <w:rsid w:val="00580AB5"/>
    <w:rsid w:val="005B04D4"/>
    <w:rsid w:val="005D21E7"/>
    <w:rsid w:val="005E1A67"/>
    <w:rsid w:val="005E3982"/>
    <w:rsid w:val="005E3999"/>
    <w:rsid w:val="005E3E3E"/>
    <w:rsid w:val="005E67CC"/>
    <w:rsid w:val="005F2154"/>
    <w:rsid w:val="005F260D"/>
    <w:rsid w:val="005F377F"/>
    <w:rsid w:val="0060770C"/>
    <w:rsid w:val="0061435E"/>
    <w:rsid w:val="0061702C"/>
    <w:rsid w:val="00623D10"/>
    <w:rsid w:val="00623EFB"/>
    <w:rsid w:val="00625D91"/>
    <w:rsid w:val="00631E77"/>
    <w:rsid w:val="00651822"/>
    <w:rsid w:val="00651AC2"/>
    <w:rsid w:val="00652BA1"/>
    <w:rsid w:val="0065757B"/>
    <w:rsid w:val="00657FDA"/>
    <w:rsid w:val="00664B83"/>
    <w:rsid w:val="006653D6"/>
    <w:rsid w:val="00665DC3"/>
    <w:rsid w:val="006763C1"/>
    <w:rsid w:val="00681474"/>
    <w:rsid w:val="00691729"/>
    <w:rsid w:val="00692F6D"/>
    <w:rsid w:val="0069720B"/>
    <w:rsid w:val="006A1436"/>
    <w:rsid w:val="006A197F"/>
    <w:rsid w:val="006B537C"/>
    <w:rsid w:val="006C1201"/>
    <w:rsid w:val="006E7D0B"/>
    <w:rsid w:val="006F1621"/>
    <w:rsid w:val="006F1EC0"/>
    <w:rsid w:val="00700DD4"/>
    <w:rsid w:val="00716DFA"/>
    <w:rsid w:val="00722847"/>
    <w:rsid w:val="00724B56"/>
    <w:rsid w:val="00737C3C"/>
    <w:rsid w:val="00755FE1"/>
    <w:rsid w:val="00757405"/>
    <w:rsid w:val="00764DA0"/>
    <w:rsid w:val="00767199"/>
    <w:rsid w:val="007744CD"/>
    <w:rsid w:val="007809ED"/>
    <w:rsid w:val="00790335"/>
    <w:rsid w:val="00796737"/>
    <w:rsid w:val="00796945"/>
    <w:rsid w:val="007A01E4"/>
    <w:rsid w:val="007A3F5B"/>
    <w:rsid w:val="007D36CC"/>
    <w:rsid w:val="007D44EC"/>
    <w:rsid w:val="007D5F58"/>
    <w:rsid w:val="0080336B"/>
    <w:rsid w:val="008106D8"/>
    <w:rsid w:val="00813AE3"/>
    <w:rsid w:val="00822B29"/>
    <w:rsid w:val="008243A6"/>
    <w:rsid w:val="00827EAD"/>
    <w:rsid w:val="0083624D"/>
    <w:rsid w:val="008436E6"/>
    <w:rsid w:val="00843D4E"/>
    <w:rsid w:val="008516AD"/>
    <w:rsid w:val="00857926"/>
    <w:rsid w:val="00862CC4"/>
    <w:rsid w:val="008634F0"/>
    <w:rsid w:val="008656F0"/>
    <w:rsid w:val="00870856"/>
    <w:rsid w:val="00880A2C"/>
    <w:rsid w:val="0088644D"/>
    <w:rsid w:val="008A65DA"/>
    <w:rsid w:val="008A6A5C"/>
    <w:rsid w:val="008B1773"/>
    <w:rsid w:val="008B37D2"/>
    <w:rsid w:val="008B4576"/>
    <w:rsid w:val="008C0BD1"/>
    <w:rsid w:val="008C32C4"/>
    <w:rsid w:val="008C7DA2"/>
    <w:rsid w:val="008F1BBD"/>
    <w:rsid w:val="008F7911"/>
    <w:rsid w:val="0090634F"/>
    <w:rsid w:val="009079AD"/>
    <w:rsid w:val="0091594C"/>
    <w:rsid w:val="0092193A"/>
    <w:rsid w:val="009259EE"/>
    <w:rsid w:val="00927211"/>
    <w:rsid w:val="009279C3"/>
    <w:rsid w:val="00937722"/>
    <w:rsid w:val="00941003"/>
    <w:rsid w:val="00943024"/>
    <w:rsid w:val="009535C1"/>
    <w:rsid w:val="00960EAF"/>
    <w:rsid w:val="00967567"/>
    <w:rsid w:val="00974091"/>
    <w:rsid w:val="009A2F04"/>
    <w:rsid w:val="009A5734"/>
    <w:rsid w:val="009B1714"/>
    <w:rsid w:val="009C2EBB"/>
    <w:rsid w:val="009C47E9"/>
    <w:rsid w:val="009C7496"/>
    <w:rsid w:val="009D0E71"/>
    <w:rsid w:val="009E32F2"/>
    <w:rsid w:val="009E7737"/>
    <w:rsid w:val="009F4509"/>
    <w:rsid w:val="00A02E3F"/>
    <w:rsid w:val="00A046F1"/>
    <w:rsid w:val="00A21EEE"/>
    <w:rsid w:val="00A266BD"/>
    <w:rsid w:val="00A27E55"/>
    <w:rsid w:val="00A41B0C"/>
    <w:rsid w:val="00A44E7A"/>
    <w:rsid w:val="00A4562A"/>
    <w:rsid w:val="00A5066F"/>
    <w:rsid w:val="00A50B96"/>
    <w:rsid w:val="00A601E0"/>
    <w:rsid w:val="00A66719"/>
    <w:rsid w:val="00A67338"/>
    <w:rsid w:val="00A82F3F"/>
    <w:rsid w:val="00A87344"/>
    <w:rsid w:val="00AA6487"/>
    <w:rsid w:val="00AB35E8"/>
    <w:rsid w:val="00AB4065"/>
    <w:rsid w:val="00AB4952"/>
    <w:rsid w:val="00AB5CBB"/>
    <w:rsid w:val="00AC3436"/>
    <w:rsid w:val="00AD11D3"/>
    <w:rsid w:val="00AD36EE"/>
    <w:rsid w:val="00AD561C"/>
    <w:rsid w:val="00AF2814"/>
    <w:rsid w:val="00AF2B87"/>
    <w:rsid w:val="00B109F8"/>
    <w:rsid w:val="00B21B1E"/>
    <w:rsid w:val="00B2412A"/>
    <w:rsid w:val="00B41DAD"/>
    <w:rsid w:val="00B45481"/>
    <w:rsid w:val="00B70AB5"/>
    <w:rsid w:val="00B7381D"/>
    <w:rsid w:val="00B75089"/>
    <w:rsid w:val="00B77445"/>
    <w:rsid w:val="00B8517C"/>
    <w:rsid w:val="00B862A4"/>
    <w:rsid w:val="00BA0C28"/>
    <w:rsid w:val="00BA3275"/>
    <w:rsid w:val="00BA746A"/>
    <w:rsid w:val="00BB002A"/>
    <w:rsid w:val="00BB20C1"/>
    <w:rsid w:val="00BB4954"/>
    <w:rsid w:val="00BC10C6"/>
    <w:rsid w:val="00BC2251"/>
    <w:rsid w:val="00BC7999"/>
    <w:rsid w:val="00BD1D99"/>
    <w:rsid w:val="00BE237D"/>
    <w:rsid w:val="00BE3FFF"/>
    <w:rsid w:val="00C01833"/>
    <w:rsid w:val="00C05962"/>
    <w:rsid w:val="00C06B52"/>
    <w:rsid w:val="00C07C8E"/>
    <w:rsid w:val="00C11599"/>
    <w:rsid w:val="00C15D80"/>
    <w:rsid w:val="00C27F15"/>
    <w:rsid w:val="00C32AFF"/>
    <w:rsid w:val="00C339AB"/>
    <w:rsid w:val="00C426E6"/>
    <w:rsid w:val="00C4382C"/>
    <w:rsid w:val="00C5001A"/>
    <w:rsid w:val="00C51503"/>
    <w:rsid w:val="00C52059"/>
    <w:rsid w:val="00C650EF"/>
    <w:rsid w:val="00C71D07"/>
    <w:rsid w:val="00C94B79"/>
    <w:rsid w:val="00CA5359"/>
    <w:rsid w:val="00CA7BAC"/>
    <w:rsid w:val="00CB3B93"/>
    <w:rsid w:val="00CB54DB"/>
    <w:rsid w:val="00CB56F5"/>
    <w:rsid w:val="00CB74D6"/>
    <w:rsid w:val="00CC7EDB"/>
    <w:rsid w:val="00CD4E05"/>
    <w:rsid w:val="00CE1CFC"/>
    <w:rsid w:val="00CE327C"/>
    <w:rsid w:val="00CE7A5D"/>
    <w:rsid w:val="00CF2207"/>
    <w:rsid w:val="00CF5BCA"/>
    <w:rsid w:val="00D04CB0"/>
    <w:rsid w:val="00D125A8"/>
    <w:rsid w:val="00D25C52"/>
    <w:rsid w:val="00D31406"/>
    <w:rsid w:val="00D44703"/>
    <w:rsid w:val="00D46652"/>
    <w:rsid w:val="00D60226"/>
    <w:rsid w:val="00D6268E"/>
    <w:rsid w:val="00D640BC"/>
    <w:rsid w:val="00D66C4C"/>
    <w:rsid w:val="00D74985"/>
    <w:rsid w:val="00D85FED"/>
    <w:rsid w:val="00D96C7A"/>
    <w:rsid w:val="00DA46A8"/>
    <w:rsid w:val="00DA5A2C"/>
    <w:rsid w:val="00DA6621"/>
    <w:rsid w:val="00DB0155"/>
    <w:rsid w:val="00DB63A6"/>
    <w:rsid w:val="00DC2590"/>
    <w:rsid w:val="00DC3A96"/>
    <w:rsid w:val="00DD0776"/>
    <w:rsid w:val="00DD3ACC"/>
    <w:rsid w:val="00DE0AA0"/>
    <w:rsid w:val="00DE0BF5"/>
    <w:rsid w:val="00DE66CE"/>
    <w:rsid w:val="00E00F08"/>
    <w:rsid w:val="00E01831"/>
    <w:rsid w:val="00E02CFB"/>
    <w:rsid w:val="00E03CE4"/>
    <w:rsid w:val="00E04316"/>
    <w:rsid w:val="00E066F4"/>
    <w:rsid w:val="00E11C5C"/>
    <w:rsid w:val="00E248DD"/>
    <w:rsid w:val="00E37435"/>
    <w:rsid w:val="00E4319B"/>
    <w:rsid w:val="00E525D0"/>
    <w:rsid w:val="00E54068"/>
    <w:rsid w:val="00E56587"/>
    <w:rsid w:val="00E634AF"/>
    <w:rsid w:val="00E6696B"/>
    <w:rsid w:val="00E75604"/>
    <w:rsid w:val="00E7624A"/>
    <w:rsid w:val="00E8159D"/>
    <w:rsid w:val="00E945AD"/>
    <w:rsid w:val="00E9474B"/>
    <w:rsid w:val="00EA40D2"/>
    <w:rsid w:val="00EB3DDB"/>
    <w:rsid w:val="00EB7351"/>
    <w:rsid w:val="00EC0AD3"/>
    <w:rsid w:val="00EC1A73"/>
    <w:rsid w:val="00EC4E21"/>
    <w:rsid w:val="00EC6862"/>
    <w:rsid w:val="00EC68C9"/>
    <w:rsid w:val="00ED05D8"/>
    <w:rsid w:val="00ED347E"/>
    <w:rsid w:val="00ED3F95"/>
    <w:rsid w:val="00ED41D1"/>
    <w:rsid w:val="00EE6C2A"/>
    <w:rsid w:val="00EF0AB7"/>
    <w:rsid w:val="00F07559"/>
    <w:rsid w:val="00F100DE"/>
    <w:rsid w:val="00F15955"/>
    <w:rsid w:val="00F26FBA"/>
    <w:rsid w:val="00F27274"/>
    <w:rsid w:val="00F32275"/>
    <w:rsid w:val="00F32DC3"/>
    <w:rsid w:val="00F33008"/>
    <w:rsid w:val="00F364F8"/>
    <w:rsid w:val="00F36FF1"/>
    <w:rsid w:val="00F50F07"/>
    <w:rsid w:val="00F545D4"/>
    <w:rsid w:val="00F54761"/>
    <w:rsid w:val="00F65A3A"/>
    <w:rsid w:val="00F6632F"/>
    <w:rsid w:val="00F6713A"/>
    <w:rsid w:val="00F67551"/>
    <w:rsid w:val="00F67C1C"/>
    <w:rsid w:val="00F72689"/>
    <w:rsid w:val="00F753E4"/>
    <w:rsid w:val="00F76850"/>
    <w:rsid w:val="00F81BB9"/>
    <w:rsid w:val="00F876FD"/>
    <w:rsid w:val="00FB0DD9"/>
    <w:rsid w:val="00FC2A70"/>
    <w:rsid w:val="00FD7432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888E"/>
  <w15:chartTrackingRefBased/>
  <w15:docId w15:val="{40D04438-6BF9-49FF-8996-83749B68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5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2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Sparks, Cheryl</dc:creator>
  <cp:keywords/>
  <dc:description/>
  <cp:lastModifiedBy>Sparks, Cheryl</cp:lastModifiedBy>
  <cp:revision>141</cp:revision>
  <dcterms:created xsi:type="dcterms:W3CDTF">2019-04-25T21:42:00Z</dcterms:created>
  <dcterms:modified xsi:type="dcterms:W3CDTF">2019-04-26T17:36:00Z</dcterms:modified>
</cp:coreProperties>
</file>