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956" w:rsidRDefault="00095956" w:rsidP="00095956">
      <w:pPr>
        <w:spacing w:before="0"/>
        <w:contextualSpacing/>
        <w:jc w:val="center"/>
        <w:rPr>
          <w:b/>
          <w:kern w:val="36"/>
          <w:sz w:val="24"/>
          <w:szCs w:val="24"/>
        </w:rPr>
      </w:pPr>
    </w:p>
    <w:p w:rsidR="00095956" w:rsidRPr="002F4860" w:rsidRDefault="00095956" w:rsidP="00095956">
      <w:pPr>
        <w:spacing w:before="0"/>
        <w:contextualSpacing/>
        <w:jc w:val="center"/>
        <w:rPr>
          <w:b/>
          <w:kern w:val="36"/>
          <w:sz w:val="24"/>
          <w:szCs w:val="24"/>
        </w:rPr>
      </w:pPr>
      <w:r w:rsidRPr="002F4860">
        <w:rPr>
          <w:b/>
          <w:kern w:val="36"/>
          <w:sz w:val="24"/>
          <w:szCs w:val="24"/>
        </w:rPr>
        <w:t xml:space="preserve">Strategies </w:t>
      </w:r>
      <w:r w:rsidR="00E8768B" w:rsidRPr="002F4860">
        <w:rPr>
          <w:b/>
          <w:kern w:val="36"/>
          <w:sz w:val="24"/>
          <w:szCs w:val="24"/>
        </w:rPr>
        <w:t>for</w:t>
      </w:r>
      <w:r w:rsidR="007A35CE" w:rsidRPr="002F4860">
        <w:rPr>
          <w:b/>
          <w:kern w:val="36"/>
          <w:sz w:val="24"/>
          <w:szCs w:val="24"/>
        </w:rPr>
        <w:t xml:space="preserve"> Teaching</w:t>
      </w:r>
      <w:r w:rsidR="006C5C9B" w:rsidRPr="002F4860">
        <w:rPr>
          <w:b/>
          <w:kern w:val="36"/>
          <w:sz w:val="24"/>
          <w:szCs w:val="24"/>
        </w:rPr>
        <w:t xml:space="preserve"> </w:t>
      </w:r>
      <w:r w:rsidR="0047079F" w:rsidRPr="002F4860">
        <w:rPr>
          <w:b/>
          <w:kern w:val="36"/>
          <w:sz w:val="24"/>
          <w:szCs w:val="24"/>
        </w:rPr>
        <w:t xml:space="preserve">Students </w:t>
      </w:r>
      <w:r w:rsidR="00027952" w:rsidRPr="002F4860">
        <w:rPr>
          <w:b/>
          <w:kern w:val="36"/>
          <w:sz w:val="24"/>
          <w:szCs w:val="24"/>
        </w:rPr>
        <w:t xml:space="preserve">who are Blind </w:t>
      </w:r>
      <w:r w:rsidR="0047079F" w:rsidRPr="002F4860">
        <w:rPr>
          <w:b/>
          <w:kern w:val="36"/>
          <w:sz w:val="24"/>
          <w:szCs w:val="24"/>
        </w:rPr>
        <w:t>or Low Vision</w:t>
      </w:r>
    </w:p>
    <w:p w:rsidR="00095956" w:rsidRPr="002F4860" w:rsidRDefault="00095956" w:rsidP="00095956">
      <w:pPr>
        <w:spacing w:before="0"/>
        <w:contextualSpacing/>
        <w:jc w:val="center"/>
        <w:rPr>
          <w:b/>
          <w:kern w:val="36"/>
          <w:sz w:val="16"/>
          <w:szCs w:val="16"/>
        </w:rPr>
      </w:pPr>
    </w:p>
    <w:p w:rsidR="00095956" w:rsidRPr="002F4860" w:rsidRDefault="000C3D08" w:rsidP="001E6259">
      <w:pPr>
        <w:spacing w:before="0"/>
        <w:contextualSpacing/>
        <w:rPr>
          <w:sz w:val="20"/>
        </w:rPr>
      </w:pPr>
      <w:r w:rsidRPr="002F4860">
        <w:rPr>
          <w:sz w:val="20"/>
        </w:rPr>
        <w:t xml:space="preserve">The Disability </w:t>
      </w:r>
      <w:r w:rsidR="00EC50F2" w:rsidRPr="002F4860">
        <w:rPr>
          <w:sz w:val="20"/>
        </w:rPr>
        <w:t>Support Services</w:t>
      </w:r>
      <w:r w:rsidRPr="002F4860">
        <w:rPr>
          <w:sz w:val="20"/>
        </w:rPr>
        <w:t xml:space="preserve"> Office collaborates with the University in its commitment to recognize disability as a valued aspect of diversity and to embrace access to the University of Northern Colorado community as a matter of social justice.  The office provides the University with resources, education, and direct services to design a more welcoming and inclusive environment. These strategies will help you make </w:t>
      </w:r>
      <w:r w:rsidR="00EC50F2" w:rsidRPr="002F4860">
        <w:rPr>
          <w:sz w:val="20"/>
        </w:rPr>
        <w:t>y</w:t>
      </w:r>
      <w:r w:rsidRPr="002F4860">
        <w:rPr>
          <w:sz w:val="20"/>
        </w:rPr>
        <w:t>our</w:t>
      </w:r>
      <w:r w:rsidR="00EC50F2" w:rsidRPr="002F4860">
        <w:rPr>
          <w:sz w:val="20"/>
        </w:rPr>
        <w:t xml:space="preserve"> classroom and our</w:t>
      </w:r>
      <w:r w:rsidRPr="002F4860">
        <w:rPr>
          <w:sz w:val="20"/>
        </w:rPr>
        <w:t xml:space="preserve"> campus a more equitable </w:t>
      </w:r>
      <w:r w:rsidR="00EC50F2" w:rsidRPr="002F4860">
        <w:rPr>
          <w:sz w:val="20"/>
        </w:rPr>
        <w:t>and inclusive place for students with disabilities.</w:t>
      </w:r>
    </w:p>
    <w:p w:rsidR="00095956" w:rsidRPr="002F4860" w:rsidRDefault="00095956" w:rsidP="006C5C9B">
      <w:pPr>
        <w:spacing w:before="0"/>
        <w:contextualSpacing/>
        <w:rPr>
          <w:rFonts w:cstheme="minorHAnsi"/>
          <w:sz w:val="14"/>
          <w:szCs w:val="16"/>
        </w:rPr>
      </w:pPr>
    </w:p>
    <w:p w:rsidR="0047079F" w:rsidRPr="002F4860" w:rsidRDefault="0047079F" w:rsidP="0047079F">
      <w:pPr>
        <w:shd w:val="clear" w:color="auto" w:fill="FFFFFF"/>
        <w:spacing w:before="0"/>
        <w:contextualSpacing/>
        <w:rPr>
          <w:rFonts w:eastAsia="Times New Roman" w:cstheme="minorHAnsi"/>
          <w:sz w:val="20"/>
        </w:rPr>
      </w:pPr>
      <w:r w:rsidRPr="002F4860">
        <w:rPr>
          <w:rFonts w:eastAsia="Times New Roman" w:cstheme="minorHAnsi"/>
          <w:b/>
          <w:bCs/>
          <w:sz w:val="20"/>
        </w:rPr>
        <w:t>Before the Start of the Semester</w:t>
      </w:r>
    </w:p>
    <w:p w:rsidR="00EC50F2" w:rsidRPr="002F4860" w:rsidRDefault="00EC50F2" w:rsidP="00EC50F2">
      <w:pPr>
        <w:pStyle w:val="ListParagraph"/>
        <w:numPr>
          <w:ilvl w:val="0"/>
          <w:numId w:val="11"/>
        </w:numPr>
        <w:rPr>
          <w:rFonts w:eastAsia="Times New Roman" w:cstheme="minorHAnsi"/>
          <w:sz w:val="20"/>
        </w:rPr>
      </w:pPr>
      <w:r w:rsidRPr="002F4860">
        <w:rPr>
          <w:rFonts w:eastAsia="Times New Roman" w:cstheme="minorHAnsi"/>
          <w:sz w:val="20"/>
        </w:rPr>
        <w:t xml:space="preserve">Provide DSS and the student with advance notice of all reading assignments, all electronic documents, and all library resources/reserved documents to allow ample time for the assignments to be converted to an accessible format. This ensures that the student has access to the material at nearly the same point as all students. </w:t>
      </w:r>
    </w:p>
    <w:p w:rsidR="00EC50F2" w:rsidRDefault="00EC50F2" w:rsidP="00EC50F2">
      <w:pPr>
        <w:pStyle w:val="ListParagraph"/>
        <w:numPr>
          <w:ilvl w:val="1"/>
          <w:numId w:val="11"/>
        </w:numPr>
        <w:rPr>
          <w:rFonts w:eastAsia="Times New Roman" w:cstheme="minorHAnsi"/>
          <w:sz w:val="20"/>
        </w:rPr>
      </w:pPr>
      <w:r w:rsidRPr="002F4860">
        <w:rPr>
          <w:rFonts w:eastAsia="Times New Roman" w:cstheme="minorHAnsi"/>
          <w:sz w:val="20"/>
        </w:rPr>
        <w:t>If the student recieves the document</w:t>
      </w:r>
      <w:r w:rsidR="0002335D" w:rsidRPr="002F4860">
        <w:rPr>
          <w:rFonts w:eastAsia="Times New Roman" w:cstheme="minorHAnsi"/>
          <w:sz w:val="20"/>
        </w:rPr>
        <w:t xml:space="preserve"> from the instructor</w:t>
      </w:r>
      <w:r w:rsidRPr="002F4860">
        <w:rPr>
          <w:rFonts w:eastAsia="Times New Roman" w:cstheme="minorHAnsi"/>
          <w:sz w:val="20"/>
        </w:rPr>
        <w:t xml:space="preserve"> and it was not made availible to </w:t>
      </w:r>
      <w:r w:rsidR="0002335D" w:rsidRPr="002F4860">
        <w:rPr>
          <w:rFonts w:eastAsia="Times New Roman" w:cstheme="minorHAnsi"/>
          <w:sz w:val="20"/>
        </w:rPr>
        <w:t xml:space="preserve">be made accessible previously, then deadlines should be adjusted to account for conversion delays. </w:t>
      </w:r>
    </w:p>
    <w:p w:rsidR="007A35CE" w:rsidRPr="002F4860" w:rsidRDefault="00554181" w:rsidP="007A35CE">
      <w:pPr>
        <w:numPr>
          <w:ilvl w:val="0"/>
          <w:numId w:val="11"/>
        </w:numPr>
        <w:shd w:val="clear" w:color="auto" w:fill="FFFFFF"/>
        <w:spacing w:before="100" w:beforeAutospacing="1" w:after="150"/>
        <w:contextualSpacing/>
        <w:rPr>
          <w:rFonts w:eastAsia="Times New Roman" w:cstheme="minorHAnsi"/>
          <w:sz w:val="20"/>
        </w:rPr>
      </w:pPr>
      <w:r w:rsidRPr="002F4860">
        <w:rPr>
          <w:rFonts w:eastAsia="Times New Roman" w:cstheme="minorHAnsi"/>
          <w:sz w:val="20"/>
        </w:rPr>
        <w:t xml:space="preserve">Review any </w:t>
      </w:r>
      <w:r w:rsidR="00B41D21">
        <w:rPr>
          <w:rFonts w:eastAsia="Times New Roman" w:cstheme="minorHAnsi"/>
          <w:sz w:val="20"/>
        </w:rPr>
        <w:t xml:space="preserve">tests, quizzes, </w:t>
      </w:r>
      <w:r w:rsidRPr="002F4860">
        <w:rPr>
          <w:rFonts w:eastAsia="Times New Roman" w:cstheme="minorHAnsi"/>
          <w:sz w:val="20"/>
        </w:rPr>
        <w:t>lessons, worksheets, or handouts that make use of visual information and</w:t>
      </w:r>
      <w:r w:rsidR="00E8768B" w:rsidRPr="002F4860">
        <w:rPr>
          <w:rFonts w:eastAsia="Times New Roman" w:cstheme="minorHAnsi"/>
          <w:sz w:val="20"/>
        </w:rPr>
        <w:t xml:space="preserve"> to make the</w:t>
      </w:r>
      <w:r w:rsidR="007A35CE" w:rsidRPr="002F4860">
        <w:rPr>
          <w:rFonts w:eastAsia="Times New Roman" w:cstheme="minorHAnsi"/>
          <w:sz w:val="20"/>
        </w:rPr>
        <w:t xml:space="preserve">m accessible by </w:t>
      </w:r>
      <w:r w:rsidR="00EC50F2" w:rsidRPr="002F4860">
        <w:rPr>
          <w:rFonts w:eastAsia="Times New Roman" w:cstheme="minorHAnsi"/>
          <w:sz w:val="20"/>
        </w:rPr>
        <w:t>implementing</w:t>
      </w:r>
      <w:r w:rsidR="007A35CE" w:rsidRPr="002F4860">
        <w:rPr>
          <w:rFonts w:eastAsia="Times New Roman" w:cstheme="minorHAnsi"/>
          <w:sz w:val="20"/>
        </w:rPr>
        <w:t>:</w:t>
      </w:r>
    </w:p>
    <w:p w:rsidR="00EC50F2" w:rsidRDefault="00C12867" w:rsidP="00EC50F2">
      <w:pPr>
        <w:numPr>
          <w:ilvl w:val="1"/>
          <w:numId w:val="11"/>
        </w:numPr>
        <w:shd w:val="clear" w:color="auto" w:fill="FFFFFF"/>
        <w:spacing w:before="100" w:beforeAutospacing="1" w:after="150"/>
        <w:contextualSpacing/>
        <w:rPr>
          <w:rFonts w:eastAsia="Times New Roman" w:cstheme="minorHAnsi"/>
          <w:sz w:val="20"/>
        </w:rPr>
      </w:pPr>
      <w:r>
        <w:rPr>
          <w:rFonts w:eastAsia="Times New Roman" w:cstheme="minorHAnsi"/>
          <w:sz w:val="20"/>
        </w:rPr>
        <w:t>Readable</w:t>
      </w:r>
      <w:r w:rsidR="006B0E09" w:rsidRPr="002F4860">
        <w:rPr>
          <w:rFonts w:eastAsia="Times New Roman" w:cstheme="minorHAnsi"/>
          <w:sz w:val="20"/>
        </w:rPr>
        <w:t xml:space="preserve"> </w:t>
      </w:r>
      <w:r>
        <w:rPr>
          <w:rFonts w:eastAsia="Times New Roman" w:cstheme="minorHAnsi"/>
          <w:sz w:val="20"/>
        </w:rPr>
        <w:t xml:space="preserve">PDFs </w:t>
      </w:r>
      <w:r w:rsidR="006B0E09" w:rsidRPr="002F4860">
        <w:rPr>
          <w:rFonts w:eastAsia="Times New Roman" w:cstheme="minorHAnsi"/>
          <w:sz w:val="20"/>
        </w:rPr>
        <w:t>,enlarged text, brailed information, or recordings for all important information</w:t>
      </w:r>
      <w:r w:rsidR="00EC50F2" w:rsidRPr="002F4860">
        <w:rPr>
          <w:rFonts w:eastAsia="Times New Roman" w:cstheme="minorHAnsi"/>
          <w:sz w:val="20"/>
        </w:rPr>
        <w:t>.</w:t>
      </w:r>
    </w:p>
    <w:p w:rsidR="00B41D21" w:rsidRPr="00B41D21" w:rsidRDefault="00C12867" w:rsidP="00B41D21">
      <w:pPr>
        <w:numPr>
          <w:ilvl w:val="2"/>
          <w:numId w:val="11"/>
        </w:numPr>
        <w:shd w:val="clear" w:color="auto" w:fill="FFFFFF"/>
        <w:spacing w:before="100" w:beforeAutospacing="1" w:after="150"/>
        <w:contextualSpacing/>
        <w:rPr>
          <w:rFonts w:eastAsia="Times New Roman" w:cstheme="minorHAnsi"/>
          <w:sz w:val="20"/>
        </w:rPr>
      </w:pPr>
      <w:bookmarkStart w:id="0" w:name="_GoBack"/>
      <w:bookmarkEnd w:id="0"/>
      <w:r>
        <w:rPr>
          <w:rFonts w:eastAsia="Times New Roman" w:cstheme="minorHAnsi"/>
          <w:sz w:val="20"/>
        </w:rPr>
        <w:t>For creating readable PDFs follow the instructions below</w:t>
      </w:r>
      <w:r w:rsidR="00E66FA4">
        <w:rPr>
          <w:rFonts w:eastAsia="Times New Roman" w:cstheme="minorHAnsi"/>
          <w:sz w:val="20"/>
        </w:rPr>
        <w:t>.</w:t>
      </w:r>
    </w:p>
    <w:p w:rsidR="00554181" w:rsidRPr="002F4860" w:rsidRDefault="006B0E09" w:rsidP="00F90389">
      <w:pPr>
        <w:numPr>
          <w:ilvl w:val="1"/>
          <w:numId w:val="11"/>
        </w:numPr>
        <w:shd w:val="clear" w:color="auto" w:fill="FFFFFF"/>
        <w:spacing w:before="100" w:beforeAutospacing="1" w:after="150"/>
        <w:contextualSpacing/>
        <w:rPr>
          <w:rFonts w:eastAsia="Times New Roman" w:cstheme="minorHAnsi"/>
          <w:sz w:val="20"/>
        </w:rPr>
      </w:pPr>
      <w:r w:rsidRPr="002F4860">
        <w:rPr>
          <w:rFonts w:eastAsia="Times New Roman" w:cstheme="minorHAnsi"/>
          <w:sz w:val="20"/>
        </w:rPr>
        <w:t>Refer to the Faculty resource guide</w:t>
      </w:r>
      <w:r w:rsidR="001E1A60">
        <w:rPr>
          <w:rFonts w:eastAsia="Times New Roman" w:cstheme="minorHAnsi"/>
          <w:sz w:val="20"/>
        </w:rPr>
        <w:t xml:space="preserve">, at </w:t>
      </w:r>
      <w:hyperlink r:id="rId7" w:history="1">
        <w:r w:rsidR="001E1A60" w:rsidRPr="00F4691B">
          <w:rPr>
            <w:rStyle w:val="Hyperlink"/>
            <w:rFonts w:eastAsia="Times New Roman" w:cstheme="minorHAnsi"/>
            <w:sz w:val="20"/>
          </w:rPr>
          <w:t>www.unco.edu/dss</w:t>
        </w:r>
      </w:hyperlink>
      <w:r w:rsidR="001E1A60">
        <w:rPr>
          <w:rFonts w:eastAsia="Times New Roman" w:cstheme="minorHAnsi"/>
          <w:sz w:val="20"/>
        </w:rPr>
        <w:t xml:space="preserve">, </w:t>
      </w:r>
      <w:r w:rsidRPr="002F4860">
        <w:rPr>
          <w:rFonts w:eastAsia="Times New Roman" w:cstheme="minorHAnsi"/>
          <w:sz w:val="20"/>
        </w:rPr>
        <w:t xml:space="preserve">or call DSS </w:t>
      </w:r>
      <w:r w:rsidR="00554181" w:rsidRPr="002F4860">
        <w:rPr>
          <w:rFonts w:eastAsia="Times New Roman" w:cstheme="minorHAnsi"/>
          <w:sz w:val="20"/>
        </w:rPr>
        <w:t>if you need assistance in making lesson plans accessible</w:t>
      </w:r>
      <w:r w:rsidR="00E8768B" w:rsidRPr="002F4860">
        <w:rPr>
          <w:rFonts w:eastAsia="Times New Roman" w:cstheme="minorHAnsi"/>
          <w:sz w:val="20"/>
        </w:rPr>
        <w:t>.</w:t>
      </w:r>
      <w:r w:rsidRPr="002F4860">
        <w:rPr>
          <w:rFonts w:eastAsia="Times New Roman" w:cstheme="minorHAnsi"/>
          <w:sz w:val="20"/>
        </w:rPr>
        <w:t xml:space="preserve"> </w:t>
      </w:r>
    </w:p>
    <w:p w:rsidR="0047079F" w:rsidRDefault="0047079F" w:rsidP="0047079F">
      <w:pPr>
        <w:numPr>
          <w:ilvl w:val="0"/>
          <w:numId w:val="11"/>
        </w:numPr>
        <w:shd w:val="clear" w:color="auto" w:fill="FFFFFF"/>
        <w:spacing w:before="100" w:beforeAutospacing="1" w:after="150"/>
        <w:contextualSpacing/>
        <w:rPr>
          <w:rFonts w:eastAsia="Times New Roman" w:cstheme="minorHAnsi"/>
          <w:sz w:val="20"/>
        </w:rPr>
      </w:pPr>
      <w:r w:rsidRPr="002F4860">
        <w:rPr>
          <w:rFonts w:eastAsia="Times New Roman" w:cstheme="minorHAnsi"/>
          <w:sz w:val="20"/>
        </w:rPr>
        <w:t xml:space="preserve">Ensure that students are notified of organizational changes in an appropriate way. Students often orient themselves to the classrooms listed </w:t>
      </w:r>
      <w:r w:rsidR="001E1A60">
        <w:rPr>
          <w:rFonts w:eastAsia="Times New Roman" w:cstheme="minorHAnsi"/>
          <w:sz w:val="20"/>
        </w:rPr>
        <w:t>on URSA</w:t>
      </w:r>
      <w:r w:rsidRPr="002F4860">
        <w:rPr>
          <w:rFonts w:eastAsia="Times New Roman" w:cstheme="minorHAnsi"/>
          <w:sz w:val="20"/>
        </w:rPr>
        <w:t xml:space="preserve"> and any change of classroom </w:t>
      </w:r>
      <w:r w:rsidR="00E8768B" w:rsidRPr="002F4860">
        <w:rPr>
          <w:rFonts w:eastAsia="Times New Roman" w:cstheme="minorHAnsi"/>
          <w:sz w:val="20"/>
        </w:rPr>
        <w:t>can be disruptive and confusing.</w:t>
      </w:r>
    </w:p>
    <w:p w:rsidR="00DA5974" w:rsidRDefault="00DA5974" w:rsidP="00DA5974">
      <w:pPr>
        <w:numPr>
          <w:ilvl w:val="0"/>
          <w:numId w:val="11"/>
        </w:numPr>
        <w:shd w:val="clear" w:color="auto" w:fill="FFFFFF"/>
        <w:spacing w:before="100" w:beforeAutospacing="1" w:after="150"/>
        <w:contextualSpacing/>
        <w:rPr>
          <w:rFonts w:eastAsia="Times New Roman" w:cstheme="minorHAnsi"/>
          <w:sz w:val="20"/>
        </w:rPr>
      </w:pPr>
      <w:r>
        <w:rPr>
          <w:rFonts w:eastAsia="Times New Roman" w:cstheme="minorHAnsi"/>
          <w:sz w:val="20"/>
        </w:rPr>
        <w:t>For any tests or quizzes that will be administered online be sure to give students their correct amount of testing time on Blackboard by setting a test exception.</w:t>
      </w:r>
    </w:p>
    <w:p w:rsidR="00DA5974" w:rsidRPr="00DA5974" w:rsidRDefault="00DA5974" w:rsidP="00DA5974">
      <w:pPr>
        <w:numPr>
          <w:ilvl w:val="1"/>
          <w:numId w:val="11"/>
        </w:numPr>
        <w:shd w:val="clear" w:color="auto" w:fill="FFFFFF"/>
        <w:spacing w:before="100" w:beforeAutospacing="1" w:after="150"/>
        <w:contextualSpacing/>
        <w:rPr>
          <w:rFonts w:eastAsia="Times New Roman" w:cstheme="minorHAnsi"/>
          <w:sz w:val="20"/>
        </w:rPr>
      </w:pPr>
      <w:r>
        <w:rPr>
          <w:rFonts w:eastAsia="Times New Roman" w:cstheme="minorHAnsi"/>
          <w:sz w:val="20"/>
        </w:rPr>
        <w:t xml:space="preserve">The </w:t>
      </w:r>
      <w:r w:rsidRPr="00DA5974">
        <w:rPr>
          <w:rFonts w:eastAsia="Times New Roman" w:cstheme="minorHAnsi"/>
          <w:sz w:val="20"/>
        </w:rPr>
        <w:t>Blackboard Test Availability Exceptions</w:t>
      </w:r>
      <w:r>
        <w:rPr>
          <w:rFonts w:eastAsia="Times New Roman" w:cstheme="minorHAnsi"/>
          <w:sz w:val="20"/>
        </w:rPr>
        <w:t xml:space="preserve"> instructions are availible below.</w:t>
      </w:r>
    </w:p>
    <w:p w:rsidR="0047079F" w:rsidRPr="002F4860" w:rsidRDefault="0047079F" w:rsidP="0047079F">
      <w:pPr>
        <w:shd w:val="clear" w:color="auto" w:fill="FFFFFF"/>
        <w:spacing w:before="100" w:beforeAutospacing="1" w:after="150"/>
        <w:contextualSpacing/>
        <w:rPr>
          <w:rFonts w:eastAsia="Times New Roman" w:cstheme="minorHAnsi"/>
          <w:sz w:val="14"/>
          <w:szCs w:val="16"/>
        </w:rPr>
      </w:pPr>
    </w:p>
    <w:p w:rsidR="0047079F" w:rsidRPr="002F4860" w:rsidRDefault="0047079F" w:rsidP="0047079F">
      <w:pPr>
        <w:shd w:val="clear" w:color="auto" w:fill="FFFFFF"/>
        <w:spacing w:before="100" w:beforeAutospacing="1" w:after="150"/>
        <w:contextualSpacing/>
        <w:rPr>
          <w:rFonts w:eastAsia="Times New Roman" w:cstheme="minorHAnsi"/>
          <w:b/>
          <w:bCs/>
          <w:sz w:val="20"/>
        </w:rPr>
      </w:pPr>
      <w:r w:rsidRPr="002F4860">
        <w:rPr>
          <w:rFonts w:eastAsia="Times New Roman" w:cstheme="minorHAnsi"/>
          <w:b/>
          <w:bCs/>
          <w:sz w:val="20"/>
        </w:rPr>
        <w:t>During the Semester</w:t>
      </w:r>
    </w:p>
    <w:p w:rsidR="000C677F" w:rsidRPr="002F4860" w:rsidRDefault="001E6259" w:rsidP="002F4860">
      <w:pPr>
        <w:numPr>
          <w:ilvl w:val="0"/>
          <w:numId w:val="12"/>
        </w:numPr>
        <w:shd w:val="clear" w:color="auto" w:fill="FFFFFF"/>
        <w:spacing w:before="100" w:beforeAutospacing="1" w:after="150"/>
        <w:contextualSpacing/>
        <w:rPr>
          <w:rFonts w:eastAsia="Times New Roman" w:cstheme="minorHAnsi"/>
          <w:sz w:val="20"/>
        </w:rPr>
      </w:pPr>
      <w:r w:rsidRPr="002F4860">
        <w:rPr>
          <w:rFonts w:eastAsia="Times New Roman" w:cstheme="minorHAnsi"/>
          <w:sz w:val="20"/>
        </w:rPr>
        <w:t>Always identify yourself by</w:t>
      </w:r>
      <w:r w:rsidR="002F4860" w:rsidRPr="002F4860">
        <w:rPr>
          <w:rFonts w:eastAsia="Times New Roman" w:cstheme="minorHAnsi"/>
          <w:sz w:val="20"/>
        </w:rPr>
        <w:t xml:space="preserve"> name.  </w:t>
      </w:r>
    </w:p>
    <w:p w:rsidR="0047079F" w:rsidRPr="002F4860" w:rsidRDefault="00EC50F2" w:rsidP="000C677F">
      <w:pPr>
        <w:numPr>
          <w:ilvl w:val="0"/>
          <w:numId w:val="12"/>
        </w:numPr>
        <w:shd w:val="clear" w:color="auto" w:fill="FFFFFF"/>
        <w:spacing w:before="100" w:beforeAutospacing="1" w:after="150"/>
        <w:contextualSpacing/>
        <w:rPr>
          <w:rFonts w:eastAsia="Times New Roman" w:cstheme="minorHAnsi"/>
          <w:sz w:val="20"/>
        </w:rPr>
      </w:pPr>
      <w:r w:rsidRPr="002F4860">
        <w:rPr>
          <w:rFonts w:eastAsia="Times New Roman" w:cstheme="minorHAnsi"/>
          <w:sz w:val="20"/>
        </w:rPr>
        <w:t>Face the class when speaking and s</w:t>
      </w:r>
      <w:r w:rsidR="0047079F" w:rsidRPr="002F4860">
        <w:rPr>
          <w:rFonts w:eastAsia="Times New Roman" w:cstheme="minorHAnsi"/>
          <w:sz w:val="20"/>
        </w:rPr>
        <w:t>peak clearly in a normal voice (</w:t>
      </w:r>
      <w:r w:rsidR="002F4860" w:rsidRPr="002F4860">
        <w:rPr>
          <w:rFonts w:eastAsia="Times New Roman" w:cstheme="minorHAnsi"/>
          <w:sz w:val="20"/>
        </w:rPr>
        <w:t>e.g.</w:t>
      </w:r>
      <w:r w:rsidR="0047079F" w:rsidRPr="002F4860">
        <w:rPr>
          <w:rFonts w:eastAsia="Times New Roman" w:cstheme="minorHAnsi"/>
          <w:sz w:val="20"/>
        </w:rPr>
        <w:t xml:space="preserve"> not loudly, slowly or with exaggeration</w:t>
      </w:r>
      <w:r w:rsidR="00E8768B" w:rsidRPr="002F4860">
        <w:rPr>
          <w:rFonts w:eastAsia="Times New Roman" w:cstheme="minorHAnsi"/>
          <w:sz w:val="20"/>
        </w:rPr>
        <w:t>.</w:t>
      </w:r>
      <w:r w:rsidR="0047079F" w:rsidRPr="002F4860">
        <w:rPr>
          <w:rFonts w:eastAsia="Times New Roman" w:cstheme="minorHAnsi"/>
          <w:sz w:val="20"/>
        </w:rPr>
        <w:t xml:space="preserve">) </w:t>
      </w:r>
    </w:p>
    <w:p w:rsidR="0047079F" w:rsidRPr="002F4860" w:rsidRDefault="0047079F" w:rsidP="0047079F">
      <w:pPr>
        <w:numPr>
          <w:ilvl w:val="0"/>
          <w:numId w:val="12"/>
        </w:numPr>
        <w:shd w:val="clear" w:color="auto" w:fill="FFFFFF"/>
        <w:spacing w:before="100" w:beforeAutospacing="1" w:after="150"/>
        <w:contextualSpacing/>
        <w:rPr>
          <w:rFonts w:eastAsia="Times New Roman" w:cstheme="minorHAnsi"/>
          <w:sz w:val="20"/>
        </w:rPr>
      </w:pPr>
      <w:r w:rsidRPr="002F4860">
        <w:rPr>
          <w:rFonts w:eastAsia="Times New Roman" w:cstheme="minorHAnsi"/>
          <w:sz w:val="20"/>
        </w:rPr>
        <w:t>Convey orally whatever you have writ</w:t>
      </w:r>
      <w:r w:rsidR="00E8768B" w:rsidRPr="002F4860">
        <w:rPr>
          <w:rFonts w:eastAsia="Times New Roman" w:cstheme="minorHAnsi"/>
          <w:sz w:val="20"/>
        </w:rPr>
        <w:t>ten on the board or shown on a projector.</w:t>
      </w:r>
    </w:p>
    <w:p w:rsidR="0047079F" w:rsidRPr="002F4860" w:rsidRDefault="0047079F" w:rsidP="0047079F">
      <w:pPr>
        <w:numPr>
          <w:ilvl w:val="0"/>
          <w:numId w:val="12"/>
        </w:numPr>
        <w:shd w:val="clear" w:color="auto" w:fill="FFFFFF"/>
        <w:spacing w:before="100" w:beforeAutospacing="1" w:after="150"/>
        <w:contextualSpacing/>
        <w:rPr>
          <w:rFonts w:eastAsia="Times New Roman" w:cstheme="minorHAnsi"/>
          <w:sz w:val="20"/>
        </w:rPr>
      </w:pPr>
      <w:r w:rsidRPr="002F4860">
        <w:rPr>
          <w:rFonts w:eastAsia="Times New Roman" w:cstheme="minorHAnsi"/>
          <w:sz w:val="20"/>
        </w:rPr>
        <w:t>If you are planning to use a video, inform the student</w:t>
      </w:r>
      <w:r w:rsidR="00B12768" w:rsidRPr="002F4860">
        <w:rPr>
          <w:rFonts w:eastAsia="Times New Roman" w:cstheme="minorHAnsi"/>
          <w:sz w:val="20"/>
        </w:rPr>
        <w:t xml:space="preserve"> and DSS</w:t>
      </w:r>
      <w:r w:rsidRPr="002F4860">
        <w:rPr>
          <w:rFonts w:eastAsia="Times New Roman" w:cstheme="minorHAnsi"/>
          <w:sz w:val="20"/>
        </w:rPr>
        <w:t xml:space="preserve"> in advance</w:t>
      </w:r>
      <w:r w:rsidR="00B12768" w:rsidRPr="002F4860">
        <w:rPr>
          <w:rFonts w:eastAsia="Times New Roman" w:cstheme="minorHAnsi"/>
          <w:sz w:val="20"/>
        </w:rPr>
        <w:t>. D</w:t>
      </w:r>
      <w:r w:rsidRPr="002F4860">
        <w:rPr>
          <w:rFonts w:eastAsia="Times New Roman" w:cstheme="minorHAnsi"/>
          <w:sz w:val="20"/>
        </w:rPr>
        <w:t>iscuss alternative ways</w:t>
      </w:r>
      <w:r w:rsidR="00B12768" w:rsidRPr="002F4860">
        <w:rPr>
          <w:rFonts w:eastAsia="Times New Roman" w:cstheme="minorHAnsi"/>
          <w:sz w:val="20"/>
        </w:rPr>
        <w:t>, like an observer,</w:t>
      </w:r>
      <w:r w:rsidRPr="002F4860">
        <w:rPr>
          <w:rFonts w:eastAsia="Times New Roman" w:cstheme="minorHAnsi"/>
          <w:sz w:val="20"/>
        </w:rPr>
        <w:t xml:space="preserve"> to approach the informat</w:t>
      </w:r>
      <w:r w:rsidR="00E8768B" w:rsidRPr="002F4860">
        <w:rPr>
          <w:rFonts w:eastAsia="Times New Roman" w:cstheme="minorHAnsi"/>
          <w:sz w:val="20"/>
        </w:rPr>
        <w:t>ion that the student m</w:t>
      </w:r>
      <w:r w:rsidR="00B12768" w:rsidRPr="002F4860">
        <w:rPr>
          <w:rFonts w:eastAsia="Times New Roman" w:cstheme="minorHAnsi"/>
          <w:sz w:val="20"/>
        </w:rPr>
        <w:t xml:space="preserve">ight miss. </w:t>
      </w:r>
    </w:p>
    <w:p w:rsidR="0047079F" w:rsidRPr="002F4860" w:rsidRDefault="0047079F" w:rsidP="0047079F">
      <w:pPr>
        <w:numPr>
          <w:ilvl w:val="0"/>
          <w:numId w:val="12"/>
        </w:numPr>
        <w:shd w:val="clear" w:color="auto" w:fill="FFFFFF"/>
        <w:spacing w:before="100" w:beforeAutospacing="1" w:after="150"/>
        <w:contextualSpacing/>
        <w:rPr>
          <w:rFonts w:eastAsia="Times New Roman" w:cstheme="minorHAnsi"/>
          <w:sz w:val="20"/>
        </w:rPr>
      </w:pPr>
      <w:r w:rsidRPr="002F4860">
        <w:rPr>
          <w:rFonts w:eastAsia="Times New Roman" w:cstheme="minorHAnsi"/>
          <w:sz w:val="20"/>
        </w:rPr>
        <w:t>Doors should be kept completely closed or open, not partiall</w:t>
      </w:r>
      <w:r w:rsidR="00E8768B" w:rsidRPr="002F4860">
        <w:rPr>
          <w:rFonts w:eastAsia="Times New Roman" w:cstheme="minorHAnsi"/>
          <w:sz w:val="20"/>
        </w:rPr>
        <w:t>y open</w:t>
      </w:r>
      <w:r w:rsidR="0002335D" w:rsidRPr="002F4860">
        <w:rPr>
          <w:rFonts w:eastAsia="Times New Roman" w:cstheme="minorHAnsi"/>
          <w:sz w:val="20"/>
        </w:rPr>
        <w:t xml:space="preserve"> as this may make navigation diffucult and raises the potential of injury for the student</w:t>
      </w:r>
      <w:r w:rsidR="00E8768B" w:rsidRPr="002F4860">
        <w:rPr>
          <w:rFonts w:eastAsia="Times New Roman" w:cstheme="minorHAnsi"/>
          <w:sz w:val="20"/>
        </w:rPr>
        <w:t>.</w:t>
      </w:r>
    </w:p>
    <w:p w:rsidR="0047079F" w:rsidRPr="002F4860" w:rsidRDefault="0047079F" w:rsidP="0047079F">
      <w:pPr>
        <w:numPr>
          <w:ilvl w:val="0"/>
          <w:numId w:val="12"/>
        </w:numPr>
        <w:shd w:val="clear" w:color="auto" w:fill="FFFFFF"/>
        <w:spacing w:before="100" w:beforeAutospacing="1" w:after="150"/>
        <w:contextualSpacing/>
        <w:rPr>
          <w:rFonts w:eastAsia="Times New Roman" w:cstheme="minorHAnsi"/>
          <w:sz w:val="20"/>
        </w:rPr>
      </w:pPr>
      <w:r w:rsidRPr="002F4860">
        <w:rPr>
          <w:rFonts w:eastAsia="Times New Roman" w:cstheme="minorHAnsi"/>
          <w:sz w:val="20"/>
        </w:rPr>
        <w:t>Objects should not be moved from their usual places w</w:t>
      </w:r>
      <w:r w:rsidR="00E8768B" w:rsidRPr="002F4860">
        <w:rPr>
          <w:rFonts w:eastAsia="Times New Roman" w:cstheme="minorHAnsi"/>
          <w:sz w:val="20"/>
        </w:rPr>
        <w:t>ithout letting the student know.</w:t>
      </w:r>
      <w:r w:rsidR="0002335D" w:rsidRPr="002F4860">
        <w:rPr>
          <w:rFonts w:eastAsia="Times New Roman" w:cstheme="minorHAnsi"/>
          <w:sz w:val="20"/>
        </w:rPr>
        <w:t xml:space="preserve"> (e.g. </w:t>
      </w:r>
      <w:r w:rsidR="00B12768" w:rsidRPr="002F4860">
        <w:rPr>
          <w:rFonts w:eastAsia="Times New Roman" w:cstheme="minorHAnsi"/>
          <w:sz w:val="20"/>
        </w:rPr>
        <w:t xml:space="preserve">beakers, flasks, material samples, etc) </w:t>
      </w:r>
      <w:r w:rsidR="0002335D" w:rsidRPr="002F4860">
        <w:rPr>
          <w:rFonts w:eastAsia="Times New Roman" w:cstheme="minorHAnsi"/>
          <w:sz w:val="20"/>
        </w:rPr>
        <w:t xml:space="preserve"> </w:t>
      </w:r>
    </w:p>
    <w:p w:rsidR="0047079F" w:rsidRPr="002F4860" w:rsidRDefault="0047079F" w:rsidP="0047079F">
      <w:pPr>
        <w:numPr>
          <w:ilvl w:val="0"/>
          <w:numId w:val="12"/>
        </w:numPr>
        <w:shd w:val="clear" w:color="auto" w:fill="FFFFFF"/>
        <w:spacing w:before="100" w:beforeAutospacing="1" w:after="150"/>
        <w:contextualSpacing/>
        <w:rPr>
          <w:rFonts w:eastAsia="Times New Roman" w:cstheme="minorHAnsi"/>
          <w:sz w:val="20"/>
        </w:rPr>
      </w:pPr>
      <w:r w:rsidRPr="002F4860">
        <w:rPr>
          <w:rFonts w:eastAsia="Times New Roman" w:cstheme="minorHAnsi"/>
          <w:sz w:val="20"/>
        </w:rPr>
        <w:t>Open book exams</w:t>
      </w:r>
      <w:r w:rsidR="002C6EA7">
        <w:rPr>
          <w:rFonts w:eastAsia="Times New Roman" w:cstheme="minorHAnsi"/>
          <w:sz w:val="20"/>
        </w:rPr>
        <w:t xml:space="preserve"> can</w:t>
      </w:r>
      <w:r w:rsidRPr="002F4860">
        <w:rPr>
          <w:rFonts w:eastAsia="Times New Roman" w:cstheme="minorHAnsi"/>
          <w:sz w:val="20"/>
        </w:rPr>
        <w:t xml:space="preserve"> pose a major problem for students </w:t>
      </w:r>
      <w:r w:rsidR="00E8768B" w:rsidRPr="002F4860">
        <w:rPr>
          <w:rFonts w:eastAsia="Times New Roman" w:cstheme="minorHAnsi"/>
          <w:sz w:val="20"/>
        </w:rPr>
        <w:t>who are blind or ha</w:t>
      </w:r>
      <w:r w:rsidR="001E1A60">
        <w:rPr>
          <w:rFonts w:eastAsia="Times New Roman" w:cstheme="minorHAnsi"/>
          <w:sz w:val="20"/>
        </w:rPr>
        <w:t>ve l</w:t>
      </w:r>
      <w:r w:rsidR="00E8768B" w:rsidRPr="002F4860">
        <w:rPr>
          <w:rFonts w:eastAsia="Times New Roman" w:cstheme="minorHAnsi"/>
          <w:sz w:val="20"/>
        </w:rPr>
        <w:t xml:space="preserve">ow </w:t>
      </w:r>
      <w:r w:rsidR="001E1A60">
        <w:rPr>
          <w:rFonts w:eastAsia="Times New Roman" w:cstheme="minorHAnsi"/>
          <w:sz w:val="20"/>
        </w:rPr>
        <w:t>v</w:t>
      </w:r>
      <w:r w:rsidR="00E8768B" w:rsidRPr="002F4860">
        <w:rPr>
          <w:rFonts w:eastAsia="Times New Roman" w:cstheme="minorHAnsi"/>
          <w:sz w:val="20"/>
        </w:rPr>
        <w:t>ision</w:t>
      </w:r>
      <w:r w:rsidRPr="002F4860">
        <w:rPr>
          <w:rFonts w:eastAsia="Times New Roman" w:cstheme="minorHAnsi"/>
          <w:sz w:val="20"/>
        </w:rPr>
        <w:t xml:space="preserve">. If you are planning to use this format, consult with </w:t>
      </w:r>
      <w:r w:rsidR="00B12768" w:rsidRPr="002F4860">
        <w:rPr>
          <w:rFonts w:eastAsia="Times New Roman" w:cstheme="minorHAnsi"/>
          <w:sz w:val="20"/>
        </w:rPr>
        <w:t>DSS, in advance, t</w:t>
      </w:r>
      <w:r w:rsidRPr="002F4860">
        <w:rPr>
          <w:rFonts w:eastAsia="Times New Roman" w:cstheme="minorHAnsi"/>
          <w:sz w:val="20"/>
        </w:rPr>
        <w:t>o de</w:t>
      </w:r>
      <w:r w:rsidR="00E8768B" w:rsidRPr="002F4860">
        <w:rPr>
          <w:rFonts w:eastAsia="Times New Roman" w:cstheme="minorHAnsi"/>
          <w:sz w:val="20"/>
        </w:rPr>
        <w:t>termine</w:t>
      </w:r>
      <w:r w:rsidR="00B12768" w:rsidRPr="002F4860">
        <w:rPr>
          <w:rFonts w:eastAsia="Times New Roman" w:cstheme="minorHAnsi"/>
          <w:sz w:val="20"/>
        </w:rPr>
        <w:t xml:space="preserve"> </w:t>
      </w:r>
      <w:r w:rsidRPr="002F4860">
        <w:rPr>
          <w:rFonts w:eastAsia="Times New Roman" w:cstheme="minorHAnsi"/>
          <w:sz w:val="20"/>
        </w:rPr>
        <w:t>an</w:t>
      </w:r>
      <w:r w:rsidR="00E8768B" w:rsidRPr="002F4860">
        <w:rPr>
          <w:rFonts w:eastAsia="Times New Roman" w:cstheme="minorHAnsi"/>
          <w:sz w:val="20"/>
        </w:rPr>
        <w:t xml:space="preserve"> alternative </w:t>
      </w:r>
      <w:r w:rsidR="00B12768" w:rsidRPr="002F4860">
        <w:rPr>
          <w:rFonts w:eastAsia="Times New Roman" w:cstheme="minorHAnsi"/>
          <w:sz w:val="20"/>
        </w:rPr>
        <w:t xml:space="preserve">testing format for the student. </w:t>
      </w:r>
    </w:p>
    <w:p w:rsidR="000C677F" w:rsidRPr="002F4860" w:rsidRDefault="0047079F" w:rsidP="0005580A">
      <w:pPr>
        <w:numPr>
          <w:ilvl w:val="0"/>
          <w:numId w:val="12"/>
        </w:numPr>
        <w:shd w:val="clear" w:color="auto" w:fill="FFFFFF"/>
        <w:spacing w:before="100" w:beforeAutospacing="1" w:after="150"/>
        <w:contextualSpacing/>
        <w:rPr>
          <w:rFonts w:eastAsia="Times New Roman" w:cstheme="minorHAnsi"/>
          <w:sz w:val="20"/>
        </w:rPr>
      </w:pPr>
      <w:r w:rsidRPr="002F4860">
        <w:rPr>
          <w:rFonts w:eastAsia="Times New Roman" w:cstheme="minorHAnsi"/>
          <w:sz w:val="20"/>
        </w:rPr>
        <w:t>Allow the student the same anonymity as other students (</w:t>
      </w:r>
      <w:r w:rsidR="002F4860" w:rsidRPr="002F4860">
        <w:rPr>
          <w:rFonts w:eastAsia="Times New Roman" w:cstheme="minorHAnsi"/>
          <w:sz w:val="20"/>
        </w:rPr>
        <w:t>e.g.</w:t>
      </w:r>
      <w:r w:rsidRPr="002F4860">
        <w:rPr>
          <w:rFonts w:eastAsia="Times New Roman" w:cstheme="minorHAnsi"/>
          <w:sz w:val="20"/>
        </w:rPr>
        <w:t xml:space="preserve"> avoid pointing out the student or their alternative arrang</w:t>
      </w:r>
      <w:r w:rsidR="00E8768B" w:rsidRPr="002F4860">
        <w:rPr>
          <w:rFonts w:eastAsia="Times New Roman" w:cstheme="minorHAnsi"/>
          <w:sz w:val="20"/>
        </w:rPr>
        <w:t>ements to the rest of the class.</w:t>
      </w:r>
    </w:p>
    <w:p w:rsidR="0047079F" w:rsidRPr="002F4860" w:rsidRDefault="0047079F" w:rsidP="0047079F">
      <w:pPr>
        <w:shd w:val="clear" w:color="auto" w:fill="FFFFFF"/>
        <w:spacing w:before="0"/>
        <w:contextualSpacing/>
        <w:rPr>
          <w:rFonts w:eastAsia="Times New Roman" w:cstheme="minorHAnsi"/>
          <w:sz w:val="14"/>
          <w:szCs w:val="16"/>
        </w:rPr>
      </w:pPr>
    </w:p>
    <w:p w:rsidR="00027952" w:rsidRPr="002F4860" w:rsidRDefault="00027952" w:rsidP="0047079F">
      <w:pPr>
        <w:shd w:val="clear" w:color="auto" w:fill="FFFFFF"/>
        <w:spacing w:before="0"/>
        <w:contextualSpacing/>
        <w:rPr>
          <w:rFonts w:eastAsia="Times New Roman" w:cstheme="minorHAnsi"/>
          <w:sz w:val="20"/>
        </w:rPr>
      </w:pPr>
    </w:p>
    <w:p w:rsidR="0043049D" w:rsidRDefault="0055425D" w:rsidP="0055425D">
      <w:pPr>
        <w:rPr>
          <w:rFonts w:eastAsia="Times New Roman" w:cstheme="minorHAnsi"/>
          <w:sz w:val="20"/>
        </w:rPr>
      </w:pPr>
      <w:r w:rsidRPr="002F4860">
        <w:rPr>
          <w:rFonts w:eastAsia="Times New Roman" w:cstheme="minorHAnsi"/>
          <w:sz w:val="20"/>
        </w:rPr>
        <w:t xml:space="preserve">If any questions or concerns arise please </w:t>
      </w:r>
      <w:r w:rsidR="00E8768B" w:rsidRPr="002F4860">
        <w:rPr>
          <w:rFonts w:eastAsia="Times New Roman" w:cstheme="minorHAnsi"/>
          <w:sz w:val="20"/>
        </w:rPr>
        <w:t>contact</w:t>
      </w:r>
      <w:r w:rsidRPr="002F4860">
        <w:rPr>
          <w:rFonts w:eastAsia="Times New Roman" w:cstheme="minorHAnsi"/>
          <w:sz w:val="20"/>
        </w:rPr>
        <w:t xml:space="preserve"> the Disability Support Services office</w:t>
      </w:r>
      <w:r w:rsidR="00554181" w:rsidRPr="002F4860">
        <w:rPr>
          <w:rFonts w:eastAsia="Times New Roman" w:cstheme="minorHAnsi"/>
          <w:sz w:val="20"/>
        </w:rPr>
        <w:t xml:space="preserve"> at 970-351-2289, or access our collection of faculty resources </w:t>
      </w:r>
      <w:r w:rsidR="001E1A60">
        <w:rPr>
          <w:rFonts w:eastAsia="Times New Roman" w:cstheme="minorHAnsi"/>
          <w:sz w:val="20"/>
        </w:rPr>
        <w:t xml:space="preserve">at </w:t>
      </w:r>
      <w:hyperlink r:id="rId8" w:history="1">
        <w:r w:rsidR="001E1A60" w:rsidRPr="00F4691B">
          <w:rPr>
            <w:rStyle w:val="Hyperlink"/>
            <w:rFonts w:eastAsia="Times New Roman" w:cstheme="minorHAnsi"/>
            <w:sz w:val="20"/>
          </w:rPr>
          <w:t>www.unco.edu/dss</w:t>
        </w:r>
      </w:hyperlink>
      <w:r w:rsidR="001E1A60">
        <w:rPr>
          <w:rFonts w:eastAsia="Times New Roman" w:cstheme="minorHAnsi"/>
          <w:sz w:val="20"/>
        </w:rPr>
        <w:t xml:space="preserve">. </w:t>
      </w:r>
      <w:r w:rsidR="00EC50F2" w:rsidRPr="002F4860">
        <w:rPr>
          <w:rFonts w:eastAsia="Times New Roman" w:cstheme="minorHAnsi"/>
          <w:sz w:val="20"/>
        </w:rPr>
        <w:t xml:space="preserve"> </w:t>
      </w:r>
      <w:r w:rsidR="0043049D">
        <w:rPr>
          <w:rFonts w:eastAsia="Times New Roman" w:cstheme="minorHAnsi"/>
          <w:sz w:val="20"/>
        </w:rPr>
        <w:br w:type="page"/>
      </w:r>
    </w:p>
    <w:p w:rsidR="003B4517" w:rsidRDefault="0043049D" w:rsidP="009D7B53">
      <w:pPr>
        <w:spacing w:after="120"/>
        <w:jc w:val="center"/>
        <w:rPr>
          <w:rFonts w:ascii="Times New Roman" w:eastAsia="PMingLiU" w:hAnsi="Times New Roman" w:cs="Times New Roman"/>
          <w:sz w:val="36"/>
          <w:lang w:eastAsia="zh-TW"/>
        </w:rPr>
      </w:pPr>
      <w:r w:rsidRPr="0043049D">
        <w:rPr>
          <w:rFonts w:ascii="Times New Roman" w:eastAsia="PMingLiU" w:hAnsi="Times New Roman" w:cs="Times New Roman"/>
          <w:sz w:val="36"/>
          <w:lang w:eastAsia="zh-TW"/>
        </w:rPr>
        <w:lastRenderedPageBreak/>
        <w:t>Creating a Readable PDF Document for a Screen Reader</w:t>
      </w:r>
    </w:p>
    <w:p w:rsidR="0043049D" w:rsidRDefault="0043049D" w:rsidP="0043049D">
      <w:pPr>
        <w:pStyle w:val="ListParagraph"/>
        <w:numPr>
          <w:ilvl w:val="0"/>
          <w:numId w:val="13"/>
        </w:numPr>
        <w:spacing w:before="0" w:after="160" w:line="480" w:lineRule="auto"/>
        <w:rPr>
          <w:rFonts w:ascii="Times New Roman" w:hAnsi="Times New Roman" w:cs="Times New Roman"/>
          <w:sz w:val="24"/>
        </w:rPr>
      </w:pPr>
      <w:r>
        <w:rPr>
          <w:rFonts w:ascii="Times New Roman" w:hAnsi="Times New Roman" w:cs="Times New Roman"/>
          <w:sz w:val="24"/>
        </w:rPr>
        <w:t>Open a completed Microsoft Word document.</w:t>
      </w:r>
    </w:p>
    <w:p w:rsidR="0043049D" w:rsidRDefault="0043049D" w:rsidP="0043049D">
      <w:pPr>
        <w:pStyle w:val="ListParagraph"/>
        <w:numPr>
          <w:ilvl w:val="0"/>
          <w:numId w:val="13"/>
        </w:numPr>
        <w:spacing w:before="0" w:after="160" w:line="480" w:lineRule="auto"/>
        <w:rPr>
          <w:rFonts w:ascii="Times New Roman" w:hAnsi="Times New Roman" w:cs="Times New Roman"/>
          <w:sz w:val="24"/>
        </w:rPr>
      </w:pPr>
      <w:r>
        <w:rPr>
          <w:rFonts w:ascii="Times New Roman" w:hAnsi="Times New Roman" w:cs="Times New Roman"/>
          <w:sz w:val="24"/>
        </w:rPr>
        <w:t>Select ‘Save As’ in the file tab.</w:t>
      </w:r>
    </w:p>
    <w:p w:rsidR="0043049D" w:rsidRDefault="0043049D" w:rsidP="0043049D">
      <w:pPr>
        <w:pStyle w:val="ListParagraph"/>
        <w:numPr>
          <w:ilvl w:val="0"/>
          <w:numId w:val="13"/>
        </w:numPr>
        <w:spacing w:before="0" w:after="160" w:line="480" w:lineRule="auto"/>
        <w:rPr>
          <w:rFonts w:ascii="Times New Roman" w:hAnsi="Times New Roman" w:cs="Times New Roman"/>
          <w:sz w:val="24"/>
        </w:rPr>
      </w:pPr>
      <w:r>
        <w:rPr>
          <w:rFonts w:ascii="Times New Roman" w:hAnsi="Times New Roman" w:cs="Times New Roman"/>
          <w:sz w:val="24"/>
        </w:rPr>
        <w:t>Select the location you want your file to be saved at, ie: Desktop, Documents folder</w:t>
      </w:r>
    </w:p>
    <w:p w:rsidR="0043049D" w:rsidRDefault="0043049D" w:rsidP="0043049D">
      <w:pPr>
        <w:pStyle w:val="ListParagraph"/>
        <w:numPr>
          <w:ilvl w:val="0"/>
          <w:numId w:val="13"/>
        </w:numPr>
        <w:spacing w:before="0" w:after="160" w:line="480" w:lineRule="auto"/>
        <w:rPr>
          <w:rFonts w:ascii="Times New Roman" w:hAnsi="Times New Roman" w:cs="Times New Roman"/>
          <w:sz w:val="24"/>
        </w:rPr>
      </w:pPr>
      <w:r>
        <w:rPr>
          <w:rFonts w:ascii="Times New Roman" w:hAnsi="Times New Roman" w:cs="Times New Roman"/>
          <w:sz w:val="24"/>
        </w:rPr>
        <w:t>Select ‘PDF’ from the ‘Save As Type’ Drop down menu.</w:t>
      </w:r>
    </w:p>
    <w:p w:rsidR="0043049D" w:rsidRDefault="0043049D" w:rsidP="0043049D">
      <w:pPr>
        <w:pStyle w:val="ListParagraph"/>
        <w:numPr>
          <w:ilvl w:val="0"/>
          <w:numId w:val="13"/>
        </w:numPr>
        <w:spacing w:before="0" w:after="160" w:line="480" w:lineRule="auto"/>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58240" behindDoc="1" locked="0" layoutInCell="1" allowOverlap="1" wp14:anchorId="52CBC209" wp14:editId="6DDFBC51">
            <wp:simplePos x="0" y="0"/>
            <wp:positionH relativeFrom="column">
              <wp:posOffset>180975</wp:posOffset>
            </wp:positionH>
            <wp:positionV relativeFrom="paragraph">
              <wp:posOffset>207010</wp:posOffset>
            </wp:positionV>
            <wp:extent cx="5972175" cy="18478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2.PNG"/>
                    <pic:cNvPicPr/>
                  </pic:nvPicPr>
                  <pic:blipFill rotWithShape="1">
                    <a:blip r:embed="rId9">
                      <a:extLst>
                        <a:ext uri="{28A0092B-C50C-407E-A947-70E740481C1C}">
                          <a14:useLocalDpi xmlns:a14="http://schemas.microsoft.com/office/drawing/2010/main" val="0"/>
                        </a:ext>
                      </a:extLst>
                    </a:blip>
                    <a:srcRect l="-1" t="55580" r="159" b="1563"/>
                    <a:stretch/>
                  </pic:blipFill>
                  <pic:spPr bwMode="auto">
                    <a:xfrm>
                      <a:off x="0" y="0"/>
                      <a:ext cx="5972175" cy="1847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31E19">
        <w:rPr>
          <w:rFonts w:ascii="Times New Roman" w:hAnsi="Times New Roman" w:cs="Times New Roman"/>
          <w:sz w:val="24"/>
        </w:rPr>
        <w:t>Click the Options button below the drop down menu</w:t>
      </w:r>
      <w:r>
        <w:rPr>
          <w:rFonts w:ascii="Times New Roman" w:hAnsi="Times New Roman" w:cs="Times New Roman"/>
          <w:sz w:val="24"/>
        </w:rPr>
        <w:t>.</w:t>
      </w:r>
      <w:r w:rsidRPr="0043049D">
        <w:rPr>
          <w:rFonts w:ascii="Times New Roman" w:hAnsi="Times New Roman" w:cs="Times New Roman"/>
          <w:noProof/>
          <w:sz w:val="24"/>
        </w:rPr>
        <w:t xml:space="preserve"> </w:t>
      </w:r>
      <w:r w:rsidR="009D7B53">
        <w:rPr>
          <w:rFonts w:ascii="Times New Roman" w:hAnsi="Times New Roman" w:cs="Times New Roman"/>
          <w:noProof/>
          <w:sz w:val="24"/>
        </w:rPr>
        <w:br/>
      </w:r>
      <w:r w:rsidR="009D7B53">
        <w:rPr>
          <w:rFonts w:ascii="Times New Roman" w:hAnsi="Times New Roman" w:cs="Times New Roman"/>
          <w:noProof/>
          <w:sz w:val="24"/>
        </w:rPr>
        <w:br/>
      </w:r>
      <w:r w:rsidR="009D7B53">
        <w:rPr>
          <w:rFonts w:ascii="Times New Roman" w:hAnsi="Times New Roman" w:cs="Times New Roman"/>
          <w:noProof/>
          <w:sz w:val="24"/>
        </w:rPr>
        <w:br/>
      </w:r>
      <w:r w:rsidR="009D7B53">
        <w:rPr>
          <w:rFonts w:ascii="Times New Roman" w:hAnsi="Times New Roman" w:cs="Times New Roman"/>
          <w:noProof/>
          <w:sz w:val="24"/>
        </w:rPr>
        <w:br/>
      </w:r>
      <w:r w:rsidR="009D7B53">
        <w:rPr>
          <w:rFonts w:ascii="Times New Roman" w:hAnsi="Times New Roman" w:cs="Times New Roman"/>
          <w:noProof/>
          <w:sz w:val="24"/>
        </w:rPr>
        <w:br/>
      </w:r>
    </w:p>
    <w:p w:rsidR="0043049D" w:rsidRDefault="0043049D" w:rsidP="0043049D">
      <w:pPr>
        <w:pStyle w:val="ListParagraph"/>
        <w:numPr>
          <w:ilvl w:val="0"/>
          <w:numId w:val="13"/>
        </w:numPr>
        <w:spacing w:before="0" w:after="160" w:line="480" w:lineRule="auto"/>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59264" behindDoc="1" locked="0" layoutInCell="1" allowOverlap="1" wp14:anchorId="452EAEEE" wp14:editId="2AF9B9DA">
            <wp:simplePos x="0" y="0"/>
            <wp:positionH relativeFrom="margin">
              <wp:align>center</wp:align>
            </wp:positionH>
            <wp:positionV relativeFrom="paragraph">
              <wp:posOffset>268605</wp:posOffset>
            </wp:positionV>
            <wp:extent cx="1857375" cy="276785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1.PNG"/>
                    <pic:cNvPicPr/>
                  </pic:nvPicPr>
                  <pic:blipFill>
                    <a:blip r:embed="rId10">
                      <a:extLst>
                        <a:ext uri="{28A0092B-C50C-407E-A947-70E740481C1C}">
                          <a14:useLocalDpi xmlns:a14="http://schemas.microsoft.com/office/drawing/2010/main" val="0"/>
                        </a:ext>
                      </a:extLst>
                    </a:blip>
                    <a:stretch>
                      <a:fillRect/>
                    </a:stretch>
                  </pic:blipFill>
                  <pic:spPr>
                    <a:xfrm>
                      <a:off x="0" y="0"/>
                      <a:ext cx="1857375" cy="2767852"/>
                    </a:xfrm>
                    <a:prstGeom prst="rect">
                      <a:avLst/>
                    </a:prstGeom>
                  </pic:spPr>
                </pic:pic>
              </a:graphicData>
            </a:graphic>
            <wp14:sizeRelH relativeFrom="margin">
              <wp14:pctWidth>0</wp14:pctWidth>
            </wp14:sizeRelH>
            <wp14:sizeRelV relativeFrom="margin">
              <wp14:pctHeight>0</wp14:pctHeight>
            </wp14:sizeRelV>
          </wp:anchor>
        </w:drawing>
      </w:r>
      <w:r w:rsidRPr="0043049D">
        <w:rPr>
          <w:rFonts w:ascii="Times New Roman" w:hAnsi="Times New Roman" w:cs="Times New Roman"/>
          <w:sz w:val="24"/>
        </w:rPr>
        <w:t>Check the box next to the ‘ISO 19005-1 Compliant (PDF/A)’ and press OK.</w:t>
      </w:r>
      <w:r w:rsidR="009D7B53">
        <w:rPr>
          <w:rFonts w:ascii="Times New Roman" w:hAnsi="Times New Roman" w:cs="Times New Roman"/>
          <w:sz w:val="24"/>
        </w:rPr>
        <w:br/>
      </w:r>
      <w:r w:rsidR="009D7B53">
        <w:rPr>
          <w:rFonts w:ascii="Times New Roman" w:hAnsi="Times New Roman" w:cs="Times New Roman"/>
          <w:sz w:val="24"/>
        </w:rPr>
        <w:br/>
      </w:r>
    </w:p>
    <w:p w:rsidR="0043049D" w:rsidRDefault="0043049D" w:rsidP="0043049D">
      <w:pPr>
        <w:pStyle w:val="ListParagraph"/>
        <w:spacing w:before="0" w:after="160" w:line="480" w:lineRule="auto"/>
        <w:rPr>
          <w:rFonts w:ascii="Times New Roman" w:hAnsi="Times New Roman" w:cs="Times New Roman"/>
          <w:sz w:val="24"/>
        </w:rPr>
      </w:pP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p>
    <w:p w:rsidR="009D7B53" w:rsidRPr="009D7B53" w:rsidRDefault="0043049D" w:rsidP="000C6D4F">
      <w:pPr>
        <w:pStyle w:val="ListParagraph"/>
        <w:numPr>
          <w:ilvl w:val="0"/>
          <w:numId w:val="13"/>
        </w:numPr>
        <w:spacing w:before="0" w:after="160" w:line="480" w:lineRule="auto"/>
        <w:rPr>
          <w:rFonts w:ascii="Times New Roman" w:hAnsi="Times New Roman" w:cs="Times New Roman"/>
          <w:sz w:val="24"/>
        </w:rPr>
      </w:pPr>
      <w:r w:rsidRPr="009D7B53">
        <w:rPr>
          <w:rFonts w:ascii="Times New Roman" w:hAnsi="Times New Roman" w:cs="Times New Roman"/>
          <w:sz w:val="24"/>
        </w:rPr>
        <w:t>Save your file.</w:t>
      </w:r>
    </w:p>
    <w:p w:rsidR="0043049D" w:rsidRPr="0043049D" w:rsidRDefault="0043049D" w:rsidP="0043049D">
      <w:pPr>
        <w:spacing w:line="480" w:lineRule="auto"/>
        <w:rPr>
          <w:rFonts w:ascii="Times New Roman" w:hAnsi="Times New Roman" w:cs="Times New Roman"/>
          <w:sz w:val="24"/>
        </w:rPr>
      </w:pPr>
      <w:r>
        <w:rPr>
          <w:rFonts w:ascii="Times New Roman" w:hAnsi="Times New Roman" w:cs="Times New Roman"/>
          <w:sz w:val="24"/>
        </w:rPr>
        <w:t>Now your file can be accessed by a screen reader such as Adobe Reader’s Reader fuction.</w:t>
      </w:r>
    </w:p>
    <w:p w:rsidR="009D7B53" w:rsidRDefault="009D7B53" w:rsidP="00B91709">
      <w:pPr>
        <w:jc w:val="center"/>
        <w:rPr>
          <w:b/>
          <w:sz w:val="24"/>
          <w:szCs w:val="18"/>
          <w:u w:val="single"/>
        </w:rPr>
      </w:pPr>
    </w:p>
    <w:p w:rsidR="009D7B53" w:rsidRDefault="009D7B53" w:rsidP="00B91709">
      <w:pPr>
        <w:jc w:val="center"/>
        <w:rPr>
          <w:b/>
          <w:sz w:val="24"/>
          <w:szCs w:val="18"/>
          <w:u w:val="single"/>
        </w:rPr>
      </w:pPr>
    </w:p>
    <w:p w:rsidR="00E17993" w:rsidRPr="00B91709" w:rsidRDefault="009D7B53" w:rsidP="00B91709">
      <w:pPr>
        <w:jc w:val="center"/>
        <w:rPr>
          <w:b/>
          <w:szCs w:val="18"/>
          <w:u w:val="single"/>
        </w:rPr>
      </w:pPr>
      <w:r>
        <w:rPr>
          <w:b/>
          <w:sz w:val="24"/>
          <w:szCs w:val="18"/>
          <w:u w:val="single"/>
        </w:rPr>
        <w:t xml:space="preserve">Blackboard </w:t>
      </w:r>
      <w:r w:rsidR="00E17993" w:rsidRPr="00B91709">
        <w:rPr>
          <w:b/>
          <w:sz w:val="24"/>
          <w:szCs w:val="18"/>
          <w:u w:val="single"/>
        </w:rPr>
        <w:t>Test Availability Exceptions</w:t>
      </w:r>
    </w:p>
    <w:p w:rsidR="00E17993" w:rsidRPr="00E17993" w:rsidRDefault="00E17993" w:rsidP="00E17993">
      <w:pPr>
        <w:rPr>
          <w:szCs w:val="18"/>
        </w:rPr>
      </w:pPr>
      <w:r w:rsidRPr="00E17993">
        <w:rPr>
          <w:szCs w:val="18"/>
        </w:rPr>
        <w:t>The test/survey exception feature allows the instructor to select one or more</w:t>
      </w:r>
      <w:r w:rsidR="00B91709">
        <w:rPr>
          <w:szCs w:val="18"/>
        </w:rPr>
        <w:t xml:space="preserve"> </w:t>
      </w:r>
      <w:r w:rsidRPr="00E17993">
        <w:rPr>
          <w:szCs w:val="18"/>
        </w:rPr>
        <w:t xml:space="preserve">students, or groups of </w:t>
      </w:r>
      <w:r w:rsidR="00B91709">
        <w:rPr>
          <w:szCs w:val="18"/>
        </w:rPr>
        <w:t xml:space="preserve"> s</w:t>
      </w:r>
      <w:r w:rsidRPr="00E17993">
        <w:rPr>
          <w:szCs w:val="18"/>
        </w:rPr>
        <w:t>tudents and make an exception to the test timing</w:t>
      </w:r>
      <w:r w:rsidR="00B91709">
        <w:rPr>
          <w:szCs w:val="18"/>
        </w:rPr>
        <w:t xml:space="preserve"> </w:t>
      </w:r>
      <w:r w:rsidRPr="00E17993">
        <w:rPr>
          <w:szCs w:val="18"/>
        </w:rPr>
        <w:t>and/or date delivery based on the student’s needs. Exceptions are added to</w:t>
      </w:r>
      <w:r w:rsidR="00B91709">
        <w:rPr>
          <w:szCs w:val="18"/>
        </w:rPr>
        <w:t xml:space="preserve"> </w:t>
      </w:r>
      <w:r w:rsidRPr="00E17993">
        <w:rPr>
          <w:szCs w:val="18"/>
        </w:rPr>
        <w:t>the same version of the quiz.</w:t>
      </w:r>
    </w:p>
    <w:p w:rsidR="00E17993" w:rsidRPr="00E17993" w:rsidRDefault="00E17993" w:rsidP="00E17993">
      <w:pPr>
        <w:rPr>
          <w:szCs w:val="18"/>
        </w:rPr>
      </w:pPr>
      <w:r w:rsidRPr="00E17993">
        <w:rPr>
          <w:szCs w:val="18"/>
        </w:rPr>
        <w:t>Test Availability Exceptions may be added during the deployment of a test or</w:t>
      </w:r>
      <w:r w:rsidR="00B91709">
        <w:rPr>
          <w:szCs w:val="18"/>
        </w:rPr>
        <w:t xml:space="preserve"> </w:t>
      </w:r>
      <w:r w:rsidRPr="00E17993">
        <w:rPr>
          <w:szCs w:val="18"/>
        </w:rPr>
        <w:t>after a test is deployed and completed. The most permissive settings for the</w:t>
      </w:r>
      <w:r w:rsidR="00B91709">
        <w:rPr>
          <w:szCs w:val="18"/>
        </w:rPr>
        <w:t xml:space="preserve"> </w:t>
      </w:r>
      <w:r w:rsidRPr="00E17993">
        <w:rPr>
          <w:szCs w:val="18"/>
        </w:rPr>
        <w:t>students is granted. For example, students will get the greatest number of</w:t>
      </w:r>
      <w:r w:rsidR="00B91709">
        <w:rPr>
          <w:szCs w:val="18"/>
        </w:rPr>
        <w:t xml:space="preserve"> </w:t>
      </w:r>
      <w:r w:rsidRPr="00E17993">
        <w:rPr>
          <w:szCs w:val="18"/>
        </w:rPr>
        <w:t>attempts, longest availability of time, and so on.</w:t>
      </w:r>
    </w:p>
    <w:p w:rsidR="00B91709" w:rsidRDefault="00B91709" w:rsidP="00E17993">
      <w:pPr>
        <w:rPr>
          <w:szCs w:val="18"/>
        </w:rPr>
      </w:pPr>
    </w:p>
    <w:p w:rsidR="00E17993" w:rsidRPr="00B91709" w:rsidRDefault="00E17993" w:rsidP="00E17993">
      <w:pPr>
        <w:rPr>
          <w:b/>
          <w:sz w:val="24"/>
          <w:szCs w:val="18"/>
        </w:rPr>
      </w:pPr>
      <w:r w:rsidRPr="00B91709">
        <w:rPr>
          <w:b/>
          <w:sz w:val="24"/>
          <w:szCs w:val="18"/>
        </w:rPr>
        <w:t>Applying Exceptions</w:t>
      </w:r>
    </w:p>
    <w:p w:rsidR="00E17993" w:rsidRPr="00E17993" w:rsidRDefault="00E17993" w:rsidP="00E17993">
      <w:pPr>
        <w:rPr>
          <w:szCs w:val="18"/>
        </w:rPr>
      </w:pPr>
      <w:r w:rsidRPr="00E17993">
        <w:rPr>
          <w:szCs w:val="18"/>
        </w:rPr>
        <w:t>• Go to Test Options. Test options are</w:t>
      </w:r>
      <w:r w:rsidR="00B91709">
        <w:rPr>
          <w:szCs w:val="18"/>
        </w:rPr>
        <w:t xml:space="preserve"> </w:t>
      </w:r>
      <w:r w:rsidRPr="00E17993">
        <w:rPr>
          <w:szCs w:val="18"/>
        </w:rPr>
        <w:t>set at the time of deployment or can</w:t>
      </w:r>
      <w:r w:rsidR="00B91709">
        <w:rPr>
          <w:szCs w:val="18"/>
        </w:rPr>
        <w:t xml:space="preserve"> </w:t>
      </w:r>
      <w:r w:rsidRPr="00E17993">
        <w:rPr>
          <w:szCs w:val="18"/>
        </w:rPr>
        <w:t>be edited after deployment.</w:t>
      </w:r>
    </w:p>
    <w:p w:rsidR="00E17993" w:rsidRPr="00E17993" w:rsidRDefault="00E17993" w:rsidP="00E17993">
      <w:pPr>
        <w:rPr>
          <w:szCs w:val="18"/>
        </w:rPr>
      </w:pPr>
      <w:r w:rsidRPr="00E17993">
        <w:rPr>
          <w:szCs w:val="18"/>
        </w:rPr>
        <w:t>• Scroll down to the Test Availability Expectations portion of the screen.</w:t>
      </w:r>
    </w:p>
    <w:p w:rsidR="00E17993" w:rsidRPr="00E17993" w:rsidRDefault="00E17993" w:rsidP="00E17993">
      <w:pPr>
        <w:rPr>
          <w:szCs w:val="18"/>
        </w:rPr>
      </w:pPr>
      <w:r w:rsidRPr="00E17993">
        <w:rPr>
          <w:szCs w:val="18"/>
        </w:rPr>
        <w:t>• Select the Add User of Group button. Another window with a list of the</w:t>
      </w:r>
      <w:r w:rsidR="00B91709">
        <w:rPr>
          <w:szCs w:val="18"/>
        </w:rPr>
        <w:t xml:space="preserve"> </w:t>
      </w:r>
      <w:r w:rsidRPr="00E17993">
        <w:rPr>
          <w:szCs w:val="18"/>
        </w:rPr>
        <w:t>student’s names will appear.</w:t>
      </w:r>
    </w:p>
    <w:p w:rsidR="00B91709" w:rsidRDefault="00E17993" w:rsidP="00E17993">
      <w:pPr>
        <w:rPr>
          <w:szCs w:val="18"/>
        </w:rPr>
      </w:pPr>
      <w:r w:rsidRPr="00E17993">
        <w:rPr>
          <w:szCs w:val="18"/>
        </w:rPr>
        <w:t>• Select the appr</w:t>
      </w:r>
      <w:r w:rsidR="00B91709">
        <w:rPr>
          <w:szCs w:val="18"/>
        </w:rPr>
        <w:t>opriate name and select Submit.</w:t>
      </w:r>
    </w:p>
    <w:p w:rsidR="00B91709" w:rsidRDefault="00B91709" w:rsidP="00E17993">
      <w:pPr>
        <w:rPr>
          <w:szCs w:val="18"/>
        </w:rPr>
      </w:pPr>
    </w:p>
    <w:p w:rsidR="00E17993" w:rsidRDefault="00E17993" w:rsidP="00E17993">
      <w:pPr>
        <w:rPr>
          <w:szCs w:val="18"/>
        </w:rPr>
      </w:pPr>
      <w:r w:rsidRPr="00E17993">
        <w:rPr>
          <w:szCs w:val="18"/>
        </w:rPr>
        <w:t>The Test Exceptions area of the screen will change to include the names</w:t>
      </w:r>
      <w:r w:rsidR="00B91709">
        <w:rPr>
          <w:szCs w:val="18"/>
        </w:rPr>
        <w:t xml:space="preserve"> </w:t>
      </w:r>
      <w:r w:rsidRPr="00E17993">
        <w:rPr>
          <w:szCs w:val="18"/>
        </w:rPr>
        <w:t>selected. Timer options will mirror the current settings.</w:t>
      </w:r>
    </w:p>
    <w:p w:rsidR="00B91709" w:rsidRPr="00E17993" w:rsidRDefault="00B91709" w:rsidP="00E17993">
      <w:pPr>
        <w:rPr>
          <w:szCs w:val="18"/>
        </w:rPr>
      </w:pPr>
    </w:p>
    <w:p w:rsidR="00E17993" w:rsidRPr="00E17993" w:rsidRDefault="00E17993" w:rsidP="00E17993">
      <w:pPr>
        <w:rPr>
          <w:szCs w:val="18"/>
        </w:rPr>
      </w:pPr>
      <w:r w:rsidRPr="00E17993">
        <w:rPr>
          <w:szCs w:val="18"/>
        </w:rPr>
        <w:t>Per the students’ needs, changes can be made to the following:</w:t>
      </w:r>
    </w:p>
    <w:p w:rsidR="00E17993" w:rsidRPr="00E17993" w:rsidRDefault="00E17993" w:rsidP="00E17993">
      <w:pPr>
        <w:rPr>
          <w:szCs w:val="18"/>
        </w:rPr>
      </w:pPr>
      <w:r w:rsidRPr="00E17993">
        <w:rPr>
          <w:szCs w:val="18"/>
        </w:rPr>
        <w:t>• Attempts</w:t>
      </w:r>
    </w:p>
    <w:p w:rsidR="00E17993" w:rsidRPr="00E17993" w:rsidRDefault="00E17993" w:rsidP="00E17993">
      <w:pPr>
        <w:rPr>
          <w:szCs w:val="18"/>
        </w:rPr>
      </w:pPr>
      <w:r w:rsidRPr="00E17993">
        <w:rPr>
          <w:szCs w:val="18"/>
        </w:rPr>
        <w:t>• Timer – number of minutes</w:t>
      </w:r>
    </w:p>
    <w:p w:rsidR="00E17993" w:rsidRPr="00E17993" w:rsidRDefault="00E17993" w:rsidP="00E17993">
      <w:pPr>
        <w:rPr>
          <w:szCs w:val="18"/>
        </w:rPr>
      </w:pPr>
      <w:r w:rsidRPr="00E17993">
        <w:rPr>
          <w:szCs w:val="18"/>
        </w:rPr>
        <w:t>• Availability – dates and time</w:t>
      </w:r>
    </w:p>
    <w:p w:rsidR="00B91709" w:rsidRDefault="00B91709" w:rsidP="00E17993">
      <w:pPr>
        <w:rPr>
          <w:szCs w:val="18"/>
        </w:rPr>
      </w:pPr>
    </w:p>
    <w:p w:rsidR="00E17993" w:rsidRPr="00B91709" w:rsidRDefault="00E17993" w:rsidP="00E17993">
      <w:pPr>
        <w:rPr>
          <w:b/>
          <w:sz w:val="24"/>
          <w:szCs w:val="18"/>
        </w:rPr>
      </w:pPr>
      <w:r w:rsidRPr="00B91709">
        <w:rPr>
          <w:b/>
          <w:sz w:val="24"/>
          <w:szCs w:val="18"/>
        </w:rPr>
        <w:t>Remove Exceptions</w:t>
      </w:r>
    </w:p>
    <w:p w:rsidR="0043049D" w:rsidRPr="00E17993" w:rsidRDefault="00E17993" w:rsidP="00E17993">
      <w:pPr>
        <w:rPr>
          <w:szCs w:val="18"/>
        </w:rPr>
      </w:pPr>
      <w:r w:rsidRPr="00E17993">
        <w:rPr>
          <w:szCs w:val="18"/>
        </w:rPr>
        <w:t>Notice the red X and the in the upper portion of the</w:t>
      </w:r>
      <w:r w:rsidR="009D7B53">
        <w:rPr>
          <w:szCs w:val="18"/>
        </w:rPr>
        <w:t xml:space="preserve"> </w:t>
      </w:r>
      <w:r w:rsidRPr="00E17993">
        <w:rPr>
          <w:szCs w:val="18"/>
        </w:rPr>
        <w:t>Exception feature. These options can be used to remove exceptions per</w:t>
      </w:r>
      <w:r w:rsidR="009D7B53">
        <w:rPr>
          <w:szCs w:val="18"/>
        </w:rPr>
        <w:t xml:space="preserve"> </w:t>
      </w:r>
      <w:r w:rsidRPr="00E17993">
        <w:rPr>
          <w:szCs w:val="18"/>
        </w:rPr>
        <w:t>student or per the test.</w:t>
      </w:r>
    </w:p>
    <w:sectPr w:rsidR="0043049D" w:rsidRPr="00E17993" w:rsidSect="00095956">
      <w:headerReference w:type="default" r:id="rId1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956" w:rsidRDefault="00095956" w:rsidP="00095956">
      <w:pPr>
        <w:spacing w:before="0"/>
      </w:pPr>
      <w:r>
        <w:separator/>
      </w:r>
    </w:p>
  </w:endnote>
  <w:endnote w:type="continuationSeparator" w:id="0">
    <w:p w:rsidR="00095956" w:rsidRDefault="00095956" w:rsidP="0009595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956" w:rsidRDefault="00095956" w:rsidP="00095956">
      <w:pPr>
        <w:spacing w:before="0"/>
      </w:pPr>
      <w:r>
        <w:separator/>
      </w:r>
    </w:p>
  </w:footnote>
  <w:footnote w:type="continuationSeparator" w:id="0">
    <w:p w:rsidR="00095956" w:rsidRDefault="00095956" w:rsidP="00095956">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956" w:rsidRDefault="00095956" w:rsidP="00095956">
    <w:pPr>
      <w:pStyle w:val="Header"/>
      <w:tabs>
        <w:tab w:val="left" w:pos="6000"/>
      </w:tabs>
      <w:jc w:val="center"/>
    </w:pPr>
    <w:r>
      <w:rPr>
        <w:noProof/>
        <w:lang w:eastAsia="zh-TW"/>
      </w:rPr>
      <w:drawing>
        <wp:inline distT="0" distB="0" distL="0" distR="0">
          <wp:extent cx="1996177" cy="11307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24068" cy="114652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75pt;height:3.75pt" o:bullet="t">
        <v:imagedata r:id="rId1" o:title="listitem"/>
      </v:shape>
    </w:pict>
  </w:numPicBullet>
  <w:numPicBullet w:numPicBulletId="1">
    <w:pict>
      <v:shape id="_x0000_i1045" type="#_x0000_t75" style="width:3in;height:3in" o:bullet="t"/>
    </w:pict>
  </w:numPicBullet>
  <w:numPicBullet w:numPicBulletId="2">
    <w:pict>
      <v:shape id="_x0000_i1046" type="#_x0000_t75" style="width:3in;height:3in" o:bullet="t"/>
    </w:pict>
  </w:numPicBullet>
  <w:numPicBullet w:numPicBulletId="3">
    <w:pict>
      <v:shape id="_x0000_i1047" type="#_x0000_t75" style="width:3in;height:3in" o:bullet="t"/>
    </w:pict>
  </w:numPicBullet>
  <w:numPicBullet w:numPicBulletId="4">
    <w:pict>
      <v:shape id="_x0000_i1048" type="#_x0000_t75" style="width:3in;height:3in" o:bullet="t"/>
    </w:pict>
  </w:numPicBullet>
  <w:numPicBullet w:numPicBulletId="5">
    <w:pict>
      <v:shape id="_x0000_i1049" type="#_x0000_t75" style="width:3in;height:3in" o:bullet="t"/>
    </w:pict>
  </w:numPicBullet>
  <w:abstractNum w:abstractNumId="0" w15:restartNumberingAfterBreak="0">
    <w:nsid w:val="01525413"/>
    <w:multiLevelType w:val="multilevel"/>
    <w:tmpl w:val="4D6A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23B3B"/>
    <w:multiLevelType w:val="hybridMultilevel"/>
    <w:tmpl w:val="6568D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50D7A"/>
    <w:multiLevelType w:val="hybridMultilevel"/>
    <w:tmpl w:val="2D1CF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A3646"/>
    <w:multiLevelType w:val="multilevel"/>
    <w:tmpl w:val="9DAC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033C59"/>
    <w:multiLevelType w:val="hybridMultilevel"/>
    <w:tmpl w:val="5290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46390"/>
    <w:multiLevelType w:val="multilevel"/>
    <w:tmpl w:val="A5DC55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PicBulletId w:val="2"/>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406A514B"/>
    <w:multiLevelType w:val="hybridMultilevel"/>
    <w:tmpl w:val="6D085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2276E7"/>
    <w:multiLevelType w:val="hybridMultilevel"/>
    <w:tmpl w:val="5FBAE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235A74"/>
    <w:multiLevelType w:val="multilevel"/>
    <w:tmpl w:val="950A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510252"/>
    <w:multiLevelType w:val="multilevel"/>
    <w:tmpl w:val="8896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D2281F"/>
    <w:multiLevelType w:val="multilevel"/>
    <w:tmpl w:val="E4DE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593F57"/>
    <w:multiLevelType w:val="hybridMultilevel"/>
    <w:tmpl w:val="8856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D37811"/>
    <w:multiLevelType w:val="hybridMultilevel"/>
    <w:tmpl w:val="075E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7"/>
  </w:num>
  <w:num w:numId="4">
    <w:abstractNumId w:val="11"/>
  </w:num>
  <w:num w:numId="5">
    <w:abstractNumId w:val="5"/>
  </w:num>
  <w:num w:numId="6">
    <w:abstractNumId w:val="4"/>
  </w:num>
  <w:num w:numId="7">
    <w:abstractNumId w:val="0"/>
  </w:num>
  <w:num w:numId="8">
    <w:abstractNumId w:val="1"/>
  </w:num>
  <w:num w:numId="9">
    <w:abstractNumId w:val="9"/>
  </w:num>
  <w:num w:numId="10">
    <w:abstractNumId w:val="8"/>
  </w:num>
  <w:num w:numId="11">
    <w:abstractNumId w:val="12"/>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956"/>
    <w:rsid w:val="0002335D"/>
    <w:rsid w:val="00027952"/>
    <w:rsid w:val="0003581A"/>
    <w:rsid w:val="00035D35"/>
    <w:rsid w:val="00095956"/>
    <w:rsid w:val="000C3D08"/>
    <w:rsid w:val="000C677F"/>
    <w:rsid w:val="001E1A60"/>
    <w:rsid w:val="001E6259"/>
    <w:rsid w:val="002957EB"/>
    <w:rsid w:val="002B1E43"/>
    <w:rsid w:val="002C6EA7"/>
    <w:rsid w:val="002F4860"/>
    <w:rsid w:val="003B4517"/>
    <w:rsid w:val="0043049D"/>
    <w:rsid w:val="0047079F"/>
    <w:rsid w:val="004E6553"/>
    <w:rsid w:val="00554181"/>
    <w:rsid w:val="0055425D"/>
    <w:rsid w:val="006342C7"/>
    <w:rsid w:val="006801E6"/>
    <w:rsid w:val="006B0E09"/>
    <w:rsid w:val="006C5C9B"/>
    <w:rsid w:val="00734452"/>
    <w:rsid w:val="007A35CE"/>
    <w:rsid w:val="008824A0"/>
    <w:rsid w:val="009D7B53"/>
    <w:rsid w:val="00A268E4"/>
    <w:rsid w:val="00A41700"/>
    <w:rsid w:val="00A74468"/>
    <w:rsid w:val="00B12768"/>
    <w:rsid w:val="00B27485"/>
    <w:rsid w:val="00B41D21"/>
    <w:rsid w:val="00B91709"/>
    <w:rsid w:val="00C12867"/>
    <w:rsid w:val="00C607DD"/>
    <w:rsid w:val="00DA5974"/>
    <w:rsid w:val="00E17993"/>
    <w:rsid w:val="00E561E6"/>
    <w:rsid w:val="00E66FA4"/>
    <w:rsid w:val="00E8768B"/>
    <w:rsid w:val="00EC50F2"/>
    <w:rsid w:val="00F53E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B107ADBC-E68E-4743-AD77-EB7E5676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3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5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5956"/>
    <w:rPr>
      <w:b/>
      <w:bCs/>
    </w:rPr>
  </w:style>
  <w:style w:type="character" w:styleId="Hyperlink">
    <w:name w:val="Hyperlink"/>
    <w:basedOn w:val="DefaultParagraphFont"/>
    <w:uiPriority w:val="99"/>
    <w:unhideWhenUsed/>
    <w:rsid w:val="00095956"/>
    <w:rPr>
      <w:color w:val="0000FF" w:themeColor="hyperlink"/>
      <w:u w:val="single"/>
    </w:rPr>
  </w:style>
  <w:style w:type="paragraph" w:styleId="Header">
    <w:name w:val="header"/>
    <w:basedOn w:val="Normal"/>
    <w:link w:val="HeaderChar"/>
    <w:uiPriority w:val="99"/>
    <w:unhideWhenUsed/>
    <w:rsid w:val="00095956"/>
    <w:pPr>
      <w:tabs>
        <w:tab w:val="center" w:pos="4680"/>
        <w:tab w:val="right" w:pos="9360"/>
      </w:tabs>
      <w:spacing w:before="0"/>
    </w:pPr>
  </w:style>
  <w:style w:type="character" w:customStyle="1" w:styleId="HeaderChar">
    <w:name w:val="Header Char"/>
    <w:basedOn w:val="DefaultParagraphFont"/>
    <w:link w:val="Header"/>
    <w:uiPriority w:val="99"/>
    <w:rsid w:val="00095956"/>
  </w:style>
  <w:style w:type="paragraph" w:styleId="Footer">
    <w:name w:val="footer"/>
    <w:basedOn w:val="Normal"/>
    <w:link w:val="FooterChar"/>
    <w:uiPriority w:val="99"/>
    <w:unhideWhenUsed/>
    <w:rsid w:val="00095956"/>
    <w:pPr>
      <w:tabs>
        <w:tab w:val="center" w:pos="4680"/>
        <w:tab w:val="right" w:pos="9360"/>
      </w:tabs>
      <w:spacing w:before="0"/>
    </w:pPr>
  </w:style>
  <w:style w:type="character" w:customStyle="1" w:styleId="FooterChar">
    <w:name w:val="Footer Char"/>
    <w:basedOn w:val="DefaultParagraphFont"/>
    <w:link w:val="Footer"/>
    <w:uiPriority w:val="99"/>
    <w:rsid w:val="00095956"/>
  </w:style>
  <w:style w:type="paragraph" w:styleId="BalloonText">
    <w:name w:val="Balloon Text"/>
    <w:basedOn w:val="Normal"/>
    <w:link w:val="BalloonTextChar"/>
    <w:uiPriority w:val="99"/>
    <w:semiHidden/>
    <w:unhideWhenUsed/>
    <w:rsid w:val="00095956"/>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956"/>
    <w:rPr>
      <w:rFonts w:ascii="Tahoma" w:hAnsi="Tahoma" w:cs="Tahoma"/>
      <w:sz w:val="16"/>
      <w:szCs w:val="16"/>
    </w:rPr>
  </w:style>
  <w:style w:type="paragraph" w:styleId="ListParagraph">
    <w:name w:val="List Paragraph"/>
    <w:basedOn w:val="Normal"/>
    <w:uiPriority w:val="34"/>
    <w:qFormat/>
    <w:rsid w:val="00EC5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200563">
      <w:bodyDiv w:val="1"/>
      <w:marLeft w:val="0"/>
      <w:marRight w:val="0"/>
      <w:marTop w:val="0"/>
      <w:marBottom w:val="0"/>
      <w:divBdr>
        <w:top w:val="none" w:sz="0" w:space="0" w:color="auto"/>
        <w:left w:val="none" w:sz="0" w:space="0" w:color="auto"/>
        <w:bottom w:val="none" w:sz="0" w:space="0" w:color="auto"/>
        <w:right w:val="none" w:sz="0" w:space="0" w:color="auto"/>
      </w:divBdr>
      <w:divsChild>
        <w:div w:id="1092631873">
          <w:marLeft w:val="0"/>
          <w:marRight w:val="0"/>
          <w:marTop w:val="0"/>
          <w:marBottom w:val="0"/>
          <w:divBdr>
            <w:top w:val="none" w:sz="0" w:space="0" w:color="auto"/>
            <w:left w:val="none" w:sz="0" w:space="0" w:color="auto"/>
            <w:bottom w:val="none" w:sz="0" w:space="0" w:color="auto"/>
            <w:right w:val="none" w:sz="0" w:space="0" w:color="auto"/>
          </w:divBdr>
          <w:divsChild>
            <w:div w:id="659962889">
              <w:marLeft w:val="0"/>
              <w:marRight w:val="0"/>
              <w:marTop w:val="0"/>
              <w:marBottom w:val="0"/>
              <w:divBdr>
                <w:top w:val="none" w:sz="0" w:space="0" w:color="auto"/>
                <w:left w:val="none" w:sz="0" w:space="0" w:color="auto"/>
                <w:bottom w:val="none" w:sz="0" w:space="0" w:color="auto"/>
                <w:right w:val="none" w:sz="0" w:space="0" w:color="auto"/>
              </w:divBdr>
              <w:divsChild>
                <w:div w:id="980109865">
                  <w:marLeft w:val="0"/>
                  <w:marRight w:val="0"/>
                  <w:marTop w:val="0"/>
                  <w:marBottom w:val="0"/>
                  <w:divBdr>
                    <w:top w:val="none" w:sz="0" w:space="0" w:color="auto"/>
                    <w:left w:val="none" w:sz="0" w:space="0" w:color="auto"/>
                    <w:bottom w:val="none" w:sz="0" w:space="0" w:color="auto"/>
                    <w:right w:val="none" w:sz="0" w:space="0" w:color="auto"/>
                  </w:divBdr>
                  <w:divsChild>
                    <w:div w:id="19813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061042">
      <w:bodyDiv w:val="1"/>
      <w:marLeft w:val="0"/>
      <w:marRight w:val="0"/>
      <w:marTop w:val="0"/>
      <w:marBottom w:val="0"/>
      <w:divBdr>
        <w:top w:val="none" w:sz="0" w:space="0" w:color="auto"/>
        <w:left w:val="none" w:sz="0" w:space="0" w:color="auto"/>
        <w:bottom w:val="none" w:sz="0" w:space="0" w:color="auto"/>
        <w:right w:val="none" w:sz="0" w:space="0" w:color="auto"/>
      </w:divBdr>
      <w:divsChild>
        <w:div w:id="256600914">
          <w:marLeft w:val="0"/>
          <w:marRight w:val="0"/>
          <w:marTop w:val="0"/>
          <w:marBottom w:val="0"/>
          <w:divBdr>
            <w:top w:val="none" w:sz="0" w:space="0" w:color="auto"/>
            <w:left w:val="none" w:sz="0" w:space="0" w:color="auto"/>
            <w:bottom w:val="none" w:sz="0" w:space="0" w:color="auto"/>
            <w:right w:val="none" w:sz="0" w:space="0" w:color="auto"/>
          </w:divBdr>
          <w:divsChild>
            <w:div w:id="1258825057">
              <w:marLeft w:val="0"/>
              <w:marRight w:val="0"/>
              <w:marTop w:val="0"/>
              <w:marBottom w:val="0"/>
              <w:divBdr>
                <w:top w:val="none" w:sz="0" w:space="0" w:color="auto"/>
                <w:left w:val="none" w:sz="0" w:space="0" w:color="auto"/>
                <w:bottom w:val="none" w:sz="0" w:space="0" w:color="auto"/>
                <w:right w:val="none" w:sz="0" w:space="0" w:color="auto"/>
              </w:divBdr>
              <w:divsChild>
                <w:div w:id="1791975556">
                  <w:marLeft w:val="0"/>
                  <w:marRight w:val="0"/>
                  <w:marTop w:val="0"/>
                  <w:marBottom w:val="0"/>
                  <w:divBdr>
                    <w:top w:val="none" w:sz="0" w:space="0" w:color="auto"/>
                    <w:left w:val="none" w:sz="0" w:space="0" w:color="auto"/>
                    <w:bottom w:val="none" w:sz="0" w:space="0" w:color="auto"/>
                    <w:right w:val="none" w:sz="0" w:space="0" w:color="auto"/>
                  </w:divBdr>
                  <w:divsChild>
                    <w:div w:id="14072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47722">
      <w:bodyDiv w:val="1"/>
      <w:marLeft w:val="0"/>
      <w:marRight w:val="0"/>
      <w:marTop w:val="0"/>
      <w:marBottom w:val="0"/>
      <w:divBdr>
        <w:top w:val="none" w:sz="0" w:space="0" w:color="auto"/>
        <w:left w:val="none" w:sz="0" w:space="0" w:color="auto"/>
        <w:bottom w:val="none" w:sz="0" w:space="0" w:color="auto"/>
        <w:right w:val="none" w:sz="0" w:space="0" w:color="auto"/>
      </w:divBdr>
      <w:divsChild>
        <w:div w:id="975914145">
          <w:marLeft w:val="0"/>
          <w:marRight w:val="0"/>
          <w:marTop w:val="0"/>
          <w:marBottom w:val="0"/>
          <w:divBdr>
            <w:top w:val="none" w:sz="0" w:space="0" w:color="auto"/>
            <w:left w:val="none" w:sz="0" w:space="0" w:color="auto"/>
            <w:bottom w:val="none" w:sz="0" w:space="0" w:color="auto"/>
            <w:right w:val="none" w:sz="0" w:space="0" w:color="auto"/>
          </w:divBdr>
          <w:divsChild>
            <w:div w:id="473715152">
              <w:marLeft w:val="0"/>
              <w:marRight w:val="0"/>
              <w:marTop w:val="0"/>
              <w:marBottom w:val="0"/>
              <w:divBdr>
                <w:top w:val="none" w:sz="0" w:space="0" w:color="auto"/>
                <w:left w:val="none" w:sz="0" w:space="0" w:color="auto"/>
                <w:bottom w:val="none" w:sz="0" w:space="0" w:color="auto"/>
                <w:right w:val="none" w:sz="0" w:space="0" w:color="auto"/>
              </w:divBdr>
              <w:divsChild>
                <w:div w:id="1244728605">
                  <w:marLeft w:val="0"/>
                  <w:marRight w:val="0"/>
                  <w:marTop w:val="0"/>
                  <w:marBottom w:val="0"/>
                  <w:divBdr>
                    <w:top w:val="none" w:sz="0" w:space="0" w:color="auto"/>
                    <w:left w:val="none" w:sz="0" w:space="0" w:color="auto"/>
                    <w:bottom w:val="none" w:sz="0" w:space="0" w:color="auto"/>
                    <w:right w:val="none" w:sz="0" w:space="0" w:color="auto"/>
                  </w:divBdr>
                  <w:divsChild>
                    <w:div w:id="9429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062055">
      <w:bodyDiv w:val="1"/>
      <w:marLeft w:val="0"/>
      <w:marRight w:val="0"/>
      <w:marTop w:val="0"/>
      <w:marBottom w:val="0"/>
      <w:divBdr>
        <w:top w:val="none" w:sz="0" w:space="0" w:color="auto"/>
        <w:left w:val="none" w:sz="0" w:space="0" w:color="auto"/>
        <w:bottom w:val="none" w:sz="0" w:space="0" w:color="auto"/>
        <w:right w:val="none" w:sz="0" w:space="0" w:color="auto"/>
      </w:divBdr>
      <w:divsChild>
        <w:div w:id="907299024">
          <w:marLeft w:val="0"/>
          <w:marRight w:val="0"/>
          <w:marTop w:val="0"/>
          <w:marBottom w:val="0"/>
          <w:divBdr>
            <w:top w:val="none" w:sz="0" w:space="0" w:color="auto"/>
            <w:left w:val="none" w:sz="0" w:space="0" w:color="auto"/>
            <w:bottom w:val="none" w:sz="0" w:space="0" w:color="auto"/>
            <w:right w:val="none" w:sz="0" w:space="0" w:color="auto"/>
          </w:divBdr>
          <w:divsChild>
            <w:div w:id="1587569282">
              <w:marLeft w:val="0"/>
              <w:marRight w:val="0"/>
              <w:marTop w:val="0"/>
              <w:marBottom w:val="0"/>
              <w:divBdr>
                <w:top w:val="none" w:sz="0" w:space="0" w:color="auto"/>
                <w:left w:val="none" w:sz="0" w:space="0" w:color="auto"/>
                <w:bottom w:val="none" w:sz="0" w:space="0" w:color="auto"/>
                <w:right w:val="none" w:sz="0" w:space="0" w:color="auto"/>
              </w:divBdr>
              <w:divsChild>
                <w:div w:id="1302081245">
                  <w:marLeft w:val="0"/>
                  <w:marRight w:val="0"/>
                  <w:marTop w:val="0"/>
                  <w:marBottom w:val="0"/>
                  <w:divBdr>
                    <w:top w:val="none" w:sz="0" w:space="0" w:color="auto"/>
                    <w:left w:val="none" w:sz="0" w:space="0" w:color="auto"/>
                    <w:bottom w:val="none" w:sz="0" w:space="0" w:color="auto"/>
                    <w:right w:val="none" w:sz="0" w:space="0" w:color="auto"/>
                  </w:divBdr>
                  <w:divsChild>
                    <w:div w:id="678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71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co.edu/ds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co.edu/ds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2171</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Michael.Pomphrey</dc:creator>
  <cp:lastModifiedBy>Christie, Gabriel</cp:lastModifiedBy>
  <cp:revision>8</cp:revision>
  <cp:lastPrinted>2016-07-19T21:42:00Z</cp:lastPrinted>
  <dcterms:created xsi:type="dcterms:W3CDTF">2016-04-05T21:27:00Z</dcterms:created>
  <dcterms:modified xsi:type="dcterms:W3CDTF">2016-07-19T23:01:00Z</dcterms:modified>
</cp:coreProperties>
</file>