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29888DA3" w:rsidR="005B1A0D" w:rsidRDefault="00F0183C" w:rsidP="000B0045">
      <w:pPr>
        <w:spacing w:after="157"/>
        <w:ind w:left="3953" w:right="958" w:hanging="3475"/>
      </w:pPr>
      <w:r>
        <w:t>January 8, 2020</w:t>
      </w:r>
      <w:r w:rsidR="00C32742">
        <w:t xml:space="preserve"> </w:t>
      </w:r>
      <w:r w:rsidR="00526A5D">
        <w:t>– General Meeting of 201</w:t>
      </w:r>
      <w:r w:rsidR="00FB18C9">
        <w:t>9</w:t>
      </w:r>
      <w:r w:rsidR="00526A5D">
        <w:t>‐20</w:t>
      </w:r>
      <w:r w:rsidR="00FB18C9">
        <w:t>20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1D7C6164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F52368">
        <w:t>1</w:t>
      </w:r>
      <w:r w:rsidR="00F0183C">
        <w:t>9</w:t>
      </w:r>
      <w:r>
        <w:t xml:space="preserve"> am by chair, </w:t>
      </w:r>
      <w:r w:rsidR="001F0039">
        <w:t>Lindsay Snyder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1079FF" w14:paraId="039F9B41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7B0254BF" w14:textId="78EDF9F0" w:rsidR="001079FF" w:rsidRDefault="006D7360" w:rsidP="00C56049">
            <w:pPr>
              <w:spacing w:line="259" w:lineRule="auto"/>
              <w:ind w:left="108" w:right="0" w:firstLine="0"/>
            </w:pPr>
            <w:r>
              <w:t>April Crocket-Goad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37A0DC9" w14:textId="0BEBC106" w:rsidR="001079FF" w:rsidRDefault="002348E2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C6FAF2A" w14:textId="14C470AC" w:rsidR="001079FF" w:rsidRDefault="001F003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B1A0D" w14:paraId="5FF7CC14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5FF7CC11" w14:textId="39FD7814" w:rsidR="005B1A0D" w:rsidRDefault="00031389">
            <w:pPr>
              <w:spacing w:line="259" w:lineRule="auto"/>
              <w:ind w:left="108" w:right="0" w:firstLine="0"/>
            </w:pPr>
            <w:r>
              <w:t>Kristina Burton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12" w14:textId="52003F14" w:rsidR="005B1A0D" w:rsidRDefault="00031389">
            <w:pPr>
              <w:spacing w:line="259" w:lineRule="auto"/>
              <w:ind w:left="0" w:right="0" w:firstLine="0"/>
            </w:pPr>
            <w:r>
              <w:t>Parking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13" w14:textId="24613D76" w:rsidR="005B1A0D" w:rsidRDefault="00C3274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1" w14:textId="212644DA" w:rsidR="00031389" w:rsidRDefault="00031389" w:rsidP="00031389">
            <w:pPr>
              <w:spacing w:line="259" w:lineRule="auto"/>
              <w:ind w:left="108" w:right="0" w:firstLine="0"/>
            </w:pPr>
            <w:r>
              <w:t>Jay Brooks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2" w14:textId="5B1162A4" w:rsidR="00031389" w:rsidRDefault="00031389" w:rsidP="00031389">
            <w:pPr>
              <w:spacing w:line="259" w:lineRule="auto"/>
              <w:ind w:left="0" w:right="0" w:firstLine="0"/>
            </w:pPr>
            <w:r>
              <w:t xml:space="preserve">Housing &amp; Residential Education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3" w14:textId="38DA764D" w:rsidR="00031389" w:rsidRDefault="00194DB6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5" w14:textId="436556DC" w:rsidR="00031389" w:rsidRDefault="00031389" w:rsidP="00031389">
            <w:pPr>
              <w:spacing w:line="259" w:lineRule="auto"/>
              <w:ind w:left="108" w:right="0" w:firstLine="0"/>
            </w:pPr>
            <w:r>
              <w:t>Patty Chapman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6" w14:textId="67DD4648" w:rsidR="00031389" w:rsidRDefault="00031389" w:rsidP="00031389">
            <w:pPr>
              <w:spacing w:line="259" w:lineRule="auto"/>
              <w:ind w:left="0" w:right="0" w:firstLine="0"/>
            </w:pPr>
            <w:r>
              <w:t>Library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7" w14:textId="569EF221" w:rsidR="00031389" w:rsidRDefault="00AF527D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1" w14:textId="5756FD02" w:rsidR="00031389" w:rsidRDefault="00031389" w:rsidP="00031389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2" w14:textId="62A69C7F" w:rsidR="00031389" w:rsidRDefault="00031389" w:rsidP="00031389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3" w14:textId="400A53CD" w:rsidR="00031389" w:rsidRDefault="000137D8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031389" w:rsidRDefault="00031389" w:rsidP="00031389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6C00A268" w:rsidR="00031389" w:rsidRDefault="00031389" w:rsidP="00031389">
            <w:pPr>
              <w:spacing w:line="259" w:lineRule="auto"/>
              <w:ind w:left="0" w:right="0" w:firstLine="0"/>
            </w:pPr>
            <w:r>
              <w:t>HSS – Hispanic Studies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031389" w:rsidRDefault="00944844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031389" w:rsidRDefault="00031389" w:rsidP="00031389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031389" w:rsidRDefault="00031389" w:rsidP="00031389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031389" w:rsidRDefault="00AF527D" w:rsidP="00194DB6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BE75E5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69A51600" w:rsidR="00BE75E5" w:rsidRDefault="0002250D" w:rsidP="00031389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332BE24D" w:rsidR="00BE75E5" w:rsidRDefault="0002250D" w:rsidP="0002250D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4F8EDFEE" w:rsidR="00BE75E5" w:rsidRDefault="007445C2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4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1" w14:textId="4D8D3108" w:rsidR="00031389" w:rsidRDefault="002348E2" w:rsidP="00031389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2" w14:textId="6EF1F5E7" w:rsidR="00031389" w:rsidRDefault="00361390" w:rsidP="00031389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3" w14:textId="43F59C05" w:rsidR="00031389" w:rsidRDefault="00627FDA" w:rsidP="00031389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2348E2" w14:paraId="2AD0A7C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6B1C6F8" w14:textId="0A70F31C" w:rsidR="002348E2" w:rsidRDefault="002348E2" w:rsidP="00031389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D2ADC80" w14:textId="01B3FAB9" w:rsidR="002348E2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05A147C" w14:textId="7C660719" w:rsidR="002348E2" w:rsidRDefault="00627FDA" w:rsidP="00031389">
            <w:pPr>
              <w:spacing w:line="259" w:lineRule="auto"/>
              <w:ind w:left="0" w:right="0" w:firstLine="0"/>
            </w:pPr>
            <w:r>
              <w:t>Excuses</w:t>
            </w:r>
          </w:p>
        </w:tc>
      </w:tr>
      <w:tr w:rsidR="00031389" w14:paraId="5FF7CC4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5" w14:textId="0235A0E4" w:rsidR="00031389" w:rsidRDefault="002348E2" w:rsidP="00031389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6" w14:textId="12C7B3C5" w:rsidR="00031389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7" w14:textId="48D2B6D4" w:rsidR="00031389" w:rsidRDefault="00946465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8616F" w14:paraId="2A0F4F6D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2496DAA" w14:textId="67A9E185" w:rsidR="00A8616F" w:rsidRDefault="00A8616F" w:rsidP="002348E2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600CABB" w14:textId="07E6FA82" w:rsidR="00A8616F" w:rsidRDefault="00A8616F" w:rsidP="002348E2">
            <w:pPr>
              <w:spacing w:line="259" w:lineRule="auto"/>
              <w:ind w:left="0" w:right="0" w:firstLine="0"/>
            </w:pPr>
            <w:r>
              <w:t>Monfort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076E35B7" w14:textId="54CFBB3C" w:rsidR="00A8616F" w:rsidRDefault="00627FDA" w:rsidP="002348E2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A8616F" w14:paraId="2E2F812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776AC4D" w14:textId="66C40AA2" w:rsidR="00A8616F" w:rsidRDefault="004708A9" w:rsidP="002348E2">
            <w:pPr>
              <w:spacing w:line="259" w:lineRule="auto"/>
              <w:ind w:left="108" w:right="0" w:firstLine="0"/>
            </w:pPr>
            <w:r>
              <w:t>Cateline Corbin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EBCCB48" w14:textId="243AAD26" w:rsidR="00A8616F" w:rsidRDefault="004708A9" w:rsidP="002348E2">
            <w:pPr>
              <w:spacing w:line="259" w:lineRule="auto"/>
              <w:ind w:left="0" w:right="0" w:firstLine="0"/>
            </w:pPr>
            <w:r>
              <w:t>Marcus Garvey Cultural Center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0BCF63AC" w14:textId="7D632D9F" w:rsidR="00A8616F" w:rsidRDefault="00946465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64B7A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A64B7A" w:rsidRPr="00A64B7A" w:rsidRDefault="00A64B7A" w:rsidP="002348E2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FD3EBB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FD3EBB" w:rsidRDefault="00531C7B" w:rsidP="002348E2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FD3EBB" w:rsidRDefault="00531C7B" w:rsidP="002348E2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5DB640C5" w:rsidR="00FD3EBB" w:rsidRDefault="007445C2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2348E2" w:rsidRDefault="002348E2" w:rsidP="002348E2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2348E2" w:rsidRDefault="00A64B7A" w:rsidP="002348E2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15AAD5FE" w:rsidR="002348E2" w:rsidRDefault="00627FDA" w:rsidP="002348E2">
            <w:pPr>
              <w:spacing w:line="259" w:lineRule="auto"/>
              <w:ind w:left="0" w:right="0" w:firstLine="0"/>
            </w:pPr>
            <w:r>
              <w:t>Not Present</w:t>
            </w:r>
          </w:p>
        </w:tc>
      </w:tr>
      <w:tr w:rsidR="002348E2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2348E2" w:rsidRDefault="002348E2" w:rsidP="002348E2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2348E2" w:rsidRDefault="00A64B7A" w:rsidP="002348E2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77B8B403" w:rsidR="002348E2" w:rsidRDefault="00171C66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DB6D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DB6D21" w:rsidRPr="00DB6D21" w:rsidRDefault="00DB6D21" w:rsidP="002348E2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DB6D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4B57B460" w:rsidR="00DB6D21" w:rsidRDefault="00627FDA" w:rsidP="002348E2">
            <w:pPr>
              <w:spacing w:line="259" w:lineRule="auto"/>
              <w:ind w:left="108" w:right="0" w:firstLine="0"/>
            </w:pPr>
            <w:r>
              <w:t>None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55E0415F" w:rsidR="00DB6D21" w:rsidRDefault="00DB6D21" w:rsidP="002348E2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</w:tr>
      <w:tr w:rsidR="00171C66" w14:paraId="0DD153D2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480AFDF" w14:textId="5663A0CE" w:rsidR="00171C66" w:rsidRDefault="00171C66" w:rsidP="002348E2">
            <w:pPr>
              <w:spacing w:line="259" w:lineRule="auto"/>
              <w:ind w:left="108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47E7D334" w14:textId="764529DB" w:rsidR="00171C66" w:rsidRDefault="00171C66" w:rsidP="002348E2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239E5FE3" w14:textId="77777777" w:rsidR="00171C66" w:rsidRDefault="00171C66" w:rsidP="002348E2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5DD3ED6D" w:rsidR="005B1A0D" w:rsidRDefault="00526A5D">
      <w:pPr>
        <w:spacing w:after="54"/>
        <w:ind w:left="-5" w:right="0"/>
      </w:pPr>
      <w:r>
        <w:t xml:space="preserve">With </w:t>
      </w:r>
      <w:r w:rsidR="001D2187">
        <w:t>10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Agenda </w:t>
      </w:r>
    </w:p>
    <w:p w14:paraId="0483D853" w14:textId="77777777" w:rsidR="002724DC" w:rsidRDefault="002724DC" w:rsidP="002724DC">
      <w:pPr>
        <w:spacing w:after="54"/>
        <w:ind w:left="-5" w:right="0"/>
      </w:pPr>
      <w:r>
        <w:t xml:space="preserve">Agenda approved.  Lindsay requested a motion to approve the agenda.  Moved, seconded and approved.  </w:t>
      </w:r>
    </w:p>
    <w:p w14:paraId="62B2F7D4" w14:textId="77777777" w:rsidR="002F3188" w:rsidRDefault="002F3188">
      <w:pPr>
        <w:spacing w:after="54"/>
        <w:ind w:left="-5" w:right="0"/>
        <w:rPr>
          <w:b/>
          <w:sz w:val="28"/>
          <w:szCs w:val="28"/>
        </w:rPr>
      </w:pPr>
    </w:p>
    <w:p w14:paraId="0B33653D" w14:textId="693F8A7A" w:rsidR="000A0ADE" w:rsidRDefault="003C7553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>Chair’s Welcome</w:t>
      </w:r>
    </w:p>
    <w:p w14:paraId="45B06640" w14:textId="3F74E496" w:rsidR="003629A9" w:rsidRDefault="003629A9">
      <w:pPr>
        <w:spacing w:after="54"/>
        <w:ind w:left="-5" w:right="0"/>
      </w:pPr>
      <w:r>
        <w:t>L</w:t>
      </w:r>
      <w:r w:rsidR="004F5438">
        <w:t>i</w:t>
      </w:r>
      <w:bookmarkStart w:id="0" w:name="_GoBack"/>
      <w:bookmarkEnd w:id="0"/>
      <w:r>
        <w:t xml:space="preserve">ndsay mentioned that we have had two council officer resignations.  </w:t>
      </w:r>
      <w:r w:rsidR="00C9186F">
        <w:t>April will be leaving UNC, so Kristina Burton will step in as interim treasurer and Toni Tassone had to resign from the committee</w:t>
      </w:r>
      <w:r w:rsidR="002F0115">
        <w:t>.  If anyone is interested in filling the interim vice chair, please let us know.</w:t>
      </w:r>
    </w:p>
    <w:p w14:paraId="48B60FC2" w14:textId="61059DCC" w:rsidR="00C97686" w:rsidRDefault="00C97686">
      <w:pPr>
        <w:spacing w:after="54"/>
        <w:ind w:left="-5" w:right="0"/>
      </w:pPr>
    </w:p>
    <w:p w14:paraId="2F838390" w14:textId="76297536" w:rsidR="00C97686" w:rsidRPr="003629A9" w:rsidRDefault="00C97686">
      <w:pPr>
        <w:spacing w:after="54"/>
        <w:ind w:left="-5" w:right="0"/>
      </w:pPr>
      <w:r>
        <w:t xml:space="preserve">Lyndsay </w:t>
      </w:r>
      <w:r w:rsidR="00854415">
        <w:t xml:space="preserve">will meet with Andy to discuss opportunities </w:t>
      </w:r>
      <w:r w:rsidR="00956C15">
        <w:t xml:space="preserve">to promote </w:t>
      </w:r>
      <w:r w:rsidR="0075049B">
        <w:t xml:space="preserve">the CSC council.  We discussed having a meet and greet for both CSC and PASC to recruit new members. </w:t>
      </w:r>
    </w:p>
    <w:p w14:paraId="1BEBD763" w14:textId="77777777" w:rsidR="002F3188" w:rsidRDefault="002F3188">
      <w:pPr>
        <w:pStyle w:val="Heading1"/>
        <w:ind w:left="-5"/>
        <w:rPr>
          <w:b/>
        </w:rPr>
      </w:pP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FEA3913" w14:textId="7E881368" w:rsidR="00E95DE8" w:rsidRDefault="00E95DE8" w:rsidP="00E95DE8">
      <w:pPr>
        <w:spacing w:after="54"/>
        <w:ind w:left="-5" w:right="0"/>
      </w:pPr>
      <w:r>
        <w:t>Meeting minutes approved.  Available minutes from the</w:t>
      </w:r>
      <w:r w:rsidR="008B1FEB">
        <w:t xml:space="preserve"> </w:t>
      </w:r>
      <w:r w:rsidR="004A31BF">
        <w:t>December</w:t>
      </w:r>
      <w:r w:rsidR="00C96B3D">
        <w:t xml:space="preserve"> meeting</w:t>
      </w:r>
      <w:r>
        <w:t xml:space="preserve"> were emailed out to the council for review </w:t>
      </w:r>
      <w:r w:rsidR="003A0B06">
        <w:t>prior to</w:t>
      </w:r>
      <w:r w:rsidR="009A3167">
        <w:t xml:space="preserve"> the meeting.  Lindsay</w:t>
      </w:r>
      <w:r>
        <w:t xml:space="preserve"> requested a motion to approve the minutes </w:t>
      </w:r>
      <w:r w:rsidR="004A31BF">
        <w:t xml:space="preserve">with a correction </w:t>
      </w:r>
      <w:r>
        <w:t xml:space="preserve">from </w:t>
      </w:r>
      <w:r w:rsidR="004A31BF">
        <w:t>December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0F28CE72" w:rsidR="006E32A1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</w:pPr>
      <w:r>
        <w:t>Operating Budget</w:t>
      </w:r>
      <w:r w:rsidR="000D610B">
        <w:t>- $</w:t>
      </w:r>
      <w:r w:rsidR="00514AB1">
        <w:t>8973.66</w:t>
      </w:r>
    </w:p>
    <w:p w14:paraId="2B8497B3" w14:textId="414CFFC7" w:rsidR="00514AB1" w:rsidRDefault="00514AB1" w:rsidP="00514AB1">
      <w:pPr>
        <w:pStyle w:val="ListParagraph"/>
        <w:numPr>
          <w:ilvl w:val="1"/>
          <w:numId w:val="3"/>
        </w:numPr>
        <w:spacing w:line="259" w:lineRule="auto"/>
        <w:ind w:right="0"/>
      </w:pPr>
      <w:r>
        <w:t xml:space="preserve">April will be leaving UNC and the council.  </w:t>
      </w:r>
      <w:r w:rsidR="00240A25">
        <w:t xml:space="preserve">She has asked Kristina Burton to step in as interim treasurer for the remainder of the term unless anyone else is interested.  </w:t>
      </w:r>
      <w:r w:rsidR="00FB3048">
        <w:t>Kristina encouraged anyone else who may want to run for treasurer to work with her the remaining term for training and hand-off.</w:t>
      </w:r>
    </w:p>
    <w:p w14:paraId="4F26D351" w14:textId="73654584" w:rsidR="006E32A1" w:rsidRPr="006F79C7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0D610B">
        <w:t>$2</w:t>
      </w:r>
      <w:r w:rsidR="00D41C4D">
        <w:t>1,</w:t>
      </w:r>
      <w:r w:rsidR="00514AB1">
        <w:t>892.04</w:t>
      </w:r>
    </w:p>
    <w:p w14:paraId="4E88B5CE" w14:textId="3897E233" w:rsidR="006F79C7" w:rsidRDefault="006F79C7" w:rsidP="006F79C7">
      <w:pPr>
        <w:spacing w:line="259" w:lineRule="auto"/>
        <w:ind w:right="0"/>
        <w:rPr>
          <w:sz w:val="28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77777777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Marshall Parks- Human Resources</w:t>
      </w:r>
    </w:p>
    <w:p w14:paraId="089490BF" w14:textId="1491BB5E" w:rsidR="00AC3D60" w:rsidRDefault="0059419B" w:rsidP="00AC3D60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The state will be rolling out new health plans for the 20-21 year.  There will be three health plan options.  </w:t>
      </w:r>
      <w:r w:rsidR="00C316A5">
        <w:t>United Healthcare will be replaced by Cigna.  Kaiser Permanente will remain and a third option will be added.</w:t>
      </w:r>
      <w:r w:rsidR="000F56EC">
        <w:t xml:space="preserve">  </w:t>
      </w:r>
    </w:p>
    <w:p w14:paraId="35CDD0AD" w14:textId="2109BDCB" w:rsidR="000F56EC" w:rsidRDefault="000F56EC" w:rsidP="000F56EC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Please contact Meagan Bauer if you would like her to present the new plans and answer questions about them at your staff meetings, etc. </w:t>
      </w:r>
    </w:p>
    <w:p w14:paraId="0DC2DE1B" w14:textId="44801554" w:rsidR="00D34213" w:rsidRDefault="00143B41" w:rsidP="006D45FD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F</w:t>
      </w:r>
      <w:r w:rsidR="007E7492">
        <w:t xml:space="preserve">LSA Department of Labor will move the </w:t>
      </w:r>
      <w:r w:rsidR="00CB40C7">
        <w:t>eligible minimum salary up for overtime eligibility.</w:t>
      </w:r>
    </w:p>
    <w:p w14:paraId="00BF0DEA" w14:textId="388806FA" w:rsidR="00CB40C7" w:rsidRDefault="00C24DFD" w:rsidP="006D45FD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President Feinstein is considering the option of closing campus on Fridays during the summer and having four day work weeks.  Th</w:t>
      </w:r>
      <w:r w:rsidR="00383162">
        <w:t>is will be a two-three year roll out</w:t>
      </w:r>
      <w:r w:rsidR="00124110">
        <w:t>.  Flex schedules will be encouraged this summer</w:t>
      </w:r>
      <w:r w:rsidR="00383162">
        <w:t>.</w:t>
      </w:r>
    </w:p>
    <w:p w14:paraId="003213D1" w14:textId="3C654620" w:rsidR="001364B2" w:rsidRDefault="001364B2" w:rsidP="006D45FD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Human Resources is working on </w:t>
      </w:r>
      <w:r w:rsidR="00124110">
        <w:t>360 degree Qualtrics evaluation tool</w:t>
      </w:r>
      <w:r w:rsidR="000A5594">
        <w:t xml:space="preserve"> that will allow employees to provide feedback on their supervisors.</w:t>
      </w:r>
      <w:r w:rsidR="00D76A1F">
        <w:t xml:space="preserve">  This will be rolled out this summer.  </w:t>
      </w:r>
      <w:r w:rsidR="00EA3042">
        <w:t>HR is also looking at the possibility of adding a professional development tool</w:t>
      </w:r>
      <w:r w:rsidR="00D76A1F">
        <w:t>.</w:t>
      </w:r>
    </w:p>
    <w:p w14:paraId="66A90585" w14:textId="38222680" w:rsidR="00AC7725" w:rsidRDefault="00AC7725" w:rsidP="00AC3D60">
      <w:pPr>
        <w:pStyle w:val="ListParagraph"/>
        <w:spacing w:after="56" w:line="259" w:lineRule="auto"/>
        <w:ind w:left="1800" w:right="0" w:firstLine="0"/>
      </w:pPr>
    </w:p>
    <w:p w14:paraId="523E32BF" w14:textId="039B72E5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Mathes- </w:t>
      </w:r>
      <w:r w:rsidR="0034717F">
        <w:t>PASC</w:t>
      </w:r>
      <w:r w:rsidR="0020418C">
        <w:t xml:space="preserve"> update</w:t>
      </w:r>
    </w:p>
    <w:p w14:paraId="1012C915" w14:textId="57F28521" w:rsidR="0034717F" w:rsidRDefault="00E562D3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PASC</w:t>
      </w:r>
      <w:r w:rsidR="00E741AE">
        <w:t xml:space="preserve"> did not meet in December.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1154AB84" w14:textId="517401A0" w:rsidR="00E741AE" w:rsidRDefault="00E741AE" w:rsidP="00E741AE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No updates- did not meet in December.</w:t>
      </w:r>
    </w:p>
    <w:p w14:paraId="2820493C" w14:textId="6A6F40C6" w:rsidR="007B7406" w:rsidRDefault="007B7406" w:rsidP="00E741AE">
      <w:pPr>
        <w:pStyle w:val="ListParagraph"/>
        <w:spacing w:after="56" w:line="259" w:lineRule="auto"/>
        <w:ind w:left="1800" w:right="0" w:firstLine="0"/>
      </w:pP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E67CD3E" w14:textId="001C54D0" w:rsidR="00106FE9" w:rsidRDefault="00F63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0FEDF434" w:rsidR="00D138EE" w:rsidRPr="00831D54" w:rsidRDefault="00841080" w:rsidP="00147ABF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No update</w:t>
      </w:r>
    </w:p>
    <w:p w14:paraId="752AD966" w14:textId="78AACEFC" w:rsidR="00F807A0" w:rsidRDefault="00F80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President’s Leadership Council</w:t>
      </w:r>
      <w:r w:rsidR="00C302D0">
        <w:t>-</w:t>
      </w:r>
    </w:p>
    <w:p w14:paraId="36D4091C" w14:textId="3B69E35B" w:rsidR="002C0FB6" w:rsidRDefault="00C85D67" w:rsidP="0084108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No update</w:t>
      </w:r>
    </w:p>
    <w:p w14:paraId="6843E968" w14:textId="77777777" w:rsidR="00DA6ADC" w:rsidRDefault="00DA6ADC" w:rsidP="00DA6ADC">
      <w:pPr>
        <w:pStyle w:val="ListParagraph"/>
        <w:spacing w:after="56" w:line="259" w:lineRule="auto"/>
        <w:ind w:left="1800" w:right="0" w:firstLine="0"/>
      </w:pPr>
    </w:p>
    <w:p w14:paraId="59BD9797" w14:textId="2CAB887A" w:rsidR="00D138EE" w:rsidRPr="00325C5A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2498A564" w14:textId="6E225125" w:rsidR="00D138EE" w:rsidRDefault="00D138EE" w:rsidP="0042016B">
      <w:pPr>
        <w:pStyle w:val="ListParagraph"/>
        <w:numPr>
          <w:ilvl w:val="0"/>
          <w:numId w:val="10"/>
        </w:numPr>
        <w:spacing w:after="56" w:line="259" w:lineRule="auto"/>
        <w:ind w:right="0"/>
      </w:pPr>
      <w:r>
        <w:t xml:space="preserve">Student Senate-  </w:t>
      </w:r>
    </w:p>
    <w:p w14:paraId="30E08A15" w14:textId="2C1B6C00" w:rsidR="00C510CF" w:rsidRDefault="00C85D67" w:rsidP="00C510CF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No update</w:t>
      </w:r>
    </w:p>
    <w:p w14:paraId="330AFC5D" w14:textId="7271707E" w:rsidR="00C85D67" w:rsidRDefault="00C85D67" w:rsidP="00C510CF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 xml:space="preserve">Toni has resigned from the council.  If anyone is interested in </w:t>
      </w:r>
      <w:r w:rsidR="00367957">
        <w:t>interim Vice Chair, please let Lyndsay know.  There are student senate meetings on Wednesday evenings that we would need representation on.</w:t>
      </w:r>
    </w:p>
    <w:p w14:paraId="04F58265" w14:textId="29F1C719" w:rsidR="00367957" w:rsidRDefault="00367957" w:rsidP="00574768">
      <w:pPr>
        <w:spacing w:after="56" w:line="259" w:lineRule="auto"/>
        <w:ind w:left="1620" w:right="0" w:firstLine="0"/>
      </w:pP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78FE08FC" w:rsidR="00377872" w:rsidRPr="00377872" w:rsidRDefault="00377872" w:rsidP="0042016B">
      <w:pPr>
        <w:pStyle w:val="ListParagraph"/>
        <w:numPr>
          <w:ilvl w:val="0"/>
          <w:numId w:val="11"/>
        </w:numPr>
      </w:pPr>
      <w:r>
        <w:t xml:space="preserve">Committee Reports- </w:t>
      </w:r>
    </w:p>
    <w:p w14:paraId="589B67D7" w14:textId="0944B95E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6C359D6E" w14:textId="25A1576D" w:rsidR="0095169C" w:rsidRPr="00790293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22616F78" w14:textId="060F67FC" w:rsidR="00A82662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Fundraising</w:t>
      </w:r>
    </w:p>
    <w:p w14:paraId="5DF96414" w14:textId="44486CA0" w:rsidR="009024EE" w:rsidRDefault="00F85D1D" w:rsidP="0042016B">
      <w:pPr>
        <w:pStyle w:val="ListParagraph"/>
        <w:numPr>
          <w:ilvl w:val="0"/>
          <w:numId w:val="13"/>
        </w:numPr>
      </w:pPr>
      <w:r>
        <w:t xml:space="preserve">There has not been a resolution on whether we can proceed with the bake off and brining in home cooked goods to sell.  </w:t>
      </w:r>
    </w:p>
    <w:p w14:paraId="13D409F9" w14:textId="3D58A521" w:rsidR="0026453F" w:rsidRDefault="00A52352" w:rsidP="0042016B">
      <w:pPr>
        <w:pStyle w:val="ListParagraph"/>
        <w:numPr>
          <w:ilvl w:val="0"/>
          <w:numId w:val="13"/>
        </w:numPr>
      </w:pPr>
      <w:r>
        <w:t xml:space="preserve">Kim Lebsack will try to arrange a meeting this month to start planning the Garage Sale. </w:t>
      </w:r>
    </w:p>
    <w:p w14:paraId="4C7F58BB" w14:textId="12804462" w:rsidR="00DC532B" w:rsidRDefault="00950E48" w:rsidP="0042016B">
      <w:pPr>
        <w:pStyle w:val="ListParagraph"/>
        <w:numPr>
          <w:ilvl w:val="0"/>
          <w:numId w:val="5"/>
        </w:numPr>
      </w:pPr>
      <w:r w:rsidRPr="00BD1466">
        <w:t>Scholarship and Professional Development</w:t>
      </w:r>
    </w:p>
    <w:p w14:paraId="5DCC131B" w14:textId="240B548B" w:rsidR="00A52352" w:rsidRDefault="00A52352" w:rsidP="00A52352">
      <w:pPr>
        <w:pStyle w:val="ListParagraph"/>
        <w:numPr>
          <w:ilvl w:val="1"/>
          <w:numId w:val="5"/>
        </w:numPr>
      </w:pPr>
      <w:r>
        <w:t>Heidi announced th</w:t>
      </w:r>
      <w:r w:rsidR="00CB10ED">
        <w:t>e deadline to apply for the CSC dependent scholarship is February 1</w:t>
      </w:r>
      <w:r w:rsidR="00CB10ED" w:rsidRPr="00CB10ED">
        <w:rPr>
          <w:vertAlign w:val="superscript"/>
        </w:rPr>
        <w:t>st</w:t>
      </w:r>
      <w:r w:rsidR="00CB10ED">
        <w:t>.  She will work with the committee to review the applications and make final decisions in February.  Names will need to be submitted by March 15</w:t>
      </w:r>
      <w:r w:rsidR="00CB10ED" w:rsidRPr="00CB10ED">
        <w:rPr>
          <w:vertAlign w:val="superscript"/>
        </w:rPr>
        <w:t>th</w:t>
      </w:r>
      <w:r w:rsidR="00CB10ED">
        <w:t xml:space="preserve">. </w:t>
      </w:r>
    </w:p>
    <w:p w14:paraId="6C896EC9" w14:textId="7A98A3CA" w:rsidR="00894694" w:rsidRDefault="00FD5BFF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Workplace Culture-</w:t>
      </w:r>
    </w:p>
    <w:p w14:paraId="5879D3A6" w14:textId="2D9F8669" w:rsidR="00483493" w:rsidRDefault="00361B2C" w:rsidP="00CB10ED">
      <w:r>
        <w:t xml:space="preserve">  </w:t>
      </w:r>
    </w:p>
    <w:p w14:paraId="057B0998" w14:textId="77777777" w:rsidR="000E0B9A" w:rsidRDefault="000E0B9A" w:rsidP="0042016B">
      <w:pPr>
        <w:pStyle w:val="Heading2"/>
        <w:numPr>
          <w:ilvl w:val="0"/>
          <w:numId w:val="4"/>
        </w:numPr>
        <w:rPr>
          <w:sz w:val="28"/>
          <w:szCs w:val="28"/>
        </w:rPr>
      </w:pPr>
      <w:r>
        <w:rPr>
          <w:sz w:val="22"/>
        </w:rPr>
        <w:t>Campus Committees</w:t>
      </w:r>
      <w:r w:rsidRPr="00DF1C43">
        <w:rPr>
          <w:sz w:val="28"/>
          <w:szCs w:val="28"/>
        </w:rPr>
        <w:t xml:space="preserve"> </w:t>
      </w:r>
    </w:p>
    <w:p w14:paraId="30D75446" w14:textId="0CA6A495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 Statewide Classified </w:t>
      </w:r>
      <w:r w:rsidR="004727F7">
        <w:t>Liaison</w:t>
      </w:r>
      <w:r>
        <w:t xml:space="preserve"> Council</w:t>
      </w:r>
    </w:p>
    <w:p w14:paraId="31EED744" w14:textId="1DF4EF32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>Faculty Senate, APASS, Bookstore, Campus Rec.</w:t>
      </w:r>
      <w:r w:rsidR="006C3AEA">
        <w:t xml:space="preserve">- Will be meeting </w:t>
      </w:r>
      <w:r w:rsidR="0013203B">
        <w:t>towards the end of November</w:t>
      </w:r>
      <w:r>
        <w:t>, HLC, Compensation, Sustainability, IM&amp;T</w:t>
      </w:r>
      <w:r w:rsidR="008A353B">
        <w:t>- will be closed over break and utilizing an answering service that can notify folks on-call of emergencies</w:t>
      </w:r>
      <w:r w:rsidR="007213A4">
        <w:t>,</w:t>
      </w:r>
      <w:r>
        <w:t xml:space="preserve"> Leave Share, Parking, Transportation &amp; Parking Planning, UC, Work Environment Task, CETL, Inclusive Hiring Practices</w:t>
      </w:r>
      <w:r w:rsidR="008E30A2">
        <w:t>, University Center Advisory Board</w:t>
      </w:r>
      <w:r w:rsidR="006C3AEA">
        <w:t>, Campus Climate Committee</w:t>
      </w:r>
      <w:r w:rsidR="007C3697">
        <w:t xml:space="preserve">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05DD8945" w:rsidR="005B1A0D" w:rsidRDefault="00526A5D">
      <w:pPr>
        <w:ind w:left="-5" w:right="0"/>
      </w:pPr>
      <w:r>
        <w:t xml:space="preserve">The next meeting will be </w:t>
      </w:r>
      <w:r w:rsidR="00A50B79">
        <w:t>February</w:t>
      </w:r>
      <w:r w:rsidR="009E0193">
        <w:t xml:space="preserve"> 12th</w:t>
      </w:r>
      <w:r w:rsidR="00B33936">
        <w:t xml:space="preserve"> </w:t>
      </w:r>
      <w:r>
        <w:t xml:space="preserve">, </w:t>
      </w:r>
      <w:r w:rsidR="00E903D6">
        <w:t>20</w:t>
      </w:r>
      <w:r w:rsidR="003A289A">
        <w:t>20</w:t>
      </w:r>
      <w:r>
        <w:t xml:space="preserve"> at 8:15 a.m. in</w:t>
      </w:r>
      <w:r w:rsidR="00C03F04">
        <w:t xml:space="preserve"> C</w:t>
      </w:r>
      <w:r w:rsidR="00EA00E2">
        <w:t>a</w:t>
      </w:r>
      <w:r w:rsidR="00A0419A">
        <w:t>mpus Commons</w:t>
      </w:r>
      <w:r w:rsidR="00C03F04">
        <w:t xml:space="preserve"> Room </w:t>
      </w:r>
      <w:r w:rsidR="00A0419A">
        <w:t>2</w:t>
      </w:r>
      <w:r w:rsidR="00A50B79">
        <w:t>3</w:t>
      </w:r>
      <w:r w:rsidR="00EA00E2">
        <w:t>00</w:t>
      </w:r>
      <w:r w:rsidR="00DC4FAA">
        <w:t>.</w:t>
      </w:r>
      <w:r>
        <w:t xml:space="preserve">   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5297A45E" w:rsidR="005B1A0D" w:rsidRDefault="00526A5D" w:rsidP="00BC071D">
      <w:pPr>
        <w:ind w:left="0" w:right="0" w:firstLine="0"/>
      </w:pPr>
      <w:r>
        <w:t xml:space="preserve">Meeting adjourned at </w:t>
      </w:r>
      <w:r w:rsidR="00C50DF1">
        <w:t>9</w:t>
      </w:r>
      <w:r w:rsidR="00ED0AB2">
        <w:t>:</w:t>
      </w:r>
      <w:r w:rsidR="00B029BA">
        <w:t>04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lastRenderedPageBreak/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8954FC34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E57A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0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5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7"/>
  </w:num>
  <w:num w:numId="10">
    <w:abstractNumId w:val="4"/>
  </w:num>
  <w:num w:numId="11">
    <w:abstractNumId w:val="9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0"/>
  </w:num>
  <w:num w:numId="17">
    <w:abstractNumId w:val="15"/>
  </w:num>
  <w:num w:numId="18">
    <w:abstractNumId w:val="6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D"/>
    <w:rsid w:val="00000BB1"/>
    <w:rsid w:val="00003A52"/>
    <w:rsid w:val="00005853"/>
    <w:rsid w:val="00006611"/>
    <w:rsid w:val="00011323"/>
    <w:rsid w:val="0001327B"/>
    <w:rsid w:val="000137D8"/>
    <w:rsid w:val="00015747"/>
    <w:rsid w:val="00015DE1"/>
    <w:rsid w:val="00022377"/>
    <w:rsid w:val="0002250D"/>
    <w:rsid w:val="000264C1"/>
    <w:rsid w:val="0003080E"/>
    <w:rsid w:val="00031389"/>
    <w:rsid w:val="00033B73"/>
    <w:rsid w:val="00034565"/>
    <w:rsid w:val="00035EF7"/>
    <w:rsid w:val="00041B85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5F6A"/>
    <w:rsid w:val="000564AA"/>
    <w:rsid w:val="00061245"/>
    <w:rsid w:val="00061BC9"/>
    <w:rsid w:val="00064F6A"/>
    <w:rsid w:val="00067856"/>
    <w:rsid w:val="00067E0F"/>
    <w:rsid w:val="00070296"/>
    <w:rsid w:val="00072B31"/>
    <w:rsid w:val="000774E5"/>
    <w:rsid w:val="00080D54"/>
    <w:rsid w:val="000817FB"/>
    <w:rsid w:val="0008191D"/>
    <w:rsid w:val="00081F43"/>
    <w:rsid w:val="00090858"/>
    <w:rsid w:val="00091C98"/>
    <w:rsid w:val="0009275C"/>
    <w:rsid w:val="000927F6"/>
    <w:rsid w:val="0009290F"/>
    <w:rsid w:val="0009625D"/>
    <w:rsid w:val="00097581"/>
    <w:rsid w:val="000978E0"/>
    <w:rsid w:val="00097FCC"/>
    <w:rsid w:val="000A0ADE"/>
    <w:rsid w:val="000A19C6"/>
    <w:rsid w:val="000A30FE"/>
    <w:rsid w:val="000A5594"/>
    <w:rsid w:val="000A5AED"/>
    <w:rsid w:val="000A6051"/>
    <w:rsid w:val="000A606D"/>
    <w:rsid w:val="000B0045"/>
    <w:rsid w:val="000B3845"/>
    <w:rsid w:val="000B58E4"/>
    <w:rsid w:val="000B5945"/>
    <w:rsid w:val="000B6C4E"/>
    <w:rsid w:val="000B78D0"/>
    <w:rsid w:val="000B7A81"/>
    <w:rsid w:val="000C2AA3"/>
    <w:rsid w:val="000C65DE"/>
    <w:rsid w:val="000D1DB7"/>
    <w:rsid w:val="000D30DC"/>
    <w:rsid w:val="000D50B0"/>
    <w:rsid w:val="000D610B"/>
    <w:rsid w:val="000D6680"/>
    <w:rsid w:val="000E0951"/>
    <w:rsid w:val="000E0B9A"/>
    <w:rsid w:val="000E7367"/>
    <w:rsid w:val="000F476E"/>
    <w:rsid w:val="000F56EC"/>
    <w:rsid w:val="000F687F"/>
    <w:rsid w:val="00104501"/>
    <w:rsid w:val="0010634E"/>
    <w:rsid w:val="00106FE9"/>
    <w:rsid w:val="001079FF"/>
    <w:rsid w:val="0011286F"/>
    <w:rsid w:val="00112959"/>
    <w:rsid w:val="00112CD4"/>
    <w:rsid w:val="001146F3"/>
    <w:rsid w:val="00124110"/>
    <w:rsid w:val="00124A2D"/>
    <w:rsid w:val="00124F8D"/>
    <w:rsid w:val="00125BCE"/>
    <w:rsid w:val="0013203B"/>
    <w:rsid w:val="00133B82"/>
    <w:rsid w:val="0013594C"/>
    <w:rsid w:val="001364B2"/>
    <w:rsid w:val="00142C6C"/>
    <w:rsid w:val="0014396C"/>
    <w:rsid w:val="00143B41"/>
    <w:rsid w:val="00145E7A"/>
    <w:rsid w:val="00146928"/>
    <w:rsid w:val="00147ABF"/>
    <w:rsid w:val="0015494A"/>
    <w:rsid w:val="00157CCF"/>
    <w:rsid w:val="00161B3D"/>
    <w:rsid w:val="00166C4B"/>
    <w:rsid w:val="00171C66"/>
    <w:rsid w:val="00172A60"/>
    <w:rsid w:val="001768B8"/>
    <w:rsid w:val="00180790"/>
    <w:rsid w:val="00181BF0"/>
    <w:rsid w:val="00185967"/>
    <w:rsid w:val="0018710B"/>
    <w:rsid w:val="00187D86"/>
    <w:rsid w:val="001915FD"/>
    <w:rsid w:val="00191FAD"/>
    <w:rsid w:val="00193A47"/>
    <w:rsid w:val="00194D04"/>
    <w:rsid w:val="00194DB6"/>
    <w:rsid w:val="00196B64"/>
    <w:rsid w:val="0019720B"/>
    <w:rsid w:val="001973A4"/>
    <w:rsid w:val="001A0643"/>
    <w:rsid w:val="001A12AB"/>
    <w:rsid w:val="001A1D69"/>
    <w:rsid w:val="001B60E9"/>
    <w:rsid w:val="001B7027"/>
    <w:rsid w:val="001C229E"/>
    <w:rsid w:val="001C3519"/>
    <w:rsid w:val="001C360A"/>
    <w:rsid w:val="001C4FCE"/>
    <w:rsid w:val="001D1C3D"/>
    <w:rsid w:val="001D2187"/>
    <w:rsid w:val="001D7DFC"/>
    <w:rsid w:val="001E0BD3"/>
    <w:rsid w:val="001E5906"/>
    <w:rsid w:val="001E6555"/>
    <w:rsid w:val="001F0039"/>
    <w:rsid w:val="001F4C78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2178F"/>
    <w:rsid w:val="00223A03"/>
    <w:rsid w:val="00230B7D"/>
    <w:rsid w:val="002319A7"/>
    <w:rsid w:val="002348E2"/>
    <w:rsid w:val="00236539"/>
    <w:rsid w:val="00240A25"/>
    <w:rsid w:val="00252142"/>
    <w:rsid w:val="00252C4F"/>
    <w:rsid w:val="00254010"/>
    <w:rsid w:val="0025659A"/>
    <w:rsid w:val="00262A29"/>
    <w:rsid w:val="002634E7"/>
    <w:rsid w:val="00263FAE"/>
    <w:rsid w:val="00264417"/>
    <w:rsid w:val="0026453F"/>
    <w:rsid w:val="00265F29"/>
    <w:rsid w:val="002673FE"/>
    <w:rsid w:val="002724DC"/>
    <w:rsid w:val="00273989"/>
    <w:rsid w:val="00274FD7"/>
    <w:rsid w:val="00277BE6"/>
    <w:rsid w:val="0028097E"/>
    <w:rsid w:val="0028144A"/>
    <w:rsid w:val="00284947"/>
    <w:rsid w:val="00292188"/>
    <w:rsid w:val="00292D49"/>
    <w:rsid w:val="002A0A53"/>
    <w:rsid w:val="002A1FBD"/>
    <w:rsid w:val="002A22AA"/>
    <w:rsid w:val="002A2640"/>
    <w:rsid w:val="002A2B69"/>
    <w:rsid w:val="002B5D97"/>
    <w:rsid w:val="002B63C8"/>
    <w:rsid w:val="002B6941"/>
    <w:rsid w:val="002C0BA9"/>
    <w:rsid w:val="002C0FB6"/>
    <w:rsid w:val="002C277A"/>
    <w:rsid w:val="002D0840"/>
    <w:rsid w:val="002D1532"/>
    <w:rsid w:val="002D4884"/>
    <w:rsid w:val="002D7B44"/>
    <w:rsid w:val="002E0967"/>
    <w:rsid w:val="002E0C82"/>
    <w:rsid w:val="002E2727"/>
    <w:rsid w:val="002E4400"/>
    <w:rsid w:val="002E485E"/>
    <w:rsid w:val="002E4CAF"/>
    <w:rsid w:val="002E599F"/>
    <w:rsid w:val="002E6E35"/>
    <w:rsid w:val="002F0115"/>
    <w:rsid w:val="002F209D"/>
    <w:rsid w:val="002F2B16"/>
    <w:rsid w:val="002F2BAF"/>
    <w:rsid w:val="002F3188"/>
    <w:rsid w:val="002F5601"/>
    <w:rsid w:val="002F67BF"/>
    <w:rsid w:val="00300B5D"/>
    <w:rsid w:val="00303330"/>
    <w:rsid w:val="00304C48"/>
    <w:rsid w:val="00305E80"/>
    <w:rsid w:val="00305F87"/>
    <w:rsid w:val="00310536"/>
    <w:rsid w:val="0031221C"/>
    <w:rsid w:val="00314D39"/>
    <w:rsid w:val="00315415"/>
    <w:rsid w:val="00315E65"/>
    <w:rsid w:val="00316A35"/>
    <w:rsid w:val="003220B1"/>
    <w:rsid w:val="00325C5A"/>
    <w:rsid w:val="003325AB"/>
    <w:rsid w:val="00334101"/>
    <w:rsid w:val="00335C36"/>
    <w:rsid w:val="00342828"/>
    <w:rsid w:val="00345363"/>
    <w:rsid w:val="00345910"/>
    <w:rsid w:val="00346A2F"/>
    <w:rsid w:val="0034717F"/>
    <w:rsid w:val="0035044D"/>
    <w:rsid w:val="00350A15"/>
    <w:rsid w:val="00353E94"/>
    <w:rsid w:val="003562D7"/>
    <w:rsid w:val="00361390"/>
    <w:rsid w:val="00361B2C"/>
    <w:rsid w:val="003628CD"/>
    <w:rsid w:val="003629A9"/>
    <w:rsid w:val="003648AA"/>
    <w:rsid w:val="00366C19"/>
    <w:rsid w:val="003674FE"/>
    <w:rsid w:val="00367957"/>
    <w:rsid w:val="003710C9"/>
    <w:rsid w:val="00374650"/>
    <w:rsid w:val="00374BF0"/>
    <w:rsid w:val="0037713C"/>
    <w:rsid w:val="00377872"/>
    <w:rsid w:val="00377964"/>
    <w:rsid w:val="00383162"/>
    <w:rsid w:val="00384FA7"/>
    <w:rsid w:val="00386627"/>
    <w:rsid w:val="00392B5E"/>
    <w:rsid w:val="00393935"/>
    <w:rsid w:val="0039531F"/>
    <w:rsid w:val="003960B6"/>
    <w:rsid w:val="0039690B"/>
    <w:rsid w:val="003971B1"/>
    <w:rsid w:val="003A0B06"/>
    <w:rsid w:val="003A2210"/>
    <w:rsid w:val="003A229B"/>
    <w:rsid w:val="003A289A"/>
    <w:rsid w:val="003A2A5D"/>
    <w:rsid w:val="003A4543"/>
    <w:rsid w:val="003B0DCB"/>
    <w:rsid w:val="003B11C0"/>
    <w:rsid w:val="003B12AB"/>
    <w:rsid w:val="003B489F"/>
    <w:rsid w:val="003B5174"/>
    <w:rsid w:val="003B6B37"/>
    <w:rsid w:val="003C120D"/>
    <w:rsid w:val="003C6373"/>
    <w:rsid w:val="003C7553"/>
    <w:rsid w:val="003D258E"/>
    <w:rsid w:val="003D5FD1"/>
    <w:rsid w:val="003E2BB6"/>
    <w:rsid w:val="003E57D4"/>
    <w:rsid w:val="003E57F3"/>
    <w:rsid w:val="003E7DCC"/>
    <w:rsid w:val="003F0112"/>
    <w:rsid w:val="003F04D9"/>
    <w:rsid w:val="003F145F"/>
    <w:rsid w:val="003F2092"/>
    <w:rsid w:val="003F34AD"/>
    <w:rsid w:val="003F65C5"/>
    <w:rsid w:val="00404A87"/>
    <w:rsid w:val="00405EE8"/>
    <w:rsid w:val="0040738A"/>
    <w:rsid w:val="00410A5A"/>
    <w:rsid w:val="00411B8F"/>
    <w:rsid w:val="00412E45"/>
    <w:rsid w:val="0042016B"/>
    <w:rsid w:val="004223FB"/>
    <w:rsid w:val="00427062"/>
    <w:rsid w:val="004324D0"/>
    <w:rsid w:val="00435A53"/>
    <w:rsid w:val="0043645B"/>
    <w:rsid w:val="00436532"/>
    <w:rsid w:val="004374CF"/>
    <w:rsid w:val="00443A78"/>
    <w:rsid w:val="0044516E"/>
    <w:rsid w:val="004454EE"/>
    <w:rsid w:val="00446D4B"/>
    <w:rsid w:val="00450C83"/>
    <w:rsid w:val="004539FB"/>
    <w:rsid w:val="004558F5"/>
    <w:rsid w:val="00455D5A"/>
    <w:rsid w:val="00457E1A"/>
    <w:rsid w:val="004673FD"/>
    <w:rsid w:val="004708A9"/>
    <w:rsid w:val="004727F7"/>
    <w:rsid w:val="00474AD2"/>
    <w:rsid w:val="00477D75"/>
    <w:rsid w:val="00483493"/>
    <w:rsid w:val="004873DE"/>
    <w:rsid w:val="0048775D"/>
    <w:rsid w:val="00487D25"/>
    <w:rsid w:val="0049312E"/>
    <w:rsid w:val="004A28C0"/>
    <w:rsid w:val="004A295A"/>
    <w:rsid w:val="004A31BF"/>
    <w:rsid w:val="004A3753"/>
    <w:rsid w:val="004A5315"/>
    <w:rsid w:val="004B52E8"/>
    <w:rsid w:val="004B5761"/>
    <w:rsid w:val="004B798A"/>
    <w:rsid w:val="004C0FEC"/>
    <w:rsid w:val="004C4B58"/>
    <w:rsid w:val="004C5108"/>
    <w:rsid w:val="004C51F8"/>
    <w:rsid w:val="004D09BA"/>
    <w:rsid w:val="004D36A5"/>
    <w:rsid w:val="004D3F16"/>
    <w:rsid w:val="004D46B7"/>
    <w:rsid w:val="004D5DB7"/>
    <w:rsid w:val="004D6561"/>
    <w:rsid w:val="004D6A9D"/>
    <w:rsid w:val="004E52DC"/>
    <w:rsid w:val="004E68BB"/>
    <w:rsid w:val="004E7D74"/>
    <w:rsid w:val="004F49D4"/>
    <w:rsid w:val="004F5438"/>
    <w:rsid w:val="0050064B"/>
    <w:rsid w:val="00502D10"/>
    <w:rsid w:val="005107E4"/>
    <w:rsid w:val="005121F5"/>
    <w:rsid w:val="00514AB1"/>
    <w:rsid w:val="00522997"/>
    <w:rsid w:val="00522D55"/>
    <w:rsid w:val="005253DF"/>
    <w:rsid w:val="00526A5D"/>
    <w:rsid w:val="005271B3"/>
    <w:rsid w:val="005308A4"/>
    <w:rsid w:val="00530BFB"/>
    <w:rsid w:val="005312F6"/>
    <w:rsid w:val="00531C7B"/>
    <w:rsid w:val="005327B4"/>
    <w:rsid w:val="00534620"/>
    <w:rsid w:val="00535DD5"/>
    <w:rsid w:val="00540E74"/>
    <w:rsid w:val="00542258"/>
    <w:rsid w:val="005426D0"/>
    <w:rsid w:val="00545E8C"/>
    <w:rsid w:val="00546725"/>
    <w:rsid w:val="0055077D"/>
    <w:rsid w:val="00550DA4"/>
    <w:rsid w:val="005570C4"/>
    <w:rsid w:val="00566C86"/>
    <w:rsid w:val="005677EF"/>
    <w:rsid w:val="005725AA"/>
    <w:rsid w:val="00572B42"/>
    <w:rsid w:val="0057309B"/>
    <w:rsid w:val="00574768"/>
    <w:rsid w:val="00574928"/>
    <w:rsid w:val="00577D03"/>
    <w:rsid w:val="0058074F"/>
    <w:rsid w:val="00580DC5"/>
    <w:rsid w:val="00580F2A"/>
    <w:rsid w:val="005844E7"/>
    <w:rsid w:val="00584641"/>
    <w:rsid w:val="0058495E"/>
    <w:rsid w:val="00590CC2"/>
    <w:rsid w:val="00591501"/>
    <w:rsid w:val="00591F1E"/>
    <w:rsid w:val="0059201B"/>
    <w:rsid w:val="0059419B"/>
    <w:rsid w:val="005942D2"/>
    <w:rsid w:val="00594393"/>
    <w:rsid w:val="005A0E6A"/>
    <w:rsid w:val="005A2EE3"/>
    <w:rsid w:val="005A651F"/>
    <w:rsid w:val="005B0EFF"/>
    <w:rsid w:val="005B0F7F"/>
    <w:rsid w:val="005B1A0D"/>
    <w:rsid w:val="005B4CDB"/>
    <w:rsid w:val="005C3005"/>
    <w:rsid w:val="005C3F1E"/>
    <w:rsid w:val="005C45B5"/>
    <w:rsid w:val="005C5D17"/>
    <w:rsid w:val="005C6883"/>
    <w:rsid w:val="005C7D9C"/>
    <w:rsid w:val="005D5441"/>
    <w:rsid w:val="005E3241"/>
    <w:rsid w:val="005E324B"/>
    <w:rsid w:val="005E40C5"/>
    <w:rsid w:val="005E7497"/>
    <w:rsid w:val="005F044B"/>
    <w:rsid w:val="005F1C4F"/>
    <w:rsid w:val="005F318F"/>
    <w:rsid w:val="005F319F"/>
    <w:rsid w:val="005F346C"/>
    <w:rsid w:val="005F3DC2"/>
    <w:rsid w:val="005F50E5"/>
    <w:rsid w:val="005F6A10"/>
    <w:rsid w:val="00602104"/>
    <w:rsid w:val="00603DCC"/>
    <w:rsid w:val="006041D5"/>
    <w:rsid w:val="00606076"/>
    <w:rsid w:val="00606D49"/>
    <w:rsid w:val="00612790"/>
    <w:rsid w:val="00613F26"/>
    <w:rsid w:val="00615B51"/>
    <w:rsid w:val="00616CBE"/>
    <w:rsid w:val="00624501"/>
    <w:rsid w:val="00624E25"/>
    <w:rsid w:val="0062684C"/>
    <w:rsid w:val="006273FB"/>
    <w:rsid w:val="00627B11"/>
    <w:rsid w:val="00627FDA"/>
    <w:rsid w:val="0063324C"/>
    <w:rsid w:val="00636B17"/>
    <w:rsid w:val="00644BAE"/>
    <w:rsid w:val="00645E44"/>
    <w:rsid w:val="00653D2F"/>
    <w:rsid w:val="00657393"/>
    <w:rsid w:val="006576BC"/>
    <w:rsid w:val="00657AD0"/>
    <w:rsid w:val="0066087B"/>
    <w:rsid w:val="00662819"/>
    <w:rsid w:val="00662BCA"/>
    <w:rsid w:val="006632A9"/>
    <w:rsid w:val="00663D3C"/>
    <w:rsid w:val="00665B91"/>
    <w:rsid w:val="00672401"/>
    <w:rsid w:val="006821DC"/>
    <w:rsid w:val="0068221A"/>
    <w:rsid w:val="00691580"/>
    <w:rsid w:val="00695640"/>
    <w:rsid w:val="006A0F26"/>
    <w:rsid w:val="006A4954"/>
    <w:rsid w:val="006A5EEE"/>
    <w:rsid w:val="006B0DCD"/>
    <w:rsid w:val="006B1097"/>
    <w:rsid w:val="006B2BE8"/>
    <w:rsid w:val="006B2F1A"/>
    <w:rsid w:val="006B762E"/>
    <w:rsid w:val="006C028E"/>
    <w:rsid w:val="006C13D4"/>
    <w:rsid w:val="006C1731"/>
    <w:rsid w:val="006C1DDB"/>
    <w:rsid w:val="006C3AEA"/>
    <w:rsid w:val="006C4B75"/>
    <w:rsid w:val="006C4C66"/>
    <w:rsid w:val="006D0275"/>
    <w:rsid w:val="006D19A0"/>
    <w:rsid w:val="006D1E08"/>
    <w:rsid w:val="006D45FD"/>
    <w:rsid w:val="006D63D2"/>
    <w:rsid w:val="006D7360"/>
    <w:rsid w:val="006D7D7A"/>
    <w:rsid w:val="006E32A1"/>
    <w:rsid w:val="006E6391"/>
    <w:rsid w:val="006F00CF"/>
    <w:rsid w:val="006F3C4A"/>
    <w:rsid w:val="006F79C7"/>
    <w:rsid w:val="007002B7"/>
    <w:rsid w:val="00700D94"/>
    <w:rsid w:val="00703AA9"/>
    <w:rsid w:val="00704DF6"/>
    <w:rsid w:val="0070553C"/>
    <w:rsid w:val="00711AE2"/>
    <w:rsid w:val="00714CC8"/>
    <w:rsid w:val="00717B38"/>
    <w:rsid w:val="007213A4"/>
    <w:rsid w:val="00733211"/>
    <w:rsid w:val="00735F26"/>
    <w:rsid w:val="00741878"/>
    <w:rsid w:val="00743E5D"/>
    <w:rsid w:val="007445C2"/>
    <w:rsid w:val="007447B7"/>
    <w:rsid w:val="007460FE"/>
    <w:rsid w:val="00746683"/>
    <w:rsid w:val="00746A59"/>
    <w:rsid w:val="0075049B"/>
    <w:rsid w:val="007566F8"/>
    <w:rsid w:val="0076330A"/>
    <w:rsid w:val="0076454B"/>
    <w:rsid w:val="00765BA1"/>
    <w:rsid w:val="007746DC"/>
    <w:rsid w:val="00775D94"/>
    <w:rsid w:val="0078278A"/>
    <w:rsid w:val="00785BBF"/>
    <w:rsid w:val="00787265"/>
    <w:rsid w:val="00790293"/>
    <w:rsid w:val="0079112F"/>
    <w:rsid w:val="0079180A"/>
    <w:rsid w:val="007933C9"/>
    <w:rsid w:val="0079692F"/>
    <w:rsid w:val="007A0769"/>
    <w:rsid w:val="007A3631"/>
    <w:rsid w:val="007A57E6"/>
    <w:rsid w:val="007B7406"/>
    <w:rsid w:val="007C3697"/>
    <w:rsid w:val="007C582E"/>
    <w:rsid w:val="007D1415"/>
    <w:rsid w:val="007D1740"/>
    <w:rsid w:val="007D1C38"/>
    <w:rsid w:val="007D28C5"/>
    <w:rsid w:val="007D492B"/>
    <w:rsid w:val="007D69A0"/>
    <w:rsid w:val="007D705D"/>
    <w:rsid w:val="007E17D5"/>
    <w:rsid w:val="007E7492"/>
    <w:rsid w:val="007F2559"/>
    <w:rsid w:val="007F2CFA"/>
    <w:rsid w:val="007F53D4"/>
    <w:rsid w:val="00801AA5"/>
    <w:rsid w:val="00803512"/>
    <w:rsid w:val="00814BE8"/>
    <w:rsid w:val="0081565A"/>
    <w:rsid w:val="00820B24"/>
    <w:rsid w:val="00822FDD"/>
    <w:rsid w:val="00823C70"/>
    <w:rsid w:val="00827A73"/>
    <w:rsid w:val="0083133A"/>
    <w:rsid w:val="00831D54"/>
    <w:rsid w:val="00832F49"/>
    <w:rsid w:val="00837CAA"/>
    <w:rsid w:val="00841080"/>
    <w:rsid w:val="0084195B"/>
    <w:rsid w:val="00842569"/>
    <w:rsid w:val="00843328"/>
    <w:rsid w:val="0084649B"/>
    <w:rsid w:val="00847828"/>
    <w:rsid w:val="00853319"/>
    <w:rsid w:val="008538BC"/>
    <w:rsid w:val="00854062"/>
    <w:rsid w:val="00854415"/>
    <w:rsid w:val="00856F1E"/>
    <w:rsid w:val="00857315"/>
    <w:rsid w:val="00857E1D"/>
    <w:rsid w:val="008664AB"/>
    <w:rsid w:val="008675C0"/>
    <w:rsid w:val="00872476"/>
    <w:rsid w:val="0087295B"/>
    <w:rsid w:val="00873E88"/>
    <w:rsid w:val="00873FD1"/>
    <w:rsid w:val="00875FC7"/>
    <w:rsid w:val="00877FFD"/>
    <w:rsid w:val="0088400A"/>
    <w:rsid w:val="00885143"/>
    <w:rsid w:val="00886065"/>
    <w:rsid w:val="0089374C"/>
    <w:rsid w:val="00893B88"/>
    <w:rsid w:val="00894694"/>
    <w:rsid w:val="008968D7"/>
    <w:rsid w:val="0089785C"/>
    <w:rsid w:val="008A353B"/>
    <w:rsid w:val="008A51E3"/>
    <w:rsid w:val="008B1FEB"/>
    <w:rsid w:val="008B550A"/>
    <w:rsid w:val="008D65AE"/>
    <w:rsid w:val="008D67C0"/>
    <w:rsid w:val="008D74A9"/>
    <w:rsid w:val="008D7F99"/>
    <w:rsid w:val="008E30A2"/>
    <w:rsid w:val="008E3911"/>
    <w:rsid w:val="008E4E1A"/>
    <w:rsid w:val="008E68DC"/>
    <w:rsid w:val="008E6BE6"/>
    <w:rsid w:val="008E760B"/>
    <w:rsid w:val="008F0DE2"/>
    <w:rsid w:val="008F2AF1"/>
    <w:rsid w:val="00900BB2"/>
    <w:rsid w:val="0090176A"/>
    <w:rsid w:val="009024EE"/>
    <w:rsid w:val="00903398"/>
    <w:rsid w:val="009059BB"/>
    <w:rsid w:val="00907CCE"/>
    <w:rsid w:val="009146AD"/>
    <w:rsid w:val="0092096C"/>
    <w:rsid w:val="00923D03"/>
    <w:rsid w:val="00924336"/>
    <w:rsid w:val="00924669"/>
    <w:rsid w:val="00933C19"/>
    <w:rsid w:val="00935DB7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D29"/>
    <w:rsid w:val="00956C15"/>
    <w:rsid w:val="009577F6"/>
    <w:rsid w:val="00961BA3"/>
    <w:rsid w:val="00963982"/>
    <w:rsid w:val="009701D2"/>
    <w:rsid w:val="00974734"/>
    <w:rsid w:val="00975C64"/>
    <w:rsid w:val="009812AA"/>
    <w:rsid w:val="00982C19"/>
    <w:rsid w:val="0098332B"/>
    <w:rsid w:val="00983C5D"/>
    <w:rsid w:val="00984FE6"/>
    <w:rsid w:val="009858C1"/>
    <w:rsid w:val="0098623F"/>
    <w:rsid w:val="00993031"/>
    <w:rsid w:val="00995F03"/>
    <w:rsid w:val="009A0C10"/>
    <w:rsid w:val="009A0E05"/>
    <w:rsid w:val="009A0E0B"/>
    <w:rsid w:val="009A3167"/>
    <w:rsid w:val="009A5BB2"/>
    <w:rsid w:val="009A6D1C"/>
    <w:rsid w:val="009B1831"/>
    <w:rsid w:val="009B1F32"/>
    <w:rsid w:val="009B63C1"/>
    <w:rsid w:val="009B6B0E"/>
    <w:rsid w:val="009C2533"/>
    <w:rsid w:val="009C35DF"/>
    <w:rsid w:val="009C4544"/>
    <w:rsid w:val="009C6295"/>
    <w:rsid w:val="009C64EB"/>
    <w:rsid w:val="009D3E2C"/>
    <w:rsid w:val="009D4420"/>
    <w:rsid w:val="009D5081"/>
    <w:rsid w:val="009D5DA7"/>
    <w:rsid w:val="009D76DC"/>
    <w:rsid w:val="009E0193"/>
    <w:rsid w:val="009E06A5"/>
    <w:rsid w:val="009E591B"/>
    <w:rsid w:val="009E63FF"/>
    <w:rsid w:val="00A0419A"/>
    <w:rsid w:val="00A05F32"/>
    <w:rsid w:val="00A16942"/>
    <w:rsid w:val="00A17444"/>
    <w:rsid w:val="00A17B1E"/>
    <w:rsid w:val="00A22D31"/>
    <w:rsid w:val="00A270B4"/>
    <w:rsid w:val="00A27169"/>
    <w:rsid w:val="00A276D3"/>
    <w:rsid w:val="00A32A65"/>
    <w:rsid w:val="00A32D05"/>
    <w:rsid w:val="00A34421"/>
    <w:rsid w:val="00A426B6"/>
    <w:rsid w:val="00A426C2"/>
    <w:rsid w:val="00A44056"/>
    <w:rsid w:val="00A44B98"/>
    <w:rsid w:val="00A478AB"/>
    <w:rsid w:val="00A50112"/>
    <w:rsid w:val="00A50B79"/>
    <w:rsid w:val="00A5221C"/>
    <w:rsid w:val="00A52352"/>
    <w:rsid w:val="00A53E0F"/>
    <w:rsid w:val="00A53F04"/>
    <w:rsid w:val="00A5458D"/>
    <w:rsid w:val="00A60BE6"/>
    <w:rsid w:val="00A6108E"/>
    <w:rsid w:val="00A64B7A"/>
    <w:rsid w:val="00A72CC5"/>
    <w:rsid w:val="00A760A9"/>
    <w:rsid w:val="00A76CD0"/>
    <w:rsid w:val="00A7782C"/>
    <w:rsid w:val="00A81F38"/>
    <w:rsid w:val="00A81FED"/>
    <w:rsid w:val="00A82129"/>
    <w:rsid w:val="00A82662"/>
    <w:rsid w:val="00A8616F"/>
    <w:rsid w:val="00A91205"/>
    <w:rsid w:val="00A92FD2"/>
    <w:rsid w:val="00A93130"/>
    <w:rsid w:val="00A93245"/>
    <w:rsid w:val="00AA0DD7"/>
    <w:rsid w:val="00AA19C9"/>
    <w:rsid w:val="00AB6293"/>
    <w:rsid w:val="00AB7FE0"/>
    <w:rsid w:val="00AC3D60"/>
    <w:rsid w:val="00AC456A"/>
    <w:rsid w:val="00AC7725"/>
    <w:rsid w:val="00AD142D"/>
    <w:rsid w:val="00AD2A73"/>
    <w:rsid w:val="00AD32F0"/>
    <w:rsid w:val="00AD44AC"/>
    <w:rsid w:val="00AD4542"/>
    <w:rsid w:val="00AD6280"/>
    <w:rsid w:val="00AE08FE"/>
    <w:rsid w:val="00AE3E5C"/>
    <w:rsid w:val="00AF0667"/>
    <w:rsid w:val="00AF1255"/>
    <w:rsid w:val="00AF19BF"/>
    <w:rsid w:val="00AF4D33"/>
    <w:rsid w:val="00AF527D"/>
    <w:rsid w:val="00AF68BA"/>
    <w:rsid w:val="00AF7DD6"/>
    <w:rsid w:val="00B00E28"/>
    <w:rsid w:val="00B029BA"/>
    <w:rsid w:val="00B04AFB"/>
    <w:rsid w:val="00B122AC"/>
    <w:rsid w:val="00B1287B"/>
    <w:rsid w:val="00B13D3D"/>
    <w:rsid w:val="00B15B32"/>
    <w:rsid w:val="00B17E3D"/>
    <w:rsid w:val="00B2364B"/>
    <w:rsid w:val="00B270F0"/>
    <w:rsid w:val="00B33936"/>
    <w:rsid w:val="00B34051"/>
    <w:rsid w:val="00B340AE"/>
    <w:rsid w:val="00B36259"/>
    <w:rsid w:val="00B37083"/>
    <w:rsid w:val="00B4047C"/>
    <w:rsid w:val="00B40C16"/>
    <w:rsid w:val="00B40DA9"/>
    <w:rsid w:val="00B451AD"/>
    <w:rsid w:val="00B4720A"/>
    <w:rsid w:val="00B53CDE"/>
    <w:rsid w:val="00B62593"/>
    <w:rsid w:val="00B632AD"/>
    <w:rsid w:val="00B63D80"/>
    <w:rsid w:val="00B644A5"/>
    <w:rsid w:val="00B645FC"/>
    <w:rsid w:val="00B67FA6"/>
    <w:rsid w:val="00B708F6"/>
    <w:rsid w:val="00B70C67"/>
    <w:rsid w:val="00B812E2"/>
    <w:rsid w:val="00B824ED"/>
    <w:rsid w:val="00B83F5E"/>
    <w:rsid w:val="00B8429B"/>
    <w:rsid w:val="00B8437A"/>
    <w:rsid w:val="00B85040"/>
    <w:rsid w:val="00B86F68"/>
    <w:rsid w:val="00B90E68"/>
    <w:rsid w:val="00B93F64"/>
    <w:rsid w:val="00B94F11"/>
    <w:rsid w:val="00B95ACA"/>
    <w:rsid w:val="00BA5461"/>
    <w:rsid w:val="00BB1695"/>
    <w:rsid w:val="00BB24BA"/>
    <w:rsid w:val="00BB5F37"/>
    <w:rsid w:val="00BC071D"/>
    <w:rsid w:val="00BC1629"/>
    <w:rsid w:val="00BC4F23"/>
    <w:rsid w:val="00BC524E"/>
    <w:rsid w:val="00BC7282"/>
    <w:rsid w:val="00BC75B4"/>
    <w:rsid w:val="00BC78C2"/>
    <w:rsid w:val="00BC7E0F"/>
    <w:rsid w:val="00BD1334"/>
    <w:rsid w:val="00BD1466"/>
    <w:rsid w:val="00BD4720"/>
    <w:rsid w:val="00BD718B"/>
    <w:rsid w:val="00BE4557"/>
    <w:rsid w:val="00BE51CB"/>
    <w:rsid w:val="00BE547D"/>
    <w:rsid w:val="00BE75E5"/>
    <w:rsid w:val="00BE76E1"/>
    <w:rsid w:val="00BF014D"/>
    <w:rsid w:val="00BF3E0B"/>
    <w:rsid w:val="00BF4385"/>
    <w:rsid w:val="00BF4DC4"/>
    <w:rsid w:val="00BF58F9"/>
    <w:rsid w:val="00C00743"/>
    <w:rsid w:val="00C01B97"/>
    <w:rsid w:val="00C03C5E"/>
    <w:rsid w:val="00C03F04"/>
    <w:rsid w:val="00C052CE"/>
    <w:rsid w:val="00C075A1"/>
    <w:rsid w:val="00C07696"/>
    <w:rsid w:val="00C10388"/>
    <w:rsid w:val="00C10D70"/>
    <w:rsid w:val="00C141E6"/>
    <w:rsid w:val="00C176A8"/>
    <w:rsid w:val="00C24DFD"/>
    <w:rsid w:val="00C24F05"/>
    <w:rsid w:val="00C27282"/>
    <w:rsid w:val="00C302D0"/>
    <w:rsid w:val="00C316A5"/>
    <w:rsid w:val="00C32742"/>
    <w:rsid w:val="00C45E46"/>
    <w:rsid w:val="00C50DF1"/>
    <w:rsid w:val="00C50ED7"/>
    <w:rsid w:val="00C510CF"/>
    <w:rsid w:val="00C56049"/>
    <w:rsid w:val="00C5787F"/>
    <w:rsid w:val="00C57BEC"/>
    <w:rsid w:val="00C61CE0"/>
    <w:rsid w:val="00C638BC"/>
    <w:rsid w:val="00C64636"/>
    <w:rsid w:val="00C668BC"/>
    <w:rsid w:val="00C7331F"/>
    <w:rsid w:val="00C73A93"/>
    <w:rsid w:val="00C75BBB"/>
    <w:rsid w:val="00C77D8C"/>
    <w:rsid w:val="00C80872"/>
    <w:rsid w:val="00C82ADB"/>
    <w:rsid w:val="00C82E6D"/>
    <w:rsid w:val="00C83A09"/>
    <w:rsid w:val="00C83FC8"/>
    <w:rsid w:val="00C8557C"/>
    <w:rsid w:val="00C85D67"/>
    <w:rsid w:val="00C90E5C"/>
    <w:rsid w:val="00C9186F"/>
    <w:rsid w:val="00C91DE9"/>
    <w:rsid w:val="00C922BB"/>
    <w:rsid w:val="00C92FE2"/>
    <w:rsid w:val="00C93635"/>
    <w:rsid w:val="00C96B3D"/>
    <w:rsid w:val="00C97686"/>
    <w:rsid w:val="00CA146B"/>
    <w:rsid w:val="00CA3D8B"/>
    <w:rsid w:val="00CA4CDB"/>
    <w:rsid w:val="00CB10ED"/>
    <w:rsid w:val="00CB270F"/>
    <w:rsid w:val="00CB2CC1"/>
    <w:rsid w:val="00CB356E"/>
    <w:rsid w:val="00CB40C7"/>
    <w:rsid w:val="00CB4240"/>
    <w:rsid w:val="00CB5413"/>
    <w:rsid w:val="00CC19C6"/>
    <w:rsid w:val="00CC2674"/>
    <w:rsid w:val="00CC7B37"/>
    <w:rsid w:val="00CD169D"/>
    <w:rsid w:val="00CD337B"/>
    <w:rsid w:val="00CD3ABD"/>
    <w:rsid w:val="00CD60B9"/>
    <w:rsid w:val="00CD71DA"/>
    <w:rsid w:val="00CD7FFE"/>
    <w:rsid w:val="00CE1D2B"/>
    <w:rsid w:val="00CE6283"/>
    <w:rsid w:val="00CE650C"/>
    <w:rsid w:val="00CE78E9"/>
    <w:rsid w:val="00CF3F00"/>
    <w:rsid w:val="00CF44A9"/>
    <w:rsid w:val="00D00E50"/>
    <w:rsid w:val="00D01F45"/>
    <w:rsid w:val="00D11ECD"/>
    <w:rsid w:val="00D138EE"/>
    <w:rsid w:val="00D1484E"/>
    <w:rsid w:val="00D14897"/>
    <w:rsid w:val="00D14F70"/>
    <w:rsid w:val="00D16725"/>
    <w:rsid w:val="00D179F2"/>
    <w:rsid w:val="00D263CB"/>
    <w:rsid w:val="00D27023"/>
    <w:rsid w:val="00D2785E"/>
    <w:rsid w:val="00D30F74"/>
    <w:rsid w:val="00D34213"/>
    <w:rsid w:val="00D41C4D"/>
    <w:rsid w:val="00D44EC8"/>
    <w:rsid w:val="00D45DCB"/>
    <w:rsid w:val="00D52B69"/>
    <w:rsid w:val="00D53FF5"/>
    <w:rsid w:val="00D56D2F"/>
    <w:rsid w:val="00D5767F"/>
    <w:rsid w:val="00D6065D"/>
    <w:rsid w:val="00D607BB"/>
    <w:rsid w:val="00D626C9"/>
    <w:rsid w:val="00D62A59"/>
    <w:rsid w:val="00D63A5B"/>
    <w:rsid w:val="00D6501F"/>
    <w:rsid w:val="00D66E74"/>
    <w:rsid w:val="00D671C7"/>
    <w:rsid w:val="00D7091E"/>
    <w:rsid w:val="00D71A19"/>
    <w:rsid w:val="00D7303B"/>
    <w:rsid w:val="00D74E8E"/>
    <w:rsid w:val="00D76A1F"/>
    <w:rsid w:val="00D833A1"/>
    <w:rsid w:val="00D86320"/>
    <w:rsid w:val="00D86386"/>
    <w:rsid w:val="00D86F97"/>
    <w:rsid w:val="00D97A72"/>
    <w:rsid w:val="00DA0834"/>
    <w:rsid w:val="00DA1C66"/>
    <w:rsid w:val="00DA26BF"/>
    <w:rsid w:val="00DA2A08"/>
    <w:rsid w:val="00DA4B3E"/>
    <w:rsid w:val="00DA54A1"/>
    <w:rsid w:val="00DA6ADC"/>
    <w:rsid w:val="00DA7F94"/>
    <w:rsid w:val="00DB1849"/>
    <w:rsid w:val="00DB1B12"/>
    <w:rsid w:val="00DB2C7E"/>
    <w:rsid w:val="00DB469E"/>
    <w:rsid w:val="00DB6D21"/>
    <w:rsid w:val="00DC0D2A"/>
    <w:rsid w:val="00DC18BA"/>
    <w:rsid w:val="00DC28C4"/>
    <w:rsid w:val="00DC30C8"/>
    <w:rsid w:val="00DC3589"/>
    <w:rsid w:val="00DC3A1D"/>
    <w:rsid w:val="00DC4843"/>
    <w:rsid w:val="00DC4FAA"/>
    <w:rsid w:val="00DC532B"/>
    <w:rsid w:val="00DD3649"/>
    <w:rsid w:val="00DD48DF"/>
    <w:rsid w:val="00DD722D"/>
    <w:rsid w:val="00DD7C8E"/>
    <w:rsid w:val="00DF1C43"/>
    <w:rsid w:val="00DF2CCE"/>
    <w:rsid w:val="00DF3049"/>
    <w:rsid w:val="00DF370F"/>
    <w:rsid w:val="00DF75C0"/>
    <w:rsid w:val="00E00765"/>
    <w:rsid w:val="00E00BB7"/>
    <w:rsid w:val="00E016C4"/>
    <w:rsid w:val="00E05E0D"/>
    <w:rsid w:val="00E11C10"/>
    <w:rsid w:val="00E17D16"/>
    <w:rsid w:val="00E2239B"/>
    <w:rsid w:val="00E25310"/>
    <w:rsid w:val="00E27766"/>
    <w:rsid w:val="00E27D66"/>
    <w:rsid w:val="00E3091C"/>
    <w:rsid w:val="00E34B03"/>
    <w:rsid w:val="00E34BFC"/>
    <w:rsid w:val="00E41F27"/>
    <w:rsid w:val="00E424B7"/>
    <w:rsid w:val="00E43CAD"/>
    <w:rsid w:val="00E4497D"/>
    <w:rsid w:val="00E44CB7"/>
    <w:rsid w:val="00E4542A"/>
    <w:rsid w:val="00E5180B"/>
    <w:rsid w:val="00E53C1D"/>
    <w:rsid w:val="00E540D0"/>
    <w:rsid w:val="00E544ED"/>
    <w:rsid w:val="00E55996"/>
    <w:rsid w:val="00E562D3"/>
    <w:rsid w:val="00E57264"/>
    <w:rsid w:val="00E6063A"/>
    <w:rsid w:val="00E61CBC"/>
    <w:rsid w:val="00E708F0"/>
    <w:rsid w:val="00E70BF2"/>
    <w:rsid w:val="00E70CDF"/>
    <w:rsid w:val="00E741AE"/>
    <w:rsid w:val="00E761B3"/>
    <w:rsid w:val="00E7780C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1E13"/>
    <w:rsid w:val="00EA3042"/>
    <w:rsid w:val="00EA406B"/>
    <w:rsid w:val="00EA4178"/>
    <w:rsid w:val="00EA7828"/>
    <w:rsid w:val="00EB4D23"/>
    <w:rsid w:val="00EC2838"/>
    <w:rsid w:val="00ED0AB2"/>
    <w:rsid w:val="00ED1946"/>
    <w:rsid w:val="00ED1B3C"/>
    <w:rsid w:val="00ED337A"/>
    <w:rsid w:val="00ED6FA5"/>
    <w:rsid w:val="00EE1D3B"/>
    <w:rsid w:val="00EE3349"/>
    <w:rsid w:val="00EE45D4"/>
    <w:rsid w:val="00EE5546"/>
    <w:rsid w:val="00EE721C"/>
    <w:rsid w:val="00EE7A3C"/>
    <w:rsid w:val="00EF07DE"/>
    <w:rsid w:val="00EF0CFC"/>
    <w:rsid w:val="00EF137F"/>
    <w:rsid w:val="00EF15CE"/>
    <w:rsid w:val="00EF1E5D"/>
    <w:rsid w:val="00EF4FDE"/>
    <w:rsid w:val="00EF5BE2"/>
    <w:rsid w:val="00EF69A8"/>
    <w:rsid w:val="00EF6E20"/>
    <w:rsid w:val="00F012B3"/>
    <w:rsid w:val="00F0183C"/>
    <w:rsid w:val="00F03B09"/>
    <w:rsid w:val="00F1497F"/>
    <w:rsid w:val="00F161D6"/>
    <w:rsid w:val="00F30CDD"/>
    <w:rsid w:val="00F31990"/>
    <w:rsid w:val="00F34825"/>
    <w:rsid w:val="00F34A19"/>
    <w:rsid w:val="00F42364"/>
    <w:rsid w:val="00F42F54"/>
    <w:rsid w:val="00F4499A"/>
    <w:rsid w:val="00F5004B"/>
    <w:rsid w:val="00F52368"/>
    <w:rsid w:val="00F53890"/>
    <w:rsid w:val="00F55448"/>
    <w:rsid w:val="00F56A9C"/>
    <w:rsid w:val="00F57492"/>
    <w:rsid w:val="00F60343"/>
    <w:rsid w:val="00F60E3D"/>
    <w:rsid w:val="00F637A0"/>
    <w:rsid w:val="00F706C5"/>
    <w:rsid w:val="00F70E59"/>
    <w:rsid w:val="00F714A6"/>
    <w:rsid w:val="00F71D7B"/>
    <w:rsid w:val="00F7280D"/>
    <w:rsid w:val="00F7395F"/>
    <w:rsid w:val="00F74E28"/>
    <w:rsid w:val="00F807A0"/>
    <w:rsid w:val="00F81DCC"/>
    <w:rsid w:val="00F85D1D"/>
    <w:rsid w:val="00F924DF"/>
    <w:rsid w:val="00F92F6B"/>
    <w:rsid w:val="00F95924"/>
    <w:rsid w:val="00FA6A0F"/>
    <w:rsid w:val="00FB084C"/>
    <w:rsid w:val="00FB1211"/>
    <w:rsid w:val="00FB18C9"/>
    <w:rsid w:val="00FB3048"/>
    <w:rsid w:val="00FB381D"/>
    <w:rsid w:val="00FB5345"/>
    <w:rsid w:val="00FB7E2B"/>
    <w:rsid w:val="00FC5D44"/>
    <w:rsid w:val="00FC5FBE"/>
    <w:rsid w:val="00FC7612"/>
    <w:rsid w:val="00FD3A77"/>
    <w:rsid w:val="00FD3EBB"/>
    <w:rsid w:val="00FD466D"/>
    <w:rsid w:val="00FD5BFF"/>
    <w:rsid w:val="00FD5ECF"/>
    <w:rsid w:val="00FE0800"/>
    <w:rsid w:val="00FE2CAF"/>
    <w:rsid w:val="00FE5000"/>
    <w:rsid w:val="00FE7BFE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00b26-cef0-4f99-bc3c-4e7e363cc061"/>
    <TaxKeywordTaxHTField xmlns="4c398e0d-6f92-404e-98bb-23e36407cfab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2019-02-09T16:13:33+00:00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87C7B586324D83334DF18C1C372D" ma:contentTypeVersion="1" ma:contentTypeDescription="Create a new document." ma:contentTypeScope="" ma:versionID="96cdabb51e5236f4daa60ed1b4a3a07d">
  <xsd:schema xmlns:xsd="http://www.w3.org/2001/XMLSchema" xmlns:xs="http://www.w3.org/2001/XMLSchema" xmlns:p="http://schemas.microsoft.com/office/2006/metadata/properties" xmlns:ns1="http://schemas.microsoft.com/sharepoint/v3" xmlns:ns2="6b900b26-cef0-4f99-bc3c-4e7e363cc061" xmlns:ns3="4c398e0d-6f92-404e-98bb-23e36407cfab" targetNamespace="http://schemas.microsoft.com/office/2006/metadata/properties" ma:root="true" ma:fieldsID="bbc05583a22f4743afd10cbd7713a5b7" ns1:_="" ns2:_="" ns3:_="">
    <xsd:import namespace="http://schemas.microsoft.com/sharepoint/v3"/>
    <xsd:import namespace="6b900b26-cef0-4f99-bc3c-4e7e363cc061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0b26-cef0-4f99-bc3c-4e7e363cc0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b156d93c-2dc2-48cf-b1e3-63faaf63118a}" ma:internalName="TaxCatchAll" ma:showField="CatchAllData" ma:web="6b900b26-cef0-4f99-bc3c-4e7e363c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1EA1E-4A79-4A26-AAE3-121D66A0118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c398e0d-6f92-404e-98bb-23e36407cfab"/>
    <ds:schemaRef ds:uri="6b900b26-cef0-4f99-bc3c-4e7e363cc06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57E684-C12F-45D0-AE47-A5215F2C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00b26-cef0-4f99-bc3c-4e7e363cc061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6D273-29DB-4C3F-8BEE-146CA97B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378</cp:revision>
  <cp:lastPrinted>2017-12-13T15:08:00Z</cp:lastPrinted>
  <dcterms:created xsi:type="dcterms:W3CDTF">2019-06-06T19:31:00Z</dcterms:created>
  <dcterms:modified xsi:type="dcterms:W3CDTF">2020-03-12T14:42:00Z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0x0101001E4D87C7B586324D83334DF18C1C372D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