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C08C" w14:textId="7F23001C" w:rsidR="004B1E68" w:rsidRDefault="00564E84">
      <w:r>
        <w:rPr>
          <w:noProof/>
        </w:rPr>
        <w:drawing>
          <wp:anchor distT="0" distB="0" distL="114300" distR="114300" simplePos="0" relativeHeight="251660288" behindDoc="1" locked="0" layoutInCell="1" allowOverlap="1" wp14:anchorId="3301EA42" wp14:editId="70ABC93A">
            <wp:simplePos x="0" y="0"/>
            <wp:positionH relativeFrom="column">
              <wp:posOffset>3829050</wp:posOffset>
            </wp:positionH>
            <wp:positionV relativeFrom="paragraph">
              <wp:posOffset>-771525</wp:posOffset>
            </wp:positionV>
            <wp:extent cx="1238250" cy="1238250"/>
            <wp:effectExtent l="0" t="0" r="0" b="0"/>
            <wp:wrapNone/>
            <wp:docPr id="526084160" name="Picture 2" descr="A yellow circle with blue and black text bubb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84160" name="Picture 2" descr="A yellow circle with blue and black text bubb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7BEA07E6" wp14:editId="2ECDCE40">
            <wp:simplePos x="0" y="0"/>
            <wp:positionH relativeFrom="column">
              <wp:posOffset>5105400</wp:posOffset>
            </wp:positionH>
            <wp:positionV relativeFrom="paragraph">
              <wp:posOffset>-790575</wp:posOffset>
            </wp:positionV>
            <wp:extent cx="1238250" cy="1238250"/>
            <wp:effectExtent l="0" t="0" r="0" b="0"/>
            <wp:wrapNone/>
            <wp:docPr id="2042434342" name="Picture 3" descr="A yellow circle with a blue and black circle with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434342" name="Picture 3" descr="A yellow circle with a blue and black circle with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66BE">
        <w:t>Student Employment Toolkit</w:t>
      </w:r>
    </w:p>
    <w:p w14:paraId="058FC56A" w14:textId="25E5E230" w:rsidR="008266BE" w:rsidRPr="00564E84" w:rsidRDefault="008266BE" w:rsidP="008266BE">
      <w:pPr>
        <w:jc w:val="center"/>
        <w:rPr>
          <w:sz w:val="28"/>
          <w:szCs w:val="28"/>
        </w:rPr>
      </w:pPr>
      <w:r w:rsidRPr="00564E84">
        <w:rPr>
          <w:sz w:val="28"/>
          <w:szCs w:val="28"/>
        </w:rPr>
        <w:t>GA Hiring Process</w:t>
      </w:r>
    </w:p>
    <w:p w14:paraId="2BD8BE15" w14:textId="77777777" w:rsidR="008266BE" w:rsidRDefault="008266BE" w:rsidP="008266BE">
      <w:pPr>
        <w:jc w:val="center"/>
      </w:pPr>
    </w:p>
    <w:p w14:paraId="4D8816FE" w14:textId="78159BAC" w:rsidR="008266BE" w:rsidRPr="008266BE" w:rsidRDefault="008266BE" w:rsidP="008266BE">
      <w:r>
        <w:t xml:space="preserve">NOTE: Ensure your GA job description includes your </w:t>
      </w:r>
      <w:r w:rsidRPr="008266BE">
        <w:t xml:space="preserve">Departmental Learning Aim(s), </w:t>
      </w:r>
      <w:r>
        <w:t xml:space="preserve">as well as your unit’s Learning Outcomes for this position. </w:t>
      </w:r>
    </w:p>
    <w:p w14:paraId="3292325B" w14:textId="77777777" w:rsidR="008266BE" w:rsidRPr="008266BE" w:rsidRDefault="008266BE" w:rsidP="008266BE">
      <w:pPr>
        <w:jc w:val="center"/>
      </w:pPr>
      <w:r w:rsidRPr="008266BE">
        <w:t>Outline of Process/What to Do:</w:t>
      </w:r>
    </w:p>
    <w:p w14:paraId="2DA2AB52" w14:textId="77777777" w:rsidR="008266BE" w:rsidRPr="008266BE" w:rsidRDefault="008266BE" w:rsidP="008266BE">
      <w:pPr>
        <w:numPr>
          <w:ilvl w:val="0"/>
          <w:numId w:val="2"/>
        </w:numPr>
      </w:pPr>
      <w:r w:rsidRPr="008266BE">
        <w:t>Adjust job description as needed</w:t>
      </w:r>
    </w:p>
    <w:p w14:paraId="54932F98" w14:textId="77777777" w:rsidR="008266BE" w:rsidRPr="008266BE" w:rsidRDefault="008266BE" w:rsidP="008266BE">
      <w:pPr>
        <w:numPr>
          <w:ilvl w:val="0"/>
          <w:numId w:val="2"/>
        </w:numPr>
      </w:pPr>
      <w:r w:rsidRPr="008266BE">
        <w:t xml:space="preserve">Post vacancy on the Graduate School website </w:t>
      </w:r>
      <w:hyperlink r:id="rId10" w:tgtFrame="_blank" w:tooltip="https://www.unco.edu/graduate-school/funding/assistantships.aspx" w:history="1">
        <w:r w:rsidRPr="008266BE">
          <w:rPr>
            <w:rStyle w:val="Hyperlink"/>
          </w:rPr>
          <w:t>https://www.unco.edu/graduate-school/funding/assistantships.aspx</w:t>
        </w:r>
      </w:hyperlink>
    </w:p>
    <w:p w14:paraId="2D95CD03" w14:textId="318D3210" w:rsidR="008266BE" w:rsidRPr="008266BE" w:rsidRDefault="008266BE" w:rsidP="008266BE">
      <w:pPr>
        <w:numPr>
          <w:ilvl w:val="0"/>
          <w:numId w:val="2"/>
        </w:numPr>
      </w:pPr>
      <w:r w:rsidRPr="008266BE">
        <w:t xml:space="preserve">Receive applications, form a </w:t>
      </w:r>
      <w:r>
        <w:t xml:space="preserve">search </w:t>
      </w:r>
      <w:r w:rsidRPr="008266BE">
        <w:t>committee and then meet to select applicants to interview</w:t>
      </w:r>
    </w:p>
    <w:p w14:paraId="66E6AA0E" w14:textId="77777777" w:rsidR="008266BE" w:rsidRDefault="008266BE" w:rsidP="008266BE">
      <w:pPr>
        <w:numPr>
          <w:ilvl w:val="0"/>
          <w:numId w:val="2"/>
        </w:numPr>
      </w:pPr>
      <w:r w:rsidRPr="008266BE">
        <w:t>Interview applicants using the question list below.</w:t>
      </w:r>
    </w:p>
    <w:p w14:paraId="65A409AB" w14:textId="6133A884" w:rsidR="008266BE" w:rsidRPr="008266BE" w:rsidRDefault="008266BE" w:rsidP="008266BE">
      <w:pPr>
        <w:numPr>
          <w:ilvl w:val="0"/>
          <w:numId w:val="2"/>
        </w:numPr>
      </w:pPr>
      <w:r>
        <w:t xml:space="preserve">(Optional) If your application </w:t>
      </w:r>
      <w:proofErr w:type="gramStart"/>
      <w:r>
        <w:t>required</w:t>
      </w:r>
      <w:proofErr w:type="gramEnd"/>
      <w:r>
        <w:t xml:space="preserve"> references, conduct a reference check by contacting the </w:t>
      </w:r>
      <w:proofErr w:type="gramStart"/>
      <w:r>
        <w:t>applicants</w:t>
      </w:r>
      <w:proofErr w:type="gramEnd"/>
      <w:r>
        <w:t xml:space="preserve"> references (phone call preferred). </w:t>
      </w:r>
    </w:p>
    <w:p w14:paraId="3A16BD3E" w14:textId="77777777" w:rsidR="008266BE" w:rsidRPr="008266BE" w:rsidRDefault="008266BE" w:rsidP="008266BE">
      <w:pPr>
        <w:numPr>
          <w:ilvl w:val="0"/>
          <w:numId w:val="2"/>
        </w:numPr>
      </w:pPr>
      <w:r w:rsidRPr="008266BE">
        <w:t xml:space="preserve">Meet to rank applicants and offer position to selected </w:t>
      </w:r>
      <w:proofErr w:type="gramStart"/>
      <w:r w:rsidRPr="008266BE">
        <w:t>applicant</w:t>
      </w:r>
      <w:proofErr w:type="gramEnd"/>
    </w:p>
    <w:p w14:paraId="1566CB6B" w14:textId="77777777" w:rsidR="008266BE" w:rsidRPr="008266BE" w:rsidRDefault="008266BE" w:rsidP="008266BE">
      <w:pPr>
        <w:numPr>
          <w:ilvl w:val="0"/>
          <w:numId w:val="2"/>
        </w:numPr>
      </w:pPr>
      <w:r w:rsidRPr="008266BE">
        <w:t>Pre-employment check and contract signature with HR liaison</w:t>
      </w:r>
    </w:p>
    <w:p w14:paraId="23967DD2" w14:textId="77777777" w:rsidR="008266BE" w:rsidRPr="008266BE" w:rsidRDefault="008266BE" w:rsidP="008266BE">
      <w:pPr>
        <w:numPr>
          <w:ilvl w:val="0"/>
          <w:numId w:val="2"/>
        </w:numPr>
      </w:pPr>
      <w:r w:rsidRPr="008266BE">
        <w:t xml:space="preserve">Coordinate schedule with </w:t>
      </w:r>
      <w:proofErr w:type="gramStart"/>
      <w:r w:rsidRPr="008266BE">
        <w:t>student</w:t>
      </w:r>
      <w:proofErr w:type="gramEnd"/>
    </w:p>
    <w:p w14:paraId="5F65B2BC" w14:textId="77777777" w:rsidR="008266BE" w:rsidRPr="008266BE" w:rsidRDefault="008266BE" w:rsidP="008266BE">
      <w:pPr>
        <w:numPr>
          <w:ilvl w:val="0"/>
          <w:numId w:val="2"/>
        </w:numPr>
      </w:pPr>
      <w:r w:rsidRPr="008266BE">
        <w:t>Onboard by using a semi-structured schedule with tasks per day and week (sample below).</w:t>
      </w:r>
    </w:p>
    <w:p w14:paraId="1CBBC8D0" w14:textId="14BCE690" w:rsidR="008266BE" w:rsidRDefault="008266BE" w:rsidP="008266BE">
      <w:r>
        <w:t xml:space="preserve">Items you will need: </w:t>
      </w:r>
    </w:p>
    <w:p w14:paraId="5B86C125" w14:textId="15D4B8A1" w:rsidR="008266BE" w:rsidRPr="008266BE" w:rsidRDefault="008266BE" w:rsidP="008266BE">
      <w:r w:rsidRPr="008266BE">
        <w:t>Attachment 1: Job Description to post on Graduate school website</w:t>
      </w:r>
    </w:p>
    <w:p w14:paraId="5BAC8307" w14:textId="77777777" w:rsidR="008266BE" w:rsidRDefault="008266BE" w:rsidP="008266BE">
      <w:r w:rsidRPr="008266BE">
        <w:t>Attachment 2: Question list to use in interviews</w:t>
      </w:r>
    </w:p>
    <w:p w14:paraId="65C0329F" w14:textId="2A2FF7CB" w:rsidR="008266BE" w:rsidRDefault="008266BE" w:rsidP="008266BE">
      <w:r>
        <w:t>Attachment 3: Selection criteria</w:t>
      </w:r>
    </w:p>
    <w:p w14:paraId="36E3FA43" w14:textId="32F9FEB0" w:rsidR="008266BE" w:rsidRPr="008266BE" w:rsidRDefault="008266BE" w:rsidP="008266BE">
      <w:r>
        <w:t>Attachment 4: GA Hiring Contract (coordinated with your unit’s HR specialist)</w:t>
      </w:r>
    </w:p>
    <w:p w14:paraId="7E8A1452" w14:textId="77777777" w:rsidR="008266BE" w:rsidRDefault="008266BE" w:rsidP="008266BE"/>
    <w:sectPr w:rsidR="00826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96D"/>
    <w:multiLevelType w:val="multilevel"/>
    <w:tmpl w:val="76A0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B73E0"/>
    <w:multiLevelType w:val="multilevel"/>
    <w:tmpl w:val="6EAE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074941">
    <w:abstractNumId w:val="0"/>
  </w:num>
  <w:num w:numId="2" w16cid:durableId="1942952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6BE"/>
    <w:rsid w:val="00205BC9"/>
    <w:rsid w:val="004B1E68"/>
    <w:rsid w:val="00535D2C"/>
    <w:rsid w:val="00564E84"/>
    <w:rsid w:val="008266BE"/>
    <w:rsid w:val="00E70D48"/>
    <w:rsid w:val="00E7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0DF6D"/>
  <w15:chartTrackingRefBased/>
  <w15:docId w15:val="{40B88F30-9A17-4813-A4BA-99C70975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6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6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6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6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6B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66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nco.edu/graduate-school/funding/assistantships.aspx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9ae1d-8d9e-4d1d-98c7-0925fbac093a">
      <Terms xmlns="http://schemas.microsoft.com/office/infopath/2007/PartnerControls"/>
    </lcf76f155ced4ddcb4097134ff3c332f>
    <TaxCatchAll xmlns="7347075b-7772-49c8-b7fc-4057831ea5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4490557D5F7459543B549727E6A30" ma:contentTypeVersion="14" ma:contentTypeDescription="Create a new document." ma:contentTypeScope="" ma:versionID="d4b28fbd0eb637d63d3dd9e31ff8ed6a">
  <xsd:schema xmlns:xsd="http://www.w3.org/2001/XMLSchema" xmlns:xs="http://www.w3.org/2001/XMLSchema" xmlns:p="http://schemas.microsoft.com/office/2006/metadata/properties" xmlns:ns2="46b9ae1d-8d9e-4d1d-98c7-0925fbac093a" xmlns:ns3="7347075b-7772-49c8-b7fc-4057831ea5f8" targetNamespace="http://schemas.microsoft.com/office/2006/metadata/properties" ma:root="true" ma:fieldsID="7d620f1cf26b37cbf891892a124afa9a" ns2:_="" ns3:_="">
    <xsd:import namespace="46b9ae1d-8d9e-4d1d-98c7-0925fbac093a"/>
    <xsd:import namespace="7347075b-7772-49c8-b7fc-4057831ea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ae1d-8d9e-4d1d-98c7-0925fbac0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9b2c479-87f5-4b11-850f-8d0728451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7075b-7772-49c8-b7fc-405783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af6a6d-2cab-4d56-bce2-cbbb2f4bf8f1}" ma:internalName="TaxCatchAll" ma:showField="CatchAllData" ma:web="7347075b-7772-49c8-b7fc-4057831ea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B824D-DB05-4F75-B6C1-48EB70B95D8F}">
  <ds:schemaRefs>
    <ds:schemaRef ds:uri="http://schemas.microsoft.com/office/2006/metadata/properties"/>
    <ds:schemaRef ds:uri="http://schemas.microsoft.com/office/infopath/2007/PartnerControls"/>
    <ds:schemaRef ds:uri="46b9ae1d-8d9e-4d1d-98c7-0925fbac093a"/>
    <ds:schemaRef ds:uri="7347075b-7772-49c8-b7fc-4057831ea5f8"/>
  </ds:schemaRefs>
</ds:datastoreItem>
</file>

<file path=customXml/itemProps2.xml><?xml version="1.0" encoding="utf-8"?>
<ds:datastoreItem xmlns:ds="http://schemas.openxmlformats.org/officeDocument/2006/customXml" ds:itemID="{C15DDB11-925A-4E5D-AA8E-17E9CFA73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A3400-52EB-416D-8A88-B18CA683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9ae1d-8d9e-4d1d-98c7-0925fbac093a"/>
    <ds:schemaRef ds:uri="7347075b-7772-49c8-b7fc-405783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Nellett, Tim</dc:creator>
  <cp:keywords/>
  <dc:description/>
  <cp:lastModifiedBy>Nellett, Tim</cp:lastModifiedBy>
  <cp:revision>2</cp:revision>
  <dcterms:created xsi:type="dcterms:W3CDTF">2024-12-20T20:12:00Z</dcterms:created>
  <dcterms:modified xsi:type="dcterms:W3CDTF">2025-08-14T22:30:00Z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0x0101008D94490557D5F7459543B549727E6A30</vt:lpwstr>
  </property>
</Properties>
</file>