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91371" w14:textId="77777777" w:rsidR="00773697" w:rsidRPr="00816DFB" w:rsidRDefault="00773697" w:rsidP="00E578EF">
      <w:pPr>
        <w:rPr>
          <w:sz w:val="24"/>
          <w:szCs w:val="24"/>
        </w:rPr>
      </w:pPr>
      <w:bookmarkStart w:id="0" w:name="_GoBack"/>
      <w:bookmarkEnd w:id="0"/>
    </w:p>
    <w:p w14:paraId="215BD32F" w14:textId="77777777" w:rsidR="008E4F00" w:rsidRPr="008E4F00" w:rsidRDefault="00773697" w:rsidP="005B639E">
      <w:pPr>
        <w:pStyle w:val="Title"/>
        <w:rPr>
          <w:sz w:val="44"/>
        </w:rPr>
      </w:pPr>
      <w:r w:rsidRPr="001E0328">
        <w:rPr>
          <w:sz w:val="44"/>
        </w:rPr>
        <w:t>Student Teaching Handbook</w:t>
      </w:r>
    </w:p>
    <w:p w14:paraId="5AC172BC" w14:textId="77777777" w:rsidR="00773697" w:rsidRPr="001E0328" w:rsidRDefault="009403B9" w:rsidP="006B3057">
      <w:pPr>
        <w:pStyle w:val="Heading4"/>
        <w:spacing w:before="0" w:after="0"/>
        <w:rPr>
          <w:rStyle w:val="IntenseEmphasis"/>
          <w:sz w:val="28"/>
        </w:rPr>
      </w:pPr>
      <w:r w:rsidRPr="001E0328">
        <w:rPr>
          <w:rStyle w:val="IntenseEmphasis"/>
          <w:sz w:val="28"/>
        </w:rPr>
        <w:t>For UNC Teacher Candidates, UNC Supervisors, and Cooperating Teachers</w:t>
      </w:r>
    </w:p>
    <w:p w14:paraId="4A5B8D22" w14:textId="1A0503CC" w:rsidR="00C940E8" w:rsidRPr="00D912D9" w:rsidRDefault="00F52CEC" w:rsidP="003F075A">
      <w:pPr>
        <w:jc w:val="center"/>
      </w:pPr>
      <w:r>
        <w:rPr>
          <w:rStyle w:val="IntenseEmphasis"/>
          <w:sz w:val="28"/>
        </w:rPr>
        <w:t xml:space="preserve">K-12 </w:t>
      </w:r>
      <w:r w:rsidR="00425237">
        <w:rPr>
          <w:rStyle w:val="IntenseEmphasis"/>
          <w:sz w:val="28"/>
        </w:rPr>
        <w:t>Art Education</w:t>
      </w:r>
      <w:r w:rsidR="00B83532" w:rsidRPr="001E0328">
        <w:rPr>
          <w:rStyle w:val="IntenseEmphasis"/>
          <w:sz w:val="28"/>
        </w:rPr>
        <w:t xml:space="preserve">, </w:t>
      </w:r>
      <w:r w:rsidR="007865C8">
        <w:rPr>
          <w:rStyle w:val="IntenseEmphasis"/>
          <w:sz w:val="28"/>
        </w:rPr>
        <w:t>201</w:t>
      </w:r>
      <w:r w:rsidR="00F52DD2">
        <w:rPr>
          <w:rStyle w:val="IntenseEmphasis"/>
          <w:sz w:val="28"/>
        </w:rPr>
        <w:t>9</w:t>
      </w:r>
      <w:r w:rsidR="007865C8">
        <w:rPr>
          <w:rStyle w:val="IntenseEmphasis"/>
          <w:sz w:val="28"/>
        </w:rPr>
        <w:t>-</w:t>
      </w:r>
      <w:r w:rsidR="00F52DD2">
        <w:rPr>
          <w:rStyle w:val="IntenseEmphasis"/>
          <w:sz w:val="28"/>
        </w:rPr>
        <w:t>20</w:t>
      </w:r>
    </w:p>
    <w:tbl>
      <w:tblPr>
        <w:tblStyle w:val="TableGrid"/>
        <w:tblW w:w="1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4"/>
        <w:gridCol w:w="5584"/>
      </w:tblGrid>
      <w:tr w:rsidR="002F4768" w:rsidRPr="00C940E8" w14:paraId="706AE770" w14:textId="77777777" w:rsidTr="008F1B90">
        <w:trPr>
          <w:trHeight w:val="821"/>
        </w:trPr>
        <w:tc>
          <w:tcPr>
            <w:tcW w:w="5584" w:type="dxa"/>
          </w:tcPr>
          <w:p w14:paraId="35422E57" w14:textId="77777777" w:rsidR="00D56C00" w:rsidRDefault="009046C1" w:rsidP="00D56C00">
            <w:r>
              <w:t xml:space="preserve">Dr. </w:t>
            </w:r>
            <w:r w:rsidR="00425237">
              <w:t>Connie Stewart</w:t>
            </w:r>
            <w:r w:rsidR="00D56C00">
              <w:t xml:space="preserve">, </w:t>
            </w:r>
            <w:r w:rsidR="00425237">
              <w:t>Art Education</w:t>
            </w:r>
            <w:r>
              <w:t xml:space="preserve"> Coordinator</w:t>
            </w:r>
          </w:p>
          <w:p w14:paraId="46F8830A" w14:textId="77777777" w:rsidR="00D56C00" w:rsidRDefault="00AC1727" w:rsidP="00D56C00">
            <w:hyperlink r:id="rId11" w:history="1">
              <w:r w:rsidR="00425237" w:rsidRPr="001D28B4">
                <w:rPr>
                  <w:rStyle w:val="Hyperlink"/>
                </w:rPr>
                <w:t>connie.stewart@unco.edu</w:t>
              </w:r>
            </w:hyperlink>
          </w:p>
          <w:p w14:paraId="46C802C1" w14:textId="77777777" w:rsidR="00D56C00" w:rsidRPr="00C940E8" w:rsidRDefault="00D56C00" w:rsidP="00D56C00">
            <w:r>
              <w:t>970-351-</w:t>
            </w:r>
            <w:r w:rsidR="00425237">
              <w:t>2426</w:t>
            </w:r>
          </w:p>
          <w:p w14:paraId="021E8414" w14:textId="77777777" w:rsidR="00DC7283" w:rsidRPr="00C940E8" w:rsidRDefault="00DC7283" w:rsidP="006B3057"/>
        </w:tc>
        <w:tc>
          <w:tcPr>
            <w:tcW w:w="5584" w:type="dxa"/>
          </w:tcPr>
          <w:p w14:paraId="67BD9E33" w14:textId="77777777" w:rsidR="002F4768" w:rsidRPr="000A218C" w:rsidRDefault="002F4768" w:rsidP="000A218C">
            <w:pPr>
              <w:jc w:val="left"/>
              <w:rPr>
                <w:rFonts w:asciiTheme="majorHAnsi" w:hAnsiTheme="majorHAnsi"/>
                <w:sz w:val="26"/>
              </w:rPr>
            </w:pPr>
          </w:p>
        </w:tc>
      </w:tr>
      <w:tr w:rsidR="00382A4F" w:rsidRPr="00C940E8" w14:paraId="550E1199" w14:textId="77777777" w:rsidTr="00382A4F">
        <w:trPr>
          <w:trHeight w:val="821"/>
        </w:trPr>
        <w:tc>
          <w:tcPr>
            <w:tcW w:w="11168" w:type="dxa"/>
            <w:gridSpan w:val="2"/>
          </w:tcPr>
          <w:p w14:paraId="503DAD85" w14:textId="77777777" w:rsidR="00382A4F" w:rsidRDefault="00A3233C" w:rsidP="000A218C">
            <w:r>
              <w:t>Lynette Kerrigan</w:t>
            </w:r>
            <w:r w:rsidR="003D2269">
              <w:t xml:space="preserve">, STE </w:t>
            </w:r>
            <w:r>
              <w:t xml:space="preserve"> </w:t>
            </w:r>
            <w:r w:rsidR="000374D0">
              <w:t xml:space="preserve">Field </w:t>
            </w:r>
            <w:r w:rsidR="00382A4F">
              <w:t xml:space="preserve">Placement </w:t>
            </w:r>
            <w:r>
              <w:t>Officer</w:t>
            </w:r>
          </w:p>
          <w:p w14:paraId="6936AEA4" w14:textId="77777777" w:rsidR="00382A4F" w:rsidRDefault="00AC1727" w:rsidP="000A218C">
            <w:hyperlink r:id="rId12" w:history="1">
              <w:r w:rsidR="00A3233C" w:rsidRPr="00271C89">
                <w:rPr>
                  <w:rStyle w:val="Hyperlink"/>
                </w:rPr>
                <w:t>lynette.kerrigan@unco.edu</w:t>
              </w:r>
            </w:hyperlink>
          </w:p>
          <w:p w14:paraId="71D6B5EC" w14:textId="77777777" w:rsidR="00382A4F" w:rsidRDefault="00382A4F" w:rsidP="000A218C">
            <w:r>
              <w:t>970-351-1623</w:t>
            </w:r>
          </w:p>
        </w:tc>
      </w:tr>
    </w:tbl>
    <w:sdt>
      <w:sdtPr>
        <w:rPr>
          <w:rFonts w:asciiTheme="minorHAnsi" w:eastAsiaTheme="minorEastAsia" w:hAnsiTheme="minorHAnsi" w:cstheme="minorBidi"/>
          <w:b w:val="0"/>
          <w:bCs w:val="0"/>
          <w:color w:val="auto"/>
          <w:sz w:val="22"/>
          <w:szCs w:val="22"/>
        </w:rPr>
        <w:id w:val="72177614"/>
        <w:docPartObj>
          <w:docPartGallery w:val="Table of Contents"/>
          <w:docPartUnique/>
        </w:docPartObj>
      </w:sdtPr>
      <w:sdtEndPr/>
      <w:sdtContent>
        <w:p w14:paraId="17C605F5" w14:textId="77777777" w:rsidR="00B3216F" w:rsidRDefault="00B3216F" w:rsidP="00E578EF">
          <w:pPr>
            <w:pStyle w:val="TOCHeading"/>
          </w:pPr>
          <w:r>
            <w:t>Contents</w:t>
          </w:r>
        </w:p>
        <w:p w14:paraId="0A680618" w14:textId="2D53D52C" w:rsidR="004E4222" w:rsidRDefault="008946BC">
          <w:pPr>
            <w:pStyle w:val="TOC1"/>
            <w:tabs>
              <w:tab w:val="right" w:leader="dot" w:pos="10790"/>
            </w:tabs>
            <w:rPr>
              <w:noProof/>
              <w:lang w:bidi="ar-SA"/>
            </w:rPr>
          </w:pPr>
          <w:r>
            <w:fldChar w:fldCharType="begin"/>
          </w:r>
          <w:r w:rsidR="00B3216F">
            <w:instrText xml:space="preserve"> TOC \o "1-3" \h \z \u </w:instrText>
          </w:r>
          <w:r>
            <w:fldChar w:fldCharType="separate"/>
          </w:r>
          <w:hyperlink w:anchor="_Toc519062254" w:history="1">
            <w:r w:rsidR="004E4222" w:rsidRPr="00724EC5">
              <w:rPr>
                <w:rStyle w:val="Hyperlink"/>
                <w:noProof/>
              </w:rPr>
              <w:t>COURSE DESCRIPTION</w:t>
            </w:r>
            <w:r w:rsidR="004E4222">
              <w:rPr>
                <w:noProof/>
                <w:webHidden/>
              </w:rPr>
              <w:tab/>
            </w:r>
            <w:r w:rsidR="004E4222">
              <w:rPr>
                <w:noProof/>
                <w:webHidden/>
              </w:rPr>
              <w:fldChar w:fldCharType="begin"/>
            </w:r>
            <w:r w:rsidR="004E4222">
              <w:rPr>
                <w:noProof/>
                <w:webHidden/>
              </w:rPr>
              <w:instrText xml:space="preserve"> PAGEREF _Toc519062254 \h </w:instrText>
            </w:r>
            <w:r w:rsidR="004E4222">
              <w:rPr>
                <w:noProof/>
                <w:webHidden/>
              </w:rPr>
            </w:r>
            <w:r w:rsidR="004E4222">
              <w:rPr>
                <w:noProof/>
                <w:webHidden/>
              </w:rPr>
              <w:fldChar w:fldCharType="separate"/>
            </w:r>
            <w:r w:rsidR="004E4222">
              <w:rPr>
                <w:noProof/>
                <w:webHidden/>
              </w:rPr>
              <w:t>2</w:t>
            </w:r>
            <w:r w:rsidR="004E4222">
              <w:rPr>
                <w:noProof/>
                <w:webHidden/>
              </w:rPr>
              <w:fldChar w:fldCharType="end"/>
            </w:r>
          </w:hyperlink>
        </w:p>
        <w:p w14:paraId="53BE6F2E" w14:textId="37107D1D" w:rsidR="004E4222" w:rsidRDefault="00AC1727">
          <w:pPr>
            <w:pStyle w:val="TOC2"/>
            <w:tabs>
              <w:tab w:val="right" w:leader="dot" w:pos="10790"/>
            </w:tabs>
            <w:rPr>
              <w:noProof/>
              <w:lang w:bidi="ar-SA"/>
            </w:rPr>
          </w:pPr>
          <w:hyperlink w:anchor="_Toc519062255" w:history="1">
            <w:r w:rsidR="004E4222" w:rsidRPr="00724EC5">
              <w:rPr>
                <w:rStyle w:val="Hyperlink"/>
                <w:noProof/>
              </w:rPr>
              <w:t>TEACHER PREPARATION, STATE LEVEL</w:t>
            </w:r>
            <w:r w:rsidR="004E4222">
              <w:rPr>
                <w:noProof/>
                <w:webHidden/>
              </w:rPr>
              <w:tab/>
            </w:r>
            <w:r w:rsidR="004E4222">
              <w:rPr>
                <w:noProof/>
                <w:webHidden/>
              </w:rPr>
              <w:fldChar w:fldCharType="begin"/>
            </w:r>
            <w:r w:rsidR="004E4222">
              <w:rPr>
                <w:noProof/>
                <w:webHidden/>
              </w:rPr>
              <w:instrText xml:space="preserve"> PAGEREF _Toc519062255 \h </w:instrText>
            </w:r>
            <w:r w:rsidR="004E4222">
              <w:rPr>
                <w:noProof/>
                <w:webHidden/>
              </w:rPr>
            </w:r>
            <w:r w:rsidR="004E4222">
              <w:rPr>
                <w:noProof/>
                <w:webHidden/>
              </w:rPr>
              <w:fldChar w:fldCharType="separate"/>
            </w:r>
            <w:r w:rsidR="004E4222">
              <w:rPr>
                <w:noProof/>
                <w:webHidden/>
              </w:rPr>
              <w:t>2</w:t>
            </w:r>
            <w:r w:rsidR="004E4222">
              <w:rPr>
                <w:noProof/>
                <w:webHidden/>
              </w:rPr>
              <w:fldChar w:fldCharType="end"/>
            </w:r>
          </w:hyperlink>
        </w:p>
        <w:p w14:paraId="4BBC14D9" w14:textId="2857EB2E" w:rsidR="004E4222" w:rsidRDefault="00AC1727">
          <w:pPr>
            <w:pStyle w:val="TOC1"/>
            <w:tabs>
              <w:tab w:val="right" w:leader="dot" w:pos="10790"/>
            </w:tabs>
            <w:rPr>
              <w:noProof/>
              <w:lang w:bidi="ar-SA"/>
            </w:rPr>
          </w:pPr>
          <w:hyperlink w:anchor="_Toc519062256" w:history="1">
            <w:r w:rsidR="004E4222" w:rsidRPr="00724EC5">
              <w:rPr>
                <w:rStyle w:val="Hyperlink"/>
                <w:noProof/>
              </w:rPr>
              <w:t>STUDENT TEACHER RESPONSIBILITIES</w:t>
            </w:r>
            <w:r w:rsidR="004E4222">
              <w:rPr>
                <w:noProof/>
                <w:webHidden/>
              </w:rPr>
              <w:tab/>
            </w:r>
            <w:r w:rsidR="004E4222">
              <w:rPr>
                <w:noProof/>
                <w:webHidden/>
              </w:rPr>
              <w:fldChar w:fldCharType="begin"/>
            </w:r>
            <w:r w:rsidR="004E4222">
              <w:rPr>
                <w:noProof/>
                <w:webHidden/>
              </w:rPr>
              <w:instrText xml:space="preserve"> PAGEREF _Toc519062256 \h </w:instrText>
            </w:r>
            <w:r w:rsidR="004E4222">
              <w:rPr>
                <w:noProof/>
                <w:webHidden/>
              </w:rPr>
            </w:r>
            <w:r w:rsidR="004E4222">
              <w:rPr>
                <w:noProof/>
                <w:webHidden/>
              </w:rPr>
              <w:fldChar w:fldCharType="separate"/>
            </w:r>
            <w:r w:rsidR="004E4222">
              <w:rPr>
                <w:noProof/>
                <w:webHidden/>
              </w:rPr>
              <w:t>2</w:t>
            </w:r>
            <w:r w:rsidR="004E4222">
              <w:rPr>
                <w:noProof/>
                <w:webHidden/>
              </w:rPr>
              <w:fldChar w:fldCharType="end"/>
            </w:r>
          </w:hyperlink>
        </w:p>
        <w:p w14:paraId="09789A35" w14:textId="4628C883" w:rsidR="004E4222" w:rsidRDefault="00AC1727">
          <w:pPr>
            <w:pStyle w:val="TOC2"/>
            <w:tabs>
              <w:tab w:val="right" w:leader="dot" w:pos="10790"/>
            </w:tabs>
            <w:rPr>
              <w:noProof/>
              <w:lang w:bidi="ar-SA"/>
            </w:rPr>
          </w:pPr>
          <w:hyperlink w:anchor="_Toc519062257" w:history="1">
            <w:r w:rsidR="004E4222" w:rsidRPr="00724EC5">
              <w:rPr>
                <w:rStyle w:val="Hyperlink"/>
                <w:noProof/>
              </w:rPr>
              <w:t>Assignments</w:t>
            </w:r>
            <w:r w:rsidR="004E4222">
              <w:rPr>
                <w:noProof/>
                <w:webHidden/>
              </w:rPr>
              <w:tab/>
            </w:r>
            <w:r w:rsidR="004E4222">
              <w:rPr>
                <w:noProof/>
                <w:webHidden/>
              </w:rPr>
              <w:fldChar w:fldCharType="begin"/>
            </w:r>
            <w:r w:rsidR="004E4222">
              <w:rPr>
                <w:noProof/>
                <w:webHidden/>
              </w:rPr>
              <w:instrText xml:space="preserve"> PAGEREF _Toc519062257 \h </w:instrText>
            </w:r>
            <w:r w:rsidR="004E4222">
              <w:rPr>
                <w:noProof/>
                <w:webHidden/>
              </w:rPr>
            </w:r>
            <w:r w:rsidR="004E4222">
              <w:rPr>
                <w:noProof/>
                <w:webHidden/>
              </w:rPr>
              <w:fldChar w:fldCharType="separate"/>
            </w:r>
            <w:r w:rsidR="004E4222">
              <w:rPr>
                <w:noProof/>
                <w:webHidden/>
              </w:rPr>
              <w:t>2</w:t>
            </w:r>
            <w:r w:rsidR="004E4222">
              <w:rPr>
                <w:noProof/>
                <w:webHidden/>
              </w:rPr>
              <w:fldChar w:fldCharType="end"/>
            </w:r>
          </w:hyperlink>
        </w:p>
        <w:p w14:paraId="72C0A0C4" w14:textId="3220E167" w:rsidR="004E4222" w:rsidRDefault="00AC1727">
          <w:pPr>
            <w:pStyle w:val="TOC2"/>
            <w:tabs>
              <w:tab w:val="right" w:leader="dot" w:pos="10790"/>
            </w:tabs>
            <w:rPr>
              <w:noProof/>
              <w:lang w:bidi="ar-SA"/>
            </w:rPr>
          </w:pPr>
          <w:hyperlink w:anchor="_Toc519062258" w:history="1">
            <w:r w:rsidR="004E4222" w:rsidRPr="00724EC5">
              <w:rPr>
                <w:rStyle w:val="Hyperlink"/>
                <w:noProof/>
              </w:rPr>
              <w:t>Student Teacher Expectations</w:t>
            </w:r>
            <w:r w:rsidR="004E4222">
              <w:rPr>
                <w:noProof/>
                <w:webHidden/>
              </w:rPr>
              <w:tab/>
            </w:r>
            <w:r w:rsidR="004E4222">
              <w:rPr>
                <w:noProof/>
                <w:webHidden/>
              </w:rPr>
              <w:fldChar w:fldCharType="begin"/>
            </w:r>
            <w:r w:rsidR="004E4222">
              <w:rPr>
                <w:noProof/>
                <w:webHidden/>
              </w:rPr>
              <w:instrText xml:space="preserve"> PAGEREF _Toc519062258 \h </w:instrText>
            </w:r>
            <w:r w:rsidR="004E4222">
              <w:rPr>
                <w:noProof/>
                <w:webHidden/>
              </w:rPr>
            </w:r>
            <w:r w:rsidR="004E4222">
              <w:rPr>
                <w:noProof/>
                <w:webHidden/>
              </w:rPr>
              <w:fldChar w:fldCharType="separate"/>
            </w:r>
            <w:r w:rsidR="004E4222">
              <w:rPr>
                <w:noProof/>
                <w:webHidden/>
              </w:rPr>
              <w:t>3</w:t>
            </w:r>
            <w:r w:rsidR="004E4222">
              <w:rPr>
                <w:noProof/>
                <w:webHidden/>
              </w:rPr>
              <w:fldChar w:fldCharType="end"/>
            </w:r>
          </w:hyperlink>
        </w:p>
        <w:p w14:paraId="62E48446" w14:textId="241EB1D2" w:rsidR="004E4222" w:rsidRDefault="00AC1727">
          <w:pPr>
            <w:pStyle w:val="TOC2"/>
            <w:tabs>
              <w:tab w:val="right" w:leader="dot" w:pos="10790"/>
            </w:tabs>
            <w:rPr>
              <w:noProof/>
              <w:lang w:bidi="ar-SA"/>
            </w:rPr>
          </w:pPr>
          <w:hyperlink w:anchor="_Toc519062259" w:history="1">
            <w:r w:rsidR="004E4222" w:rsidRPr="00724EC5">
              <w:rPr>
                <w:rStyle w:val="Hyperlink"/>
                <w:noProof/>
              </w:rPr>
              <w:t>Development Plan</w:t>
            </w:r>
            <w:r w:rsidR="004E4222">
              <w:rPr>
                <w:noProof/>
                <w:webHidden/>
              </w:rPr>
              <w:tab/>
            </w:r>
            <w:r w:rsidR="004E4222">
              <w:rPr>
                <w:noProof/>
                <w:webHidden/>
              </w:rPr>
              <w:fldChar w:fldCharType="begin"/>
            </w:r>
            <w:r w:rsidR="004E4222">
              <w:rPr>
                <w:noProof/>
                <w:webHidden/>
              </w:rPr>
              <w:instrText xml:space="preserve"> PAGEREF _Toc519062259 \h </w:instrText>
            </w:r>
            <w:r w:rsidR="004E4222">
              <w:rPr>
                <w:noProof/>
                <w:webHidden/>
              </w:rPr>
            </w:r>
            <w:r w:rsidR="004E4222">
              <w:rPr>
                <w:noProof/>
                <w:webHidden/>
              </w:rPr>
              <w:fldChar w:fldCharType="separate"/>
            </w:r>
            <w:r w:rsidR="004E4222">
              <w:rPr>
                <w:noProof/>
                <w:webHidden/>
              </w:rPr>
              <w:t>3</w:t>
            </w:r>
            <w:r w:rsidR="004E4222">
              <w:rPr>
                <w:noProof/>
                <w:webHidden/>
              </w:rPr>
              <w:fldChar w:fldCharType="end"/>
            </w:r>
          </w:hyperlink>
        </w:p>
        <w:p w14:paraId="73B3620B" w14:textId="1E4F1281" w:rsidR="004E4222" w:rsidRDefault="00AC1727">
          <w:pPr>
            <w:pStyle w:val="TOC2"/>
            <w:tabs>
              <w:tab w:val="right" w:leader="dot" w:pos="10790"/>
            </w:tabs>
            <w:rPr>
              <w:noProof/>
              <w:lang w:bidi="ar-SA"/>
            </w:rPr>
          </w:pPr>
          <w:hyperlink w:anchor="_Toc519062260" w:history="1">
            <w:r w:rsidR="004E4222" w:rsidRPr="00724EC5">
              <w:rPr>
                <w:rStyle w:val="Hyperlink"/>
                <w:noProof/>
              </w:rPr>
              <w:t>Student Teaching Development Plan Form</w:t>
            </w:r>
            <w:r w:rsidR="004E4222">
              <w:rPr>
                <w:noProof/>
                <w:webHidden/>
              </w:rPr>
              <w:tab/>
            </w:r>
            <w:r w:rsidR="004E4222">
              <w:rPr>
                <w:noProof/>
                <w:webHidden/>
              </w:rPr>
              <w:fldChar w:fldCharType="begin"/>
            </w:r>
            <w:r w:rsidR="004E4222">
              <w:rPr>
                <w:noProof/>
                <w:webHidden/>
              </w:rPr>
              <w:instrText xml:space="preserve"> PAGEREF _Toc519062260 \h </w:instrText>
            </w:r>
            <w:r w:rsidR="004E4222">
              <w:rPr>
                <w:noProof/>
                <w:webHidden/>
              </w:rPr>
            </w:r>
            <w:r w:rsidR="004E4222">
              <w:rPr>
                <w:noProof/>
                <w:webHidden/>
              </w:rPr>
              <w:fldChar w:fldCharType="separate"/>
            </w:r>
            <w:r w:rsidR="004E4222">
              <w:rPr>
                <w:noProof/>
                <w:webHidden/>
              </w:rPr>
              <w:t>4</w:t>
            </w:r>
            <w:r w:rsidR="004E4222">
              <w:rPr>
                <w:noProof/>
                <w:webHidden/>
              </w:rPr>
              <w:fldChar w:fldCharType="end"/>
            </w:r>
          </w:hyperlink>
        </w:p>
        <w:p w14:paraId="43C5406C" w14:textId="539EEA82" w:rsidR="004E4222" w:rsidRDefault="00AC1727">
          <w:pPr>
            <w:pStyle w:val="TOC2"/>
            <w:tabs>
              <w:tab w:val="right" w:leader="dot" w:pos="10790"/>
            </w:tabs>
            <w:rPr>
              <w:noProof/>
              <w:lang w:bidi="ar-SA"/>
            </w:rPr>
          </w:pPr>
          <w:hyperlink w:anchor="_Toc519062261" w:history="1">
            <w:r w:rsidR="004E4222" w:rsidRPr="00724EC5">
              <w:rPr>
                <w:rStyle w:val="Hyperlink"/>
                <w:noProof/>
              </w:rPr>
              <w:t>Student Teacher’s Class Schedule Template</w:t>
            </w:r>
            <w:r w:rsidR="004E4222">
              <w:rPr>
                <w:noProof/>
                <w:webHidden/>
              </w:rPr>
              <w:tab/>
            </w:r>
            <w:r w:rsidR="004E4222">
              <w:rPr>
                <w:noProof/>
                <w:webHidden/>
              </w:rPr>
              <w:fldChar w:fldCharType="begin"/>
            </w:r>
            <w:r w:rsidR="004E4222">
              <w:rPr>
                <w:noProof/>
                <w:webHidden/>
              </w:rPr>
              <w:instrText xml:space="preserve"> PAGEREF _Toc519062261 \h </w:instrText>
            </w:r>
            <w:r w:rsidR="004E4222">
              <w:rPr>
                <w:noProof/>
                <w:webHidden/>
              </w:rPr>
            </w:r>
            <w:r w:rsidR="004E4222">
              <w:rPr>
                <w:noProof/>
                <w:webHidden/>
              </w:rPr>
              <w:fldChar w:fldCharType="separate"/>
            </w:r>
            <w:r w:rsidR="004E4222">
              <w:rPr>
                <w:noProof/>
                <w:webHidden/>
              </w:rPr>
              <w:t>5</w:t>
            </w:r>
            <w:r w:rsidR="004E4222">
              <w:rPr>
                <w:noProof/>
                <w:webHidden/>
              </w:rPr>
              <w:fldChar w:fldCharType="end"/>
            </w:r>
          </w:hyperlink>
        </w:p>
        <w:p w14:paraId="014555F7" w14:textId="5186E945" w:rsidR="004E4222" w:rsidRDefault="00AC1727">
          <w:pPr>
            <w:pStyle w:val="TOC1"/>
            <w:tabs>
              <w:tab w:val="right" w:leader="dot" w:pos="10790"/>
            </w:tabs>
            <w:rPr>
              <w:noProof/>
              <w:lang w:bidi="ar-SA"/>
            </w:rPr>
          </w:pPr>
          <w:hyperlink w:anchor="_Toc519062262" w:history="1">
            <w:r w:rsidR="004E4222" w:rsidRPr="00724EC5">
              <w:rPr>
                <w:rStyle w:val="Hyperlink"/>
                <w:noProof/>
              </w:rPr>
              <w:t>COOPERATING TEACHER INFORMATION</w:t>
            </w:r>
            <w:r w:rsidR="004E4222">
              <w:rPr>
                <w:noProof/>
                <w:webHidden/>
              </w:rPr>
              <w:tab/>
            </w:r>
            <w:r w:rsidR="004E4222">
              <w:rPr>
                <w:noProof/>
                <w:webHidden/>
              </w:rPr>
              <w:fldChar w:fldCharType="begin"/>
            </w:r>
            <w:r w:rsidR="004E4222">
              <w:rPr>
                <w:noProof/>
                <w:webHidden/>
              </w:rPr>
              <w:instrText xml:space="preserve"> PAGEREF _Toc519062262 \h </w:instrText>
            </w:r>
            <w:r w:rsidR="004E4222">
              <w:rPr>
                <w:noProof/>
                <w:webHidden/>
              </w:rPr>
            </w:r>
            <w:r w:rsidR="004E4222">
              <w:rPr>
                <w:noProof/>
                <w:webHidden/>
              </w:rPr>
              <w:fldChar w:fldCharType="separate"/>
            </w:r>
            <w:r w:rsidR="004E4222">
              <w:rPr>
                <w:noProof/>
                <w:webHidden/>
              </w:rPr>
              <w:t>6</w:t>
            </w:r>
            <w:r w:rsidR="004E4222">
              <w:rPr>
                <w:noProof/>
                <w:webHidden/>
              </w:rPr>
              <w:fldChar w:fldCharType="end"/>
            </w:r>
          </w:hyperlink>
        </w:p>
        <w:p w14:paraId="5BFF9954" w14:textId="5B4E6D2E" w:rsidR="004E4222" w:rsidRDefault="00AC1727">
          <w:pPr>
            <w:pStyle w:val="TOC2"/>
            <w:tabs>
              <w:tab w:val="right" w:leader="dot" w:pos="10790"/>
            </w:tabs>
            <w:rPr>
              <w:noProof/>
              <w:lang w:bidi="ar-SA"/>
            </w:rPr>
          </w:pPr>
          <w:hyperlink w:anchor="_Toc519062263" w:history="1">
            <w:r w:rsidR="004E4222" w:rsidRPr="00724EC5">
              <w:rPr>
                <w:rStyle w:val="Hyperlink"/>
                <w:noProof/>
              </w:rPr>
              <w:t>Paperwork</w:t>
            </w:r>
            <w:r w:rsidR="004E4222">
              <w:rPr>
                <w:noProof/>
                <w:webHidden/>
              </w:rPr>
              <w:tab/>
            </w:r>
            <w:r w:rsidR="004E4222">
              <w:rPr>
                <w:noProof/>
                <w:webHidden/>
              </w:rPr>
              <w:fldChar w:fldCharType="begin"/>
            </w:r>
            <w:r w:rsidR="004E4222">
              <w:rPr>
                <w:noProof/>
                <w:webHidden/>
              </w:rPr>
              <w:instrText xml:space="preserve"> PAGEREF _Toc519062263 \h </w:instrText>
            </w:r>
            <w:r w:rsidR="004E4222">
              <w:rPr>
                <w:noProof/>
                <w:webHidden/>
              </w:rPr>
            </w:r>
            <w:r w:rsidR="004E4222">
              <w:rPr>
                <w:noProof/>
                <w:webHidden/>
              </w:rPr>
              <w:fldChar w:fldCharType="separate"/>
            </w:r>
            <w:r w:rsidR="004E4222">
              <w:rPr>
                <w:noProof/>
                <w:webHidden/>
              </w:rPr>
              <w:t>6</w:t>
            </w:r>
            <w:r w:rsidR="004E4222">
              <w:rPr>
                <w:noProof/>
                <w:webHidden/>
              </w:rPr>
              <w:fldChar w:fldCharType="end"/>
            </w:r>
          </w:hyperlink>
        </w:p>
        <w:p w14:paraId="77AA18FC" w14:textId="4B3ADAA0" w:rsidR="004E4222" w:rsidRDefault="00AC1727">
          <w:pPr>
            <w:pStyle w:val="TOC2"/>
            <w:tabs>
              <w:tab w:val="right" w:leader="dot" w:pos="10790"/>
            </w:tabs>
            <w:rPr>
              <w:noProof/>
              <w:lang w:bidi="ar-SA"/>
            </w:rPr>
          </w:pPr>
          <w:hyperlink w:anchor="_Toc519062264" w:history="1">
            <w:r w:rsidR="004E4222" w:rsidRPr="00724EC5">
              <w:rPr>
                <w:rStyle w:val="Hyperlink"/>
                <w:noProof/>
              </w:rPr>
              <w:t>Cooperating Teacher Compensation</w:t>
            </w:r>
            <w:r w:rsidR="004E4222">
              <w:rPr>
                <w:noProof/>
                <w:webHidden/>
              </w:rPr>
              <w:tab/>
            </w:r>
            <w:r w:rsidR="004E4222">
              <w:rPr>
                <w:noProof/>
                <w:webHidden/>
              </w:rPr>
              <w:fldChar w:fldCharType="begin"/>
            </w:r>
            <w:r w:rsidR="004E4222">
              <w:rPr>
                <w:noProof/>
                <w:webHidden/>
              </w:rPr>
              <w:instrText xml:space="preserve"> PAGEREF _Toc519062264 \h </w:instrText>
            </w:r>
            <w:r w:rsidR="004E4222">
              <w:rPr>
                <w:noProof/>
                <w:webHidden/>
              </w:rPr>
            </w:r>
            <w:r w:rsidR="004E4222">
              <w:rPr>
                <w:noProof/>
                <w:webHidden/>
              </w:rPr>
              <w:fldChar w:fldCharType="separate"/>
            </w:r>
            <w:r w:rsidR="004E4222">
              <w:rPr>
                <w:noProof/>
                <w:webHidden/>
              </w:rPr>
              <w:t>6</w:t>
            </w:r>
            <w:r w:rsidR="004E4222">
              <w:rPr>
                <w:noProof/>
                <w:webHidden/>
              </w:rPr>
              <w:fldChar w:fldCharType="end"/>
            </w:r>
          </w:hyperlink>
        </w:p>
        <w:p w14:paraId="538D6F4F" w14:textId="18F1C792" w:rsidR="004E4222" w:rsidRDefault="00AC1727">
          <w:pPr>
            <w:pStyle w:val="TOC2"/>
            <w:tabs>
              <w:tab w:val="right" w:leader="dot" w:pos="10790"/>
            </w:tabs>
            <w:rPr>
              <w:noProof/>
              <w:lang w:bidi="ar-SA"/>
            </w:rPr>
          </w:pPr>
          <w:hyperlink w:anchor="_Toc519062265" w:history="1">
            <w:r w:rsidR="004E4222" w:rsidRPr="00724EC5">
              <w:rPr>
                <w:rStyle w:val="Hyperlink"/>
                <w:noProof/>
              </w:rPr>
              <w:t>Expectations</w:t>
            </w:r>
            <w:r w:rsidR="004E4222">
              <w:rPr>
                <w:noProof/>
                <w:webHidden/>
              </w:rPr>
              <w:tab/>
            </w:r>
            <w:r w:rsidR="004E4222">
              <w:rPr>
                <w:noProof/>
                <w:webHidden/>
              </w:rPr>
              <w:fldChar w:fldCharType="begin"/>
            </w:r>
            <w:r w:rsidR="004E4222">
              <w:rPr>
                <w:noProof/>
                <w:webHidden/>
              </w:rPr>
              <w:instrText xml:space="preserve"> PAGEREF _Toc519062265 \h </w:instrText>
            </w:r>
            <w:r w:rsidR="004E4222">
              <w:rPr>
                <w:noProof/>
                <w:webHidden/>
              </w:rPr>
            </w:r>
            <w:r w:rsidR="004E4222">
              <w:rPr>
                <w:noProof/>
                <w:webHidden/>
              </w:rPr>
              <w:fldChar w:fldCharType="separate"/>
            </w:r>
            <w:r w:rsidR="004E4222">
              <w:rPr>
                <w:noProof/>
                <w:webHidden/>
              </w:rPr>
              <w:t>6</w:t>
            </w:r>
            <w:r w:rsidR="004E4222">
              <w:rPr>
                <w:noProof/>
                <w:webHidden/>
              </w:rPr>
              <w:fldChar w:fldCharType="end"/>
            </w:r>
          </w:hyperlink>
        </w:p>
        <w:p w14:paraId="73F41BF6" w14:textId="27267F9A" w:rsidR="004E4222" w:rsidRDefault="00AC1727">
          <w:pPr>
            <w:pStyle w:val="TOC1"/>
            <w:tabs>
              <w:tab w:val="right" w:leader="dot" w:pos="10790"/>
            </w:tabs>
            <w:rPr>
              <w:noProof/>
              <w:lang w:bidi="ar-SA"/>
            </w:rPr>
          </w:pPr>
          <w:hyperlink w:anchor="_Toc519062266" w:history="1">
            <w:r w:rsidR="004E4222" w:rsidRPr="00724EC5">
              <w:rPr>
                <w:rStyle w:val="Hyperlink"/>
                <w:noProof/>
              </w:rPr>
              <w:t>UNIVERSITY SUPERVISOR RESPONSIBILITIES</w:t>
            </w:r>
            <w:r w:rsidR="004E4222">
              <w:rPr>
                <w:noProof/>
                <w:webHidden/>
              </w:rPr>
              <w:tab/>
            </w:r>
            <w:r w:rsidR="004E4222">
              <w:rPr>
                <w:noProof/>
                <w:webHidden/>
              </w:rPr>
              <w:fldChar w:fldCharType="begin"/>
            </w:r>
            <w:r w:rsidR="004E4222">
              <w:rPr>
                <w:noProof/>
                <w:webHidden/>
              </w:rPr>
              <w:instrText xml:space="preserve"> PAGEREF _Toc519062266 \h </w:instrText>
            </w:r>
            <w:r w:rsidR="004E4222">
              <w:rPr>
                <w:noProof/>
                <w:webHidden/>
              </w:rPr>
            </w:r>
            <w:r w:rsidR="004E4222">
              <w:rPr>
                <w:noProof/>
                <w:webHidden/>
              </w:rPr>
              <w:fldChar w:fldCharType="separate"/>
            </w:r>
            <w:r w:rsidR="004E4222">
              <w:rPr>
                <w:noProof/>
                <w:webHidden/>
              </w:rPr>
              <w:t>7</w:t>
            </w:r>
            <w:r w:rsidR="004E4222">
              <w:rPr>
                <w:noProof/>
                <w:webHidden/>
              </w:rPr>
              <w:fldChar w:fldCharType="end"/>
            </w:r>
          </w:hyperlink>
        </w:p>
        <w:p w14:paraId="76E1ACA4" w14:textId="33468484" w:rsidR="004E4222" w:rsidRDefault="00AC1727">
          <w:pPr>
            <w:pStyle w:val="TOC2"/>
            <w:tabs>
              <w:tab w:val="right" w:leader="dot" w:pos="10790"/>
            </w:tabs>
            <w:rPr>
              <w:noProof/>
              <w:lang w:bidi="ar-SA"/>
            </w:rPr>
          </w:pPr>
          <w:hyperlink w:anchor="_Toc519062267" w:history="1">
            <w:r w:rsidR="004E4222" w:rsidRPr="00724EC5">
              <w:rPr>
                <w:rStyle w:val="Hyperlink"/>
                <w:noProof/>
              </w:rPr>
              <w:t>Paperwork</w:t>
            </w:r>
            <w:r w:rsidR="004E4222">
              <w:rPr>
                <w:noProof/>
                <w:webHidden/>
              </w:rPr>
              <w:tab/>
            </w:r>
            <w:r w:rsidR="004E4222">
              <w:rPr>
                <w:noProof/>
                <w:webHidden/>
              </w:rPr>
              <w:fldChar w:fldCharType="begin"/>
            </w:r>
            <w:r w:rsidR="004E4222">
              <w:rPr>
                <w:noProof/>
                <w:webHidden/>
              </w:rPr>
              <w:instrText xml:space="preserve"> PAGEREF _Toc519062267 \h </w:instrText>
            </w:r>
            <w:r w:rsidR="004E4222">
              <w:rPr>
                <w:noProof/>
                <w:webHidden/>
              </w:rPr>
            </w:r>
            <w:r w:rsidR="004E4222">
              <w:rPr>
                <w:noProof/>
                <w:webHidden/>
              </w:rPr>
              <w:fldChar w:fldCharType="separate"/>
            </w:r>
            <w:r w:rsidR="004E4222">
              <w:rPr>
                <w:noProof/>
                <w:webHidden/>
              </w:rPr>
              <w:t>7</w:t>
            </w:r>
            <w:r w:rsidR="004E4222">
              <w:rPr>
                <w:noProof/>
                <w:webHidden/>
              </w:rPr>
              <w:fldChar w:fldCharType="end"/>
            </w:r>
          </w:hyperlink>
        </w:p>
        <w:p w14:paraId="4AA90E95" w14:textId="1A44CF5D" w:rsidR="004E4222" w:rsidRDefault="00AC1727">
          <w:pPr>
            <w:pStyle w:val="TOC1"/>
            <w:tabs>
              <w:tab w:val="right" w:leader="dot" w:pos="10790"/>
            </w:tabs>
            <w:rPr>
              <w:noProof/>
              <w:lang w:bidi="ar-SA"/>
            </w:rPr>
          </w:pPr>
          <w:hyperlink w:anchor="_Toc519062268" w:history="1">
            <w:r w:rsidR="004E4222" w:rsidRPr="00724EC5">
              <w:rPr>
                <w:rStyle w:val="Hyperlink"/>
                <w:noProof/>
              </w:rPr>
              <w:t>STATUS OF STUDENT TEACHER IN COLORADO</w:t>
            </w:r>
            <w:r w:rsidR="004E4222">
              <w:rPr>
                <w:noProof/>
                <w:webHidden/>
              </w:rPr>
              <w:tab/>
            </w:r>
            <w:r w:rsidR="004E4222">
              <w:rPr>
                <w:noProof/>
                <w:webHidden/>
              </w:rPr>
              <w:fldChar w:fldCharType="begin"/>
            </w:r>
            <w:r w:rsidR="004E4222">
              <w:rPr>
                <w:noProof/>
                <w:webHidden/>
              </w:rPr>
              <w:instrText xml:space="preserve"> PAGEREF _Toc519062268 \h </w:instrText>
            </w:r>
            <w:r w:rsidR="004E4222">
              <w:rPr>
                <w:noProof/>
                <w:webHidden/>
              </w:rPr>
            </w:r>
            <w:r w:rsidR="004E4222">
              <w:rPr>
                <w:noProof/>
                <w:webHidden/>
              </w:rPr>
              <w:fldChar w:fldCharType="separate"/>
            </w:r>
            <w:r w:rsidR="004E4222">
              <w:rPr>
                <w:noProof/>
                <w:webHidden/>
              </w:rPr>
              <w:t>7</w:t>
            </w:r>
            <w:r w:rsidR="004E4222">
              <w:rPr>
                <w:noProof/>
                <w:webHidden/>
              </w:rPr>
              <w:fldChar w:fldCharType="end"/>
            </w:r>
          </w:hyperlink>
        </w:p>
        <w:p w14:paraId="52A13F79" w14:textId="4628B601" w:rsidR="004E4222" w:rsidRDefault="00AC1727">
          <w:pPr>
            <w:pStyle w:val="TOC1"/>
            <w:tabs>
              <w:tab w:val="right" w:leader="dot" w:pos="10790"/>
            </w:tabs>
            <w:rPr>
              <w:noProof/>
              <w:lang w:bidi="ar-SA"/>
            </w:rPr>
          </w:pPr>
          <w:hyperlink w:anchor="_Toc519062269" w:history="1">
            <w:r w:rsidR="004E4222" w:rsidRPr="00724EC5">
              <w:rPr>
                <w:rStyle w:val="Hyperlink"/>
                <w:rFonts w:asciiTheme="majorHAnsi" w:eastAsiaTheme="majorEastAsia" w:hAnsiTheme="majorHAnsi" w:cstheme="majorBidi"/>
                <w:b/>
                <w:bCs/>
                <w:noProof/>
              </w:rPr>
              <w:t>POLICY ON PAYMENTS TO STUDENT TEACHERS</w:t>
            </w:r>
            <w:r w:rsidR="004E4222">
              <w:rPr>
                <w:noProof/>
                <w:webHidden/>
              </w:rPr>
              <w:tab/>
            </w:r>
            <w:r w:rsidR="004E4222">
              <w:rPr>
                <w:noProof/>
                <w:webHidden/>
              </w:rPr>
              <w:fldChar w:fldCharType="begin"/>
            </w:r>
            <w:r w:rsidR="004E4222">
              <w:rPr>
                <w:noProof/>
                <w:webHidden/>
              </w:rPr>
              <w:instrText xml:space="preserve"> PAGEREF _Toc519062269 \h </w:instrText>
            </w:r>
            <w:r w:rsidR="004E4222">
              <w:rPr>
                <w:noProof/>
                <w:webHidden/>
              </w:rPr>
            </w:r>
            <w:r w:rsidR="004E4222">
              <w:rPr>
                <w:noProof/>
                <w:webHidden/>
              </w:rPr>
              <w:fldChar w:fldCharType="separate"/>
            </w:r>
            <w:r w:rsidR="004E4222">
              <w:rPr>
                <w:noProof/>
                <w:webHidden/>
              </w:rPr>
              <w:t>7</w:t>
            </w:r>
            <w:r w:rsidR="004E4222">
              <w:rPr>
                <w:noProof/>
                <w:webHidden/>
              </w:rPr>
              <w:fldChar w:fldCharType="end"/>
            </w:r>
          </w:hyperlink>
        </w:p>
        <w:p w14:paraId="2E728093" w14:textId="337AD5C7" w:rsidR="001E0328" w:rsidRDefault="008946BC" w:rsidP="001E0328">
          <w:r>
            <w:fldChar w:fldCharType="end"/>
          </w:r>
        </w:p>
      </w:sdtContent>
    </w:sdt>
    <w:bookmarkStart w:id="1" w:name="_Toc226805151" w:displacedByCustomXml="prev"/>
    <w:bookmarkStart w:id="2" w:name="_Toc226805177" w:displacedByCustomXml="prev"/>
    <w:bookmarkStart w:id="3" w:name="_Toc238300040" w:displacedByCustomXml="prev"/>
    <w:bookmarkEnd w:id="3"/>
    <w:bookmarkEnd w:id="2"/>
    <w:bookmarkEnd w:id="1"/>
    <w:p w14:paraId="79BB58B2" w14:textId="77777777" w:rsidR="00776F1F" w:rsidRDefault="00776F1F" w:rsidP="00776F1F"/>
    <w:p w14:paraId="2346A7F1" w14:textId="77777777" w:rsidR="00B902A9" w:rsidRDefault="00B902A9" w:rsidP="00776F1F"/>
    <w:p w14:paraId="68A58504" w14:textId="77777777" w:rsidR="00B902A9" w:rsidRDefault="00B902A9" w:rsidP="00776F1F"/>
    <w:p w14:paraId="30ECDAB2" w14:textId="77777777" w:rsidR="00B902A9" w:rsidRDefault="00B902A9" w:rsidP="00776F1F"/>
    <w:p w14:paraId="098EBC41" w14:textId="77777777" w:rsidR="00B902A9" w:rsidRDefault="00B902A9" w:rsidP="00776F1F"/>
    <w:p w14:paraId="43D8B812" w14:textId="77777777" w:rsidR="00776F1F" w:rsidRDefault="00776F1F" w:rsidP="00776F1F"/>
    <w:p w14:paraId="6C1A55B1" w14:textId="77777777" w:rsidR="00111021" w:rsidRPr="00776F1F" w:rsidRDefault="00111021" w:rsidP="00776F1F"/>
    <w:p w14:paraId="49564842" w14:textId="6916BEBA" w:rsidR="00B902A9" w:rsidRDefault="00B902A9" w:rsidP="001E0328">
      <w:pPr>
        <w:pStyle w:val="Heading1"/>
      </w:pPr>
    </w:p>
    <w:p w14:paraId="289FD524" w14:textId="77777777" w:rsidR="004E4222" w:rsidRPr="004E4222" w:rsidRDefault="004E4222" w:rsidP="004E4222"/>
    <w:p w14:paraId="0E1EE79E" w14:textId="77777777" w:rsidR="00EA0F49" w:rsidRPr="00692495" w:rsidRDefault="00425237" w:rsidP="001E0328">
      <w:pPr>
        <w:pStyle w:val="Heading1"/>
      </w:pPr>
      <w:bookmarkStart w:id="4" w:name="_Toc519062254"/>
      <w:r>
        <w:lastRenderedPageBreak/>
        <w:t>COURSE DESCRIPTION</w:t>
      </w:r>
      <w:bookmarkEnd w:id="4"/>
    </w:p>
    <w:p w14:paraId="52A8517E" w14:textId="2F14AE0A" w:rsidR="00FC1806" w:rsidRDefault="00FC1806" w:rsidP="00425237">
      <w:bookmarkStart w:id="5" w:name="_Toc238300041"/>
      <w:r w:rsidRPr="00425237">
        <w:t>ED</w:t>
      </w:r>
      <w:r w:rsidR="00425237">
        <w:t>FE 444</w:t>
      </w:r>
      <w:r w:rsidR="008A6E6E">
        <w:t xml:space="preserve"> and EDFE 555</w:t>
      </w:r>
      <w:r w:rsidR="00425237">
        <w:t xml:space="preserve">, K-12 Student Teaching </w:t>
      </w:r>
      <w:r w:rsidR="00E85C6D">
        <w:t>are</w:t>
      </w:r>
      <w:r w:rsidR="00425237">
        <w:t xml:space="preserve"> course</w:t>
      </w:r>
      <w:r w:rsidR="008A6E6E">
        <w:t>s</w:t>
      </w:r>
      <w:r w:rsidRPr="00425237">
        <w:t xml:space="preserve"> </w:t>
      </w:r>
      <w:r w:rsidR="00425237">
        <w:t>designed to provide a program of experiential learning activities in the teacher candidate’s content area within an approved school setting and under the supervision and coordinator of UNC Art Faculty and school personnel.  Emphasis is on the development of competencies in the areas of planning, instructional methods and assessment, use of materials and resources, classroom management and organization, diversity, human relations skills, content knowledge, and the developmental stages of students.</w:t>
      </w:r>
    </w:p>
    <w:p w14:paraId="1E4B385A" w14:textId="77777777" w:rsidR="00425237" w:rsidRDefault="00425237" w:rsidP="00425237"/>
    <w:p w14:paraId="46BD858C" w14:textId="10C27454" w:rsidR="00425237" w:rsidRPr="003E2E46" w:rsidRDefault="00425237" w:rsidP="00425237">
      <w:r>
        <w:t xml:space="preserve">EDFE 444 </w:t>
      </w:r>
      <w:r w:rsidR="008A6E6E">
        <w:t xml:space="preserve">/555 </w:t>
      </w:r>
      <w:r>
        <w:t>course activities and field experiences include 16 weeks of supervised student teaching (2 eight-week placements) and active participation in ART 466, Student Teaching Seminar.  A full student teaching assignment is defined as a minimum of 16 weeks in a school setting from 8 a.m. to 4 p.m. or a similar amount of time that conforms to the host school schedule.  During this 16-week period, the student teacher gradually assumes full responsibility for classroom instruction and other school related professional roles.  S/U graded.</w:t>
      </w:r>
    </w:p>
    <w:p w14:paraId="6FB9362E" w14:textId="77777777" w:rsidR="00FC1806" w:rsidRPr="00B902A9" w:rsidRDefault="00FD1EEF" w:rsidP="00E578EF">
      <w:pPr>
        <w:pStyle w:val="Heading2"/>
      </w:pPr>
      <w:bookmarkStart w:id="6" w:name="_Toc519062255"/>
      <w:r w:rsidRPr="00B902A9">
        <w:t>TEACHER PREPARATION, STATE LEVEL</w:t>
      </w:r>
      <w:bookmarkEnd w:id="6"/>
    </w:p>
    <w:p w14:paraId="2F607940" w14:textId="77777777" w:rsidR="00425237" w:rsidRDefault="00552A61" w:rsidP="00425237">
      <w:r>
        <w:t>Rules for Educator Licensing</w:t>
      </w:r>
      <w:r w:rsidR="00425237">
        <w:t xml:space="preserve">: </w:t>
      </w:r>
      <w:hyperlink r:id="rId13" w:history="1">
        <w:r w:rsidR="00FD1EEF" w:rsidRPr="001D28B4">
          <w:rPr>
            <w:rStyle w:val="Hyperlink"/>
          </w:rPr>
          <w:t>https://www.cde.state.co.us/cdeprof/resources</w:t>
        </w:r>
      </w:hyperlink>
    </w:p>
    <w:p w14:paraId="23184D84" w14:textId="77777777" w:rsidR="00FD1EEF" w:rsidRDefault="00FD1EEF" w:rsidP="00FD1EEF">
      <w:pPr>
        <w:rPr>
          <w:color w:val="000000"/>
        </w:rPr>
      </w:pPr>
      <w:r>
        <w:t xml:space="preserve">Colorado </w:t>
      </w:r>
      <w:r w:rsidR="00552A61">
        <w:t>Quality Teacher Standards</w:t>
      </w:r>
      <w:r>
        <w:t xml:space="preserve">: </w:t>
      </w:r>
      <w:hyperlink r:id="rId14" w:tgtFrame="_blank" w:history="1">
        <w:r>
          <w:rPr>
            <w:rStyle w:val="Hyperlink"/>
            <w:rFonts w:ascii="Tahoma" w:hAnsi="Tahoma" w:cs="Tahoma"/>
          </w:rPr>
          <w:t>https://www.cde.state.co.us/educatoreffectiveness/smes-teacher</w:t>
        </w:r>
      </w:hyperlink>
    </w:p>
    <w:p w14:paraId="76627C71" w14:textId="77777777" w:rsidR="004D6715" w:rsidRDefault="00FD1EEF" w:rsidP="00E578EF">
      <w:pPr>
        <w:pStyle w:val="Heading1"/>
      </w:pPr>
      <w:bookmarkStart w:id="7" w:name="_Toc226805152"/>
      <w:bookmarkStart w:id="8" w:name="_Toc226805178"/>
      <w:bookmarkStart w:id="9" w:name="_Toc238300043"/>
      <w:bookmarkStart w:id="10" w:name="_Toc519062256"/>
      <w:bookmarkStart w:id="11" w:name="_Toc201020920"/>
      <w:bookmarkStart w:id="12" w:name="_Toc205281059"/>
      <w:bookmarkEnd w:id="5"/>
      <w:r>
        <w:t>STUDENT T</w:t>
      </w:r>
      <w:r w:rsidR="00F829AB">
        <w:t xml:space="preserve">EACHER </w:t>
      </w:r>
      <w:bookmarkEnd w:id="7"/>
      <w:bookmarkEnd w:id="8"/>
      <w:bookmarkEnd w:id="9"/>
      <w:r>
        <w:t>RESPONSIBILITIES</w:t>
      </w:r>
      <w:bookmarkEnd w:id="10"/>
    </w:p>
    <w:p w14:paraId="3B4D03CC" w14:textId="77777777" w:rsidR="00FD1EEF" w:rsidRDefault="00FD1EEF" w:rsidP="00FD1EEF">
      <w:bookmarkStart w:id="13" w:name="_Toc226805180"/>
      <w:bookmarkStart w:id="14" w:name="_Toc238300045"/>
      <w:r>
        <w:t xml:space="preserve">Please submit all forms in a timely manner; you will not be issued a grade for the course without a complete set of forms.  Note that to pass, you must complete 16 weeks of student teaching (missed time must be made-up), score Proficient or above on the last lesson observation form and on the K-12 Art Final evaluation.  Forms available at: </w:t>
      </w:r>
    </w:p>
    <w:p w14:paraId="14976F9F" w14:textId="77777777" w:rsidR="00FA416A" w:rsidRDefault="00AC1727" w:rsidP="00FD1EEF">
      <w:hyperlink r:id="rId15" w:history="1">
        <w:r w:rsidR="00FA416A" w:rsidRPr="001D28B4">
          <w:rPr>
            <w:rStyle w:val="Hyperlink"/>
          </w:rPr>
          <w:t>http://www.unco.edu/teach/undergraduate/k12/current_students.html</w:t>
        </w:r>
      </w:hyperlink>
      <w:r w:rsidR="00FA416A">
        <w:t>, unless otherwise noted.</w:t>
      </w:r>
    </w:p>
    <w:p w14:paraId="10A1D752" w14:textId="77777777" w:rsidR="0084041A" w:rsidRDefault="00F829AB" w:rsidP="00785854">
      <w:pPr>
        <w:pStyle w:val="Heading2"/>
      </w:pPr>
      <w:bookmarkStart w:id="15" w:name="_Toc519062257"/>
      <w:r>
        <w:t>Assignments</w:t>
      </w:r>
      <w:bookmarkEnd w:id="13"/>
      <w:bookmarkEnd w:id="14"/>
      <w:bookmarkEnd w:id="15"/>
    </w:p>
    <w:tbl>
      <w:tblPr>
        <w:tblStyle w:val="TableGrid"/>
        <w:tblW w:w="5000" w:type="pct"/>
        <w:tblLayout w:type="fixed"/>
        <w:tblLook w:val="04A0" w:firstRow="1" w:lastRow="0" w:firstColumn="1" w:lastColumn="0" w:noHBand="0" w:noVBand="1"/>
      </w:tblPr>
      <w:tblGrid>
        <w:gridCol w:w="5921"/>
        <w:gridCol w:w="3254"/>
        <w:gridCol w:w="1615"/>
      </w:tblGrid>
      <w:tr w:rsidR="005F1823" w:rsidRPr="00B06B5A" w14:paraId="6EE5361B" w14:textId="77777777" w:rsidTr="00F12F86">
        <w:trPr>
          <w:cantSplit/>
          <w:tblHeader/>
        </w:trPr>
        <w:tc>
          <w:tcPr>
            <w:tcW w:w="5921" w:type="dxa"/>
          </w:tcPr>
          <w:p w14:paraId="2BCE0CE1" w14:textId="77777777" w:rsidR="005E506F" w:rsidRPr="00B06B5A" w:rsidRDefault="005E506F" w:rsidP="00E578EF">
            <w:pPr>
              <w:rPr>
                <w:rStyle w:val="IntenseReference"/>
              </w:rPr>
            </w:pPr>
            <w:r w:rsidRPr="00B06B5A">
              <w:rPr>
                <w:rStyle w:val="IntenseReference"/>
              </w:rPr>
              <w:t>Assignments/Forms</w:t>
            </w:r>
          </w:p>
        </w:tc>
        <w:tc>
          <w:tcPr>
            <w:tcW w:w="3254" w:type="dxa"/>
          </w:tcPr>
          <w:p w14:paraId="1AD0CE09" w14:textId="77777777" w:rsidR="005E506F" w:rsidRPr="00B06B5A" w:rsidRDefault="005E506F" w:rsidP="00E578EF">
            <w:pPr>
              <w:rPr>
                <w:rStyle w:val="IntenseReference"/>
              </w:rPr>
            </w:pPr>
            <w:r w:rsidRPr="00B06B5A">
              <w:rPr>
                <w:rStyle w:val="IntenseReference"/>
              </w:rPr>
              <w:t>Where to turn it in</w:t>
            </w:r>
          </w:p>
        </w:tc>
        <w:tc>
          <w:tcPr>
            <w:tcW w:w="1615" w:type="dxa"/>
          </w:tcPr>
          <w:p w14:paraId="577CEEE2" w14:textId="77777777" w:rsidR="005E506F" w:rsidRPr="00B06B5A" w:rsidRDefault="005E506F" w:rsidP="00E578EF">
            <w:pPr>
              <w:rPr>
                <w:rStyle w:val="IntenseReference"/>
              </w:rPr>
            </w:pPr>
            <w:r w:rsidRPr="00B06B5A">
              <w:rPr>
                <w:rStyle w:val="IntenseReference"/>
              </w:rPr>
              <w:t>Due on</w:t>
            </w:r>
          </w:p>
        </w:tc>
      </w:tr>
      <w:tr w:rsidR="005F1823" w14:paraId="6E4CE48F" w14:textId="77777777" w:rsidTr="00F12F86">
        <w:trPr>
          <w:cantSplit/>
        </w:trPr>
        <w:tc>
          <w:tcPr>
            <w:tcW w:w="5921" w:type="dxa"/>
          </w:tcPr>
          <w:p w14:paraId="6A599A20" w14:textId="77777777" w:rsidR="005E506F" w:rsidRPr="00FA416A" w:rsidRDefault="00FA416A" w:rsidP="00205093">
            <w:pPr>
              <w:pStyle w:val="ListParagraph"/>
              <w:numPr>
                <w:ilvl w:val="0"/>
                <w:numId w:val="19"/>
              </w:numPr>
            </w:pPr>
            <w:r w:rsidRPr="00FA416A">
              <w:t>De</w:t>
            </w:r>
            <w:r>
              <w:t>velopment Plan</w:t>
            </w:r>
          </w:p>
        </w:tc>
        <w:tc>
          <w:tcPr>
            <w:tcW w:w="3254" w:type="dxa"/>
          </w:tcPr>
          <w:p w14:paraId="0A7AA242" w14:textId="77777777" w:rsidR="005E506F" w:rsidRPr="006B6E63" w:rsidRDefault="00FA416A" w:rsidP="00E578EF">
            <w:r>
              <w:t>UNC Supervisor</w:t>
            </w:r>
          </w:p>
        </w:tc>
        <w:tc>
          <w:tcPr>
            <w:tcW w:w="1615" w:type="dxa"/>
          </w:tcPr>
          <w:p w14:paraId="1DAF6F48" w14:textId="77777777" w:rsidR="005E506F" w:rsidRPr="006B6E63" w:rsidRDefault="00FA416A" w:rsidP="00636767">
            <w:pPr>
              <w:jc w:val="center"/>
            </w:pPr>
            <w:r w:rsidRPr="00FA416A">
              <w:rPr>
                <w:color w:val="FF0000"/>
              </w:rPr>
              <w:t>First Visit</w:t>
            </w:r>
          </w:p>
        </w:tc>
      </w:tr>
      <w:tr w:rsidR="00205093" w14:paraId="0D5B991D" w14:textId="77777777" w:rsidTr="00F12F86">
        <w:trPr>
          <w:cantSplit/>
        </w:trPr>
        <w:tc>
          <w:tcPr>
            <w:tcW w:w="5921" w:type="dxa"/>
          </w:tcPr>
          <w:p w14:paraId="16E94620" w14:textId="0339A8B9" w:rsidR="00205093" w:rsidRDefault="00816DFB" w:rsidP="00F12F86">
            <w:pPr>
              <w:pStyle w:val="ListParagraph"/>
              <w:numPr>
                <w:ilvl w:val="0"/>
                <w:numId w:val="19"/>
              </w:numPr>
            </w:pPr>
            <w:r>
              <w:t>Portfolio</w:t>
            </w:r>
            <w:r w:rsidR="00234A11">
              <w:t xml:space="preserve"> o</w:t>
            </w:r>
            <w:r w:rsidR="00F12F86">
              <w:t>f</w:t>
            </w:r>
            <w:r w:rsidR="00234A11">
              <w:t xml:space="preserve"> ART and TEACHING </w:t>
            </w:r>
          </w:p>
        </w:tc>
        <w:tc>
          <w:tcPr>
            <w:tcW w:w="3254" w:type="dxa"/>
          </w:tcPr>
          <w:p w14:paraId="0E33FCFD" w14:textId="560A85C4" w:rsidR="00205093" w:rsidRPr="00205093" w:rsidRDefault="00816DFB" w:rsidP="00550AEA">
            <w:pPr>
              <w:jc w:val="left"/>
            </w:pPr>
            <w:r>
              <w:t xml:space="preserve">Submitted to Instructor through </w:t>
            </w:r>
            <w:r w:rsidR="00F12F86">
              <w:t xml:space="preserve">ART 466 </w:t>
            </w:r>
            <w:r>
              <w:t>CANVAS</w:t>
            </w:r>
          </w:p>
        </w:tc>
        <w:tc>
          <w:tcPr>
            <w:tcW w:w="1615" w:type="dxa"/>
          </w:tcPr>
          <w:p w14:paraId="7B7D34B2" w14:textId="0331218D" w:rsidR="00205093" w:rsidRDefault="00F12F86" w:rsidP="007A4897">
            <w:pPr>
              <w:jc w:val="center"/>
            </w:pPr>
            <w:r>
              <w:t>See syllabus and class materials for requirements and due dates</w:t>
            </w:r>
          </w:p>
        </w:tc>
      </w:tr>
      <w:tr w:rsidR="005F1823" w14:paraId="1687C0BC" w14:textId="77777777" w:rsidTr="00F12F86">
        <w:trPr>
          <w:cantSplit/>
          <w:trHeight w:val="584"/>
        </w:trPr>
        <w:tc>
          <w:tcPr>
            <w:tcW w:w="5921" w:type="dxa"/>
          </w:tcPr>
          <w:p w14:paraId="0E0D982C" w14:textId="604443EF" w:rsidR="005E506F" w:rsidRPr="00647C60" w:rsidRDefault="00426976" w:rsidP="00426976">
            <w:pPr>
              <w:pStyle w:val="ListParagraph"/>
              <w:numPr>
                <w:ilvl w:val="0"/>
                <w:numId w:val="19"/>
              </w:numPr>
            </w:pPr>
            <w:r>
              <w:t>Two</w:t>
            </w:r>
            <w:r w:rsidR="00801915">
              <w:t xml:space="preserve"> Lesson Observation Forms completed by the Cooperating Teacher at </w:t>
            </w:r>
            <w:r w:rsidR="00F12F86">
              <w:t xml:space="preserve">EACH </w:t>
            </w:r>
            <w:r>
              <w:t>placement</w:t>
            </w:r>
            <w:r w:rsidR="00801915">
              <w:t>.</w:t>
            </w:r>
          </w:p>
        </w:tc>
        <w:tc>
          <w:tcPr>
            <w:tcW w:w="3254" w:type="dxa"/>
          </w:tcPr>
          <w:p w14:paraId="3A939106" w14:textId="5316455C" w:rsidR="005E506F" w:rsidRPr="00801915" w:rsidRDefault="00426976" w:rsidP="00E80ED9">
            <w:pPr>
              <w:jc w:val="left"/>
            </w:pPr>
            <w:r>
              <w:t>Connie Stewart</w:t>
            </w:r>
            <w:r w:rsidR="002A285F">
              <w:t xml:space="preserve"> via UNC Supervisor </w:t>
            </w:r>
          </w:p>
        </w:tc>
        <w:tc>
          <w:tcPr>
            <w:tcW w:w="1615" w:type="dxa"/>
          </w:tcPr>
          <w:p w14:paraId="4A2F6021" w14:textId="12C0E453" w:rsidR="005E506F" w:rsidRDefault="00801915" w:rsidP="002A285F">
            <w:pPr>
              <w:jc w:val="center"/>
            </w:pPr>
            <w:r w:rsidRPr="00801915">
              <w:rPr>
                <w:color w:val="FF0000"/>
              </w:rPr>
              <w:t xml:space="preserve">End of </w:t>
            </w:r>
            <w:r w:rsidR="002A285F">
              <w:rPr>
                <w:color w:val="FF0000"/>
              </w:rPr>
              <w:t>EACH Placement</w:t>
            </w:r>
          </w:p>
        </w:tc>
      </w:tr>
      <w:tr w:rsidR="005F1823" w14:paraId="19049ABA" w14:textId="77777777" w:rsidTr="00F12F86">
        <w:trPr>
          <w:cantSplit/>
        </w:trPr>
        <w:tc>
          <w:tcPr>
            <w:tcW w:w="5921" w:type="dxa"/>
          </w:tcPr>
          <w:p w14:paraId="70F9B19A" w14:textId="315877CE" w:rsidR="005E506F" w:rsidRPr="00647C60" w:rsidRDefault="00801915" w:rsidP="00426976">
            <w:pPr>
              <w:pStyle w:val="ListParagraph"/>
              <w:numPr>
                <w:ilvl w:val="0"/>
                <w:numId w:val="19"/>
              </w:numPr>
            </w:pPr>
            <w:r>
              <w:t xml:space="preserve">2 Lesson Observation Forms completed by the UNC Supervisor at </w:t>
            </w:r>
            <w:r w:rsidR="00F12F86">
              <w:t>EACH</w:t>
            </w:r>
            <w:r w:rsidR="00426976">
              <w:t xml:space="preserve"> placement</w:t>
            </w:r>
            <w:r>
              <w:t>.</w:t>
            </w:r>
          </w:p>
        </w:tc>
        <w:tc>
          <w:tcPr>
            <w:tcW w:w="3254" w:type="dxa"/>
          </w:tcPr>
          <w:p w14:paraId="361F61D3" w14:textId="77777777" w:rsidR="005E506F" w:rsidRDefault="00426976" w:rsidP="00E80ED9">
            <w:pPr>
              <w:jc w:val="left"/>
            </w:pPr>
            <w:r>
              <w:t>Connie Stewart</w:t>
            </w:r>
          </w:p>
        </w:tc>
        <w:tc>
          <w:tcPr>
            <w:tcW w:w="1615" w:type="dxa"/>
          </w:tcPr>
          <w:p w14:paraId="6CF89F4F" w14:textId="77777777" w:rsidR="007A4897" w:rsidRDefault="00801915" w:rsidP="007A4897">
            <w:pPr>
              <w:jc w:val="center"/>
            </w:pPr>
            <w:r w:rsidRPr="00801915">
              <w:rPr>
                <w:color w:val="FF0000"/>
              </w:rPr>
              <w:t>End of Finals Week</w:t>
            </w:r>
          </w:p>
        </w:tc>
      </w:tr>
      <w:tr w:rsidR="005F1823" w14:paraId="0EE3C6D5" w14:textId="77777777" w:rsidTr="00F12F86">
        <w:trPr>
          <w:cantSplit/>
        </w:trPr>
        <w:tc>
          <w:tcPr>
            <w:tcW w:w="5921" w:type="dxa"/>
          </w:tcPr>
          <w:p w14:paraId="60B0A351" w14:textId="089C633C" w:rsidR="009D5A49" w:rsidRPr="00F12F86" w:rsidRDefault="00801915" w:rsidP="00F12F86">
            <w:pPr>
              <w:pStyle w:val="ListParagraph"/>
              <w:numPr>
                <w:ilvl w:val="0"/>
                <w:numId w:val="19"/>
              </w:numPr>
            </w:pPr>
            <w:r w:rsidRPr="00F12F86">
              <w:t xml:space="preserve">Disposition Rubric completed by the Cooperating </w:t>
            </w:r>
            <w:r w:rsidR="00E80ED9" w:rsidRPr="00F12F86">
              <w:t>Teacher and</w:t>
            </w:r>
            <w:r w:rsidR="00550AEA" w:rsidRPr="00F12F86">
              <w:t xml:space="preserve"> Supervisor </w:t>
            </w:r>
            <w:r w:rsidRPr="00F12F86">
              <w:t>at both placements</w:t>
            </w:r>
          </w:p>
        </w:tc>
        <w:tc>
          <w:tcPr>
            <w:tcW w:w="3254" w:type="dxa"/>
          </w:tcPr>
          <w:p w14:paraId="73763AC8" w14:textId="77777777" w:rsidR="009D5A49" w:rsidRPr="00F12F86" w:rsidRDefault="00E80ED9" w:rsidP="003E2E46">
            <w:pPr>
              <w:jc w:val="left"/>
            </w:pPr>
            <w:r w:rsidRPr="00F12F86">
              <w:t xml:space="preserve">Submitted on </w:t>
            </w:r>
            <w:r w:rsidR="00550AEA" w:rsidRPr="00F12F86">
              <w:t>Live Text</w:t>
            </w:r>
          </w:p>
        </w:tc>
        <w:tc>
          <w:tcPr>
            <w:tcW w:w="1615" w:type="dxa"/>
          </w:tcPr>
          <w:p w14:paraId="19B9FB20" w14:textId="77777777" w:rsidR="009D5A49" w:rsidRPr="00F12F86" w:rsidRDefault="00801915" w:rsidP="0063260C">
            <w:pPr>
              <w:jc w:val="center"/>
            </w:pPr>
            <w:r w:rsidRPr="00F12F86">
              <w:rPr>
                <w:color w:val="FF0000"/>
              </w:rPr>
              <w:t>End of Finals Week</w:t>
            </w:r>
          </w:p>
        </w:tc>
      </w:tr>
      <w:tr w:rsidR="00F12F86" w14:paraId="1D7D7A47" w14:textId="77777777" w:rsidTr="00F12F86">
        <w:trPr>
          <w:cantSplit/>
        </w:trPr>
        <w:tc>
          <w:tcPr>
            <w:tcW w:w="5921" w:type="dxa"/>
          </w:tcPr>
          <w:p w14:paraId="053290AC" w14:textId="23D8F02B" w:rsidR="00F12F86" w:rsidRDefault="00F12F86" w:rsidP="00BF1F39">
            <w:pPr>
              <w:jc w:val="left"/>
            </w:pPr>
            <w:r>
              <w:t>6.    ‘Completer’ evaluation filled out by Cooperating Teacher, UNC Supervisor and Student Teacher</w:t>
            </w:r>
          </w:p>
          <w:p w14:paraId="2C4BF135" w14:textId="77777777" w:rsidR="00F12F86" w:rsidRPr="00234A11" w:rsidRDefault="00F12F86" w:rsidP="0063260C">
            <w:pPr>
              <w:rPr>
                <w:highlight w:val="yellow"/>
              </w:rPr>
            </w:pPr>
          </w:p>
        </w:tc>
        <w:tc>
          <w:tcPr>
            <w:tcW w:w="3254" w:type="dxa"/>
          </w:tcPr>
          <w:p w14:paraId="78715505" w14:textId="07DCABC4" w:rsidR="00F12F86" w:rsidRPr="00234A11" w:rsidRDefault="00F12F86" w:rsidP="003E2E46">
            <w:pPr>
              <w:jc w:val="left"/>
              <w:rPr>
                <w:highlight w:val="yellow"/>
              </w:rPr>
            </w:pPr>
            <w:r>
              <w:t>Submitted on Live Text</w:t>
            </w:r>
          </w:p>
        </w:tc>
        <w:tc>
          <w:tcPr>
            <w:tcW w:w="1615" w:type="dxa"/>
          </w:tcPr>
          <w:p w14:paraId="2ED787B2" w14:textId="64492A1F" w:rsidR="00F12F86" w:rsidRPr="00234A11" w:rsidRDefault="00F12F86" w:rsidP="00801915">
            <w:pPr>
              <w:jc w:val="center"/>
              <w:rPr>
                <w:highlight w:val="yellow"/>
              </w:rPr>
            </w:pPr>
            <w:r w:rsidRPr="00801915">
              <w:rPr>
                <w:color w:val="FF0000"/>
              </w:rPr>
              <w:t xml:space="preserve">End of </w:t>
            </w:r>
            <w:r>
              <w:rPr>
                <w:color w:val="FF0000"/>
              </w:rPr>
              <w:t>EACH placement</w:t>
            </w:r>
          </w:p>
        </w:tc>
      </w:tr>
      <w:tr w:rsidR="00F12F86" w14:paraId="4A95CA79" w14:textId="77777777" w:rsidTr="00F12F86">
        <w:trPr>
          <w:cantSplit/>
        </w:trPr>
        <w:tc>
          <w:tcPr>
            <w:tcW w:w="5921" w:type="dxa"/>
          </w:tcPr>
          <w:p w14:paraId="3CD2CE0E" w14:textId="77777777" w:rsidR="00F12F86" w:rsidRDefault="00F12F86" w:rsidP="00CC277B">
            <w:pPr>
              <w:pStyle w:val="ListParagraph"/>
              <w:ind w:left="360"/>
            </w:pPr>
          </w:p>
        </w:tc>
        <w:tc>
          <w:tcPr>
            <w:tcW w:w="3254" w:type="dxa"/>
          </w:tcPr>
          <w:p w14:paraId="7E37BC55" w14:textId="73E66226" w:rsidR="00F12F86" w:rsidRDefault="00F12F86" w:rsidP="00BF1F39">
            <w:pPr>
              <w:jc w:val="left"/>
            </w:pPr>
          </w:p>
        </w:tc>
        <w:tc>
          <w:tcPr>
            <w:tcW w:w="1615" w:type="dxa"/>
          </w:tcPr>
          <w:p w14:paraId="3B41137F" w14:textId="31B7D154" w:rsidR="00F12F86" w:rsidRDefault="00F12F86" w:rsidP="00234A11">
            <w:pPr>
              <w:jc w:val="center"/>
            </w:pPr>
          </w:p>
        </w:tc>
      </w:tr>
    </w:tbl>
    <w:p w14:paraId="6F856DE7" w14:textId="77777777" w:rsidR="00BF1F39" w:rsidRDefault="00BF1F39" w:rsidP="00785854">
      <w:pPr>
        <w:pStyle w:val="Heading2"/>
      </w:pPr>
      <w:bookmarkStart w:id="16" w:name="_Toc226805181"/>
      <w:bookmarkStart w:id="17" w:name="_Toc238300046"/>
    </w:p>
    <w:p w14:paraId="548259E4" w14:textId="77777777" w:rsidR="00F12F86" w:rsidRDefault="00F12F86" w:rsidP="00785854">
      <w:pPr>
        <w:pStyle w:val="Heading2"/>
      </w:pPr>
    </w:p>
    <w:p w14:paraId="27BF697B" w14:textId="77777777" w:rsidR="00F12F86" w:rsidRDefault="00F12F86" w:rsidP="00785854">
      <w:pPr>
        <w:pStyle w:val="Heading2"/>
      </w:pPr>
    </w:p>
    <w:p w14:paraId="6CD630F9" w14:textId="77777777" w:rsidR="007B18B2" w:rsidRDefault="00BF1F39" w:rsidP="00785854">
      <w:pPr>
        <w:pStyle w:val="Heading2"/>
      </w:pPr>
      <w:bookmarkStart w:id="18" w:name="_Toc519062258"/>
      <w:r>
        <w:lastRenderedPageBreak/>
        <w:t>Student Teacher E</w:t>
      </w:r>
      <w:r w:rsidR="00DA2B96">
        <w:t>xpectations</w:t>
      </w:r>
      <w:bookmarkEnd w:id="16"/>
      <w:bookmarkEnd w:id="17"/>
      <w:bookmarkEnd w:id="18"/>
    </w:p>
    <w:p w14:paraId="7021BC9C" w14:textId="1A11D33D" w:rsidR="00776F1F" w:rsidRDefault="002A285F" w:rsidP="00BF1F39">
      <w:pPr>
        <w:pStyle w:val="ListParagraph"/>
        <w:numPr>
          <w:ilvl w:val="0"/>
          <w:numId w:val="38"/>
        </w:numPr>
      </w:pPr>
      <w:r>
        <w:rPr>
          <w:b/>
        </w:rPr>
        <w:t>EMAIL or p</w:t>
      </w:r>
      <w:r w:rsidR="00BF1F39" w:rsidRPr="00BF1F39">
        <w:rPr>
          <w:b/>
        </w:rPr>
        <w:t>rint a copy of this handbook and</w:t>
      </w:r>
      <w:r w:rsidR="00F12F86">
        <w:rPr>
          <w:b/>
        </w:rPr>
        <w:t xml:space="preserve"> send or</w:t>
      </w:r>
      <w:r w:rsidR="00BF1F39" w:rsidRPr="00BF1F39">
        <w:rPr>
          <w:b/>
        </w:rPr>
        <w:t xml:space="preserve"> give it to your Cooperating Teacher</w:t>
      </w:r>
      <w:r w:rsidR="00BF1F39">
        <w:t>.</w:t>
      </w:r>
    </w:p>
    <w:p w14:paraId="594DAC20" w14:textId="38E19172" w:rsidR="00BF1F39" w:rsidRPr="00234A11" w:rsidRDefault="00BF1F39" w:rsidP="00BF1F39">
      <w:pPr>
        <w:pStyle w:val="ListParagraph"/>
        <w:numPr>
          <w:ilvl w:val="0"/>
          <w:numId w:val="38"/>
        </w:numPr>
        <w:rPr>
          <w:b/>
        </w:rPr>
      </w:pPr>
      <w:r>
        <w:t>Plan lessons on</w:t>
      </w:r>
      <w:r w:rsidR="00F12F86">
        <w:t xml:space="preserve"> a daily/weekly basis and submit</w:t>
      </w:r>
      <w:r>
        <w:t xml:space="preserve"> the plans to the Cooperating Teacher for review and recommendations prior to teaching the lesson.  </w:t>
      </w:r>
      <w:r w:rsidRPr="00234A11">
        <w:rPr>
          <w:b/>
        </w:rPr>
        <w:t>Lesson plans must be made available to the UNC Supervisor on each visit.</w:t>
      </w:r>
    </w:p>
    <w:p w14:paraId="13D1206B" w14:textId="77777777" w:rsidR="00BF1F39" w:rsidRDefault="00BF1F39" w:rsidP="00BF1F39">
      <w:pPr>
        <w:pStyle w:val="ListParagraph"/>
        <w:numPr>
          <w:ilvl w:val="0"/>
          <w:numId w:val="38"/>
        </w:numPr>
      </w:pPr>
      <w:r>
        <w:t>Conform to and comply with the host school and district’s rules, policies, and standards of professional behavior.</w:t>
      </w:r>
    </w:p>
    <w:p w14:paraId="58D565B6" w14:textId="77777777" w:rsidR="00BF1F39" w:rsidRDefault="00BF1F39" w:rsidP="00BF1F39">
      <w:pPr>
        <w:pStyle w:val="ListParagraph"/>
        <w:numPr>
          <w:ilvl w:val="0"/>
          <w:numId w:val="38"/>
        </w:numPr>
      </w:pPr>
      <w:r>
        <w:t>Participate in all of the activities expected of the regular classroom teacher inclusive of arriving and leaving at appropriate times.  Call the school and the Cooperating Teacher in the event of illness; missed time must be made up.</w:t>
      </w:r>
    </w:p>
    <w:p w14:paraId="0DABE3D7" w14:textId="77777777" w:rsidR="00BF1F39" w:rsidRDefault="00BF1F39" w:rsidP="00BF1F39">
      <w:pPr>
        <w:pStyle w:val="ListParagraph"/>
        <w:numPr>
          <w:ilvl w:val="0"/>
          <w:numId w:val="38"/>
        </w:numPr>
      </w:pPr>
      <w:r>
        <w:t xml:space="preserve">Attend School of Art and Design Teaching Seminars (ART 466) if you are in the area or complete assignments on </w:t>
      </w:r>
      <w:r w:rsidR="00234A11">
        <w:t>CANVAS</w:t>
      </w:r>
      <w:r>
        <w:t>, if you are out of area.</w:t>
      </w:r>
    </w:p>
    <w:p w14:paraId="16507817" w14:textId="77777777" w:rsidR="00BF1F39" w:rsidRDefault="00BF1F39" w:rsidP="00BF1F39">
      <w:pPr>
        <w:pStyle w:val="ListParagraph"/>
        <w:numPr>
          <w:ilvl w:val="0"/>
          <w:numId w:val="38"/>
        </w:numPr>
      </w:pPr>
      <w:r>
        <w:t>Gradually assume full teaching and related responsibilities (as agreed upon by Cooperating Teacher and UNC Supervisor and in accordance with licensure guidelines).</w:t>
      </w:r>
    </w:p>
    <w:p w14:paraId="281BBAB0" w14:textId="77777777" w:rsidR="00BF1F39" w:rsidRDefault="00BF1F39" w:rsidP="00BF1F39">
      <w:pPr>
        <w:pStyle w:val="ListParagraph"/>
        <w:numPr>
          <w:ilvl w:val="0"/>
          <w:numId w:val="38"/>
        </w:numPr>
      </w:pPr>
      <w:r>
        <w:t>Assume other professional roles in the school (particularly those roles expected of professional educators).</w:t>
      </w:r>
    </w:p>
    <w:p w14:paraId="4AD5AB7B" w14:textId="77777777" w:rsidR="00BF1F39" w:rsidRPr="00635693" w:rsidRDefault="00BF1F39" w:rsidP="00BF1F39"/>
    <w:p w14:paraId="02207AB5" w14:textId="77777777" w:rsidR="009B16CA" w:rsidRPr="00AD0B34" w:rsidRDefault="009B16CA" w:rsidP="000A7F07">
      <w:pPr>
        <w:rPr>
          <w:rFonts w:ascii="Trebuchet MS" w:eastAsia="Times New Roman" w:hAnsi="Trebuchet MS" w:cs="Times New Roman"/>
          <w:vanish/>
          <w:sz w:val="16"/>
          <w:szCs w:val="16"/>
          <w:lang w:bidi="ar-SA"/>
        </w:rPr>
      </w:pPr>
      <w:bookmarkStart w:id="19" w:name="_Toc226805154"/>
      <w:bookmarkStart w:id="20" w:name="_Toc226805182"/>
      <w:bookmarkStart w:id="21" w:name="_Toc238300048"/>
      <w:bookmarkStart w:id="22" w:name="_Toc176682446"/>
    </w:p>
    <w:p w14:paraId="3310303F" w14:textId="77777777" w:rsidR="00524CDF" w:rsidRDefault="00BF1F39" w:rsidP="00E578EF">
      <w:pPr>
        <w:pStyle w:val="Heading2"/>
      </w:pPr>
      <w:bookmarkStart w:id="23" w:name="_Toc519062259"/>
      <w:r>
        <w:t>Development Plan</w:t>
      </w:r>
      <w:bookmarkEnd w:id="19"/>
      <w:bookmarkEnd w:id="20"/>
      <w:bookmarkEnd w:id="21"/>
      <w:bookmarkEnd w:id="23"/>
    </w:p>
    <w:p w14:paraId="0F17A71A" w14:textId="77777777" w:rsidR="005610A2" w:rsidRDefault="00BF1F39" w:rsidP="005610A2">
      <w:pPr>
        <w:pStyle w:val="ListParagraph"/>
        <w:numPr>
          <w:ilvl w:val="0"/>
          <w:numId w:val="40"/>
        </w:numPr>
        <w:jc w:val="left"/>
      </w:pPr>
      <w:bookmarkStart w:id="24" w:name="_Toc268078786"/>
      <w:bookmarkStart w:id="25" w:name="_Toc226805159"/>
      <w:bookmarkStart w:id="26" w:name="_Toc226805187"/>
      <w:bookmarkStart w:id="27" w:name="_Toc238300054"/>
      <w:bookmarkEnd w:id="22"/>
      <w:r>
        <w:t>One of the most commonly asked questions during the student teaching experience has to do with the timing of the teacher candidate’s teaching responsibilities.  The Teacher Candidate should assume and release teaching responsibilities in a planned, gradual manner. The Student Teaching Development Plan is designed as a “road map”</w:t>
      </w:r>
      <w:r w:rsidR="005610A2">
        <w:t xml:space="preserve"> for the teacher candidate to follow during his/her student teaching experience.  It is a specific, week-by-week time line that indicates the teaching duties and other professional duties to be assumed by the teacher candidate during student teaching.</w:t>
      </w:r>
    </w:p>
    <w:p w14:paraId="19723C22" w14:textId="77777777" w:rsidR="005610A2" w:rsidRDefault="005610A2" w:rsidP="005610A2">
      <w:pPr>
        <w:pStyle w:val="ListParagraph"/>
        <w:numPr>
          <w:ilvl w:val="0"/>
          <w:numId w:val="40"/>
        </w:numPr>
        <w:jc w:val="left"/>
      </w:pPr>
      <w:r>
        <w:t>The Teacher Candidate and the Cooperating Teacher should develop the plan jointly during the first two weeks of the student teaching assignment.</w:t>
      </w:r>
    </w:p>
    <w:p w14:paraId="4E7993DB" w14:textId="77777777" w:rsidR="005610A2" w:rsidRDefault="005610A2" w:rsidP="005610A2">
      <w:pPr>
        <w:pStyle w:val="ListParagraph"/>
        <w:numPr>
          <w:ilvl w:val="0"/>
          <w:numId w:val="40"/>
        </w:numPr>
        <w:jc w:val="left"/>
      </w:pPr>
      <w:r>
        <w:t>The plan should be submitted to the UNC Supervisor during the first visit.</w:t>
      </w:r>
    </w:p>
    <w:p w14:paraId="292A188B" w14:textId="77777777" w:rsidR="005610A2" w:rsidRDefault="005610A2" w:rsidP="005610A2">
      <w:pPr>
        <w:pStyle w:val="ListParagraph"/>
        <w:numPr>
          <w:ilvl w:val="0"/>
          <w:numId w:val="40"/>
        </w:numPr>
        <w:jc w:val="left"/>
      </w:pPr>
      <w:r>
        <w:t>The Art Education PTEP faculty recommends the following suggested schedule.  Each of the areas may be compressed or extended according to the readiness of the particular Teacher Candidate.</w:t>
      </w:r>
    </w:p>
    <w:p w14:paraId="4EFC5A1F" w14:textId="77777777" w:rsidR="005610A2" w:rsidRDefault="005610A2" w:rsidP="005610A2">
      <w:pPr>
        <w:jc w:val="left"/>
      </w:pPr>
    </w:p>
    <w:p w14:paraId="421A37FF" w14:textId="77777777" w:rsidR="005610A2" w:rsidRDefault="005610A2" w:rsidP="005610A2">
      <w:pPr>
        <w:ind w:left="1080" w:hanging="1080"/>
        <w:jc w:val="left"/>
      </w:pPr>
      <w:r w:rsidRPr="005610A2">
        <w:rPr>
          <w:b/>
        </w:rPr>
        <w:t>Week 1:</w:t>
      </w:r>
      <w:r>
        <w:tab/>
        <w:t>Familiarize self with classroom and students; plan with Cooperating Teacher(s); observe management strategies; examine texts and materials; observe/discuss lesson plans; assume some procedural tasks in the classroom; develop the Student Teaching Development Plan.</w:t>
      </w:r>
    </w:p>
    <w:p w14:paraId="02E2F839" w14:textId="77777777" w:rsidR="005610A2" w:rsidRDefault="005610A2" w:rsidP="005610A2">
      <w:pPr>
        <w:jc w:val="left"/>
      </w:pPr>
      <w:r>
        <w:rPr>
          <w:b/>
        </w:rPr>
        <w:t>Week 2:</w:t>
      </w:r>
      <w:r>
        <w:t xml:space="preserve">      Continue to plan with Cooperating Teacher(s); prepare lesson plans; work with individuals and small groups.</w:t>
      </w:r>
    </w:p>
    <w:p w14:paraId="58595A3A" w14:textId="77777777" w:rsidR="005610A2" w:rsidRDefault="005610A2" w:rsidP="005610A2">
      <w:pPr>
        <w:jc w:val="left"/>
      </w:pPr>
      <w:r>
        <w:rPr>
          <w:b/>
        </w:rPr>
        <w:t>Week 3:</w:t>
      </w:r>
      <w:r>
        <w:t xml:space="preserve">      Continue to plan and assume some classroom responsibilities, inclusive of teaching planned lessons.</w:t>
      </w:r>
    </w:p>
    <w:p w14:paraId="76E753C3" w14:textId="77777777" w:rsidR="005610A2" w:rsidRDefault="005610A2" w:rsidP="005610A2">
      <w:pPr>
        <w:jc w:val="left"/>
      </w:pPr>
      <w:r>
        <w:rPr>
          <w:b/>
        </w:rPr>
        <w:t>Week 4:</w:t>
      </w:r>
      <w:r>
        <w:t xml:space="preserve">      Continue to prepare lesson plans and teach lessons daily; continue to add other teaching responsibilities.</w:t>
      </w:r>
    </w:p>
    <w:p w14:paraId="238557E1" w14:textId="77777777" w:rsidR="005610A2" w:rsidRDefault="005610A2" w:rsidP="005610A2">
      <w:pPr>
        <w:jc w:val="left"/>
      </w:pPr>
      <w:r>
        <w:rPr>
          <w:b/>
        </w:rPr>
        <w:t xml:space="preserve">Weeks 5-7: </w:t>
      </w:r>
      <w:r>
        <w:t>Full-time teaching responsibilities are reached.</w:t>
      </w:r>
    </w:p>
    <w:p w14:paraId="4D8905EA" w14:textId="77777777" w:rsidR="005610A2" w:rsidRDefault="005610A2" w:rsidP="005610A2">
      <w:pPr>
        <w:jc w:val="left"/>
      </w:pPr>
      <w:r>
        <w:rPr>
          <w:b/>
        </w:rPr>
        <w:t>Week 8:</w:t>
      </w:r>
      <w:r>
        <w:t xml:space="preserve">      Begin to gradually release responsibilities back to Cooperating Teacher(s).</w:t>
      </w:r>
      <w:r>
        <w:tab/>
      </w:r>
    </w:p>
    <w:p w14:paraId="1CB4BE2C" w14:textId="77777777" w:rsidR="005610A2" w:rsidRDefault="005610A2">
      <w:pPr>
        <w:ind w:firstLine="360"/>
        <w:jc w:val="left"/>
      </w:pPr>
      <w:r>
        <w:br w:type="page"/>
      </w:r>
    </w:p>
    <w:p w14:paraId="5CF0617E" w14:textId="77777777" w:rsidR="005610A2" w:rsidRDefault="005610A2" w:rsidP="005610A2">
      <w:pPr>
        <w:pStyle w:val="Heading2"/>
      </w:pPr>
      <w:bookmarkStart w:id="28" w:name="_Toc519062260"/>
      <w:r>
        <w:lastRenderedPageBreak/>
        <w:t>Student Teaching Development Plan Form</w:t>
      </w:r>
      <w:bookmarkEnd w:id="28"/>
    </w:p>
    <w:p w14:paraId="0CD911DE" w14:textId="77777777" w:rsidR="00F3475A" w:rsidRDefault="005610A2" w:rsidP="005610A2">
      <w:r>
        <w:t>Activities may be compressed or exte</w:t>
      </w:r>
      <w:r w:rsidR="00B902A9">
        <w:t>nded according to the Teacher Candidate readiness.  Teacher Candidate may require a more extensive week-by-week narrative of student teaching activities.</w:t>
      </w:r>
    </w:p>
    <w:p w14:paraId="7E8F251F" w14:textId="77777777" w:rsidR="00B902A9" w:rsidRDefault="00B902A9" w:rsidP="005610A2"/>
    <w:p w14:paraId="54900E4C" w14:textId="77777777" w:rsidR="00B902A9" w:rsidRDefault="00B902A9" w:rsidP="00B902A9">
      <w:pPr>
        <w:rPr>
          <w:b/>
        </w:rPr>
      </w:pPr>
      <w:r>
        <w:rPr>
          <w:b/>
        </w:rPr>
        <w:t>Week(s) _______ (date):</w:t>
      </w:r>
    </w:p>
    <w:p w14:paraId="35815326" w14:textId="77777777" w:rsidR="00B902A9" w:rsidRDefault="00B902A9" w:rsidP="005610A2">
      <w:pPr>
        <w:rPr>
          <w:b/>
        </w:rPr>
      </w:pPr>
    </w:p>
    <w:p w14:paraId="3D5FB4F8" w14:textId="77777777" w:rsidR="00B902A9" w:rsidRDefault="00B902A9" w:rsidP="005610A2">
      <w:pPr>
        <w:rPr>
          <w:b/>
        </w:rPr>
      </w:pPr>
    </w:p>
    <w:p w14:paraId="1BAE519B" w14:textId="77777777" w:rsidR="00B902A9" w:rsidRDefault="00B902A9" w:rsidP="005610A2">
      <w:pPr>
        <w:rPr>
          <w:b/>
        </w:rPr>
      </w:pPr>
    </w:p>
    <w:p w14:paraId="097D740A" w14:textId="77777777" w:rsidR="00B902A9" w:rsidRDefault="00B902A9" w:rsidP="005610A2">
      <w:pPr>
        <w:rPr>
          <w:b/>
        </w:rPr>
      </w:pPr>
    </w:p>
    <w:p w14:paraId="2CD9571C" w14:textId="77777777" w:rsidR="00B902A9" w:rsidRDefault="00B902A9" w:rsidP="005610A2">
      <w:pPr>
        <w:rPr>
          <w:b/>
        </w:rPr>
      </w:pPr>
    </w:p>
    <w:p w14:paraId="28EF9ED8" w14:textId="77777777" w:rsidR="00B902A9" w:rsidRDefault="00B902A9" w:rsidP="005610A2">
      <w:pPr>
        <w:rPr>
          <w:b/>
        </w:rPr>
      </w:pPr>
    </w:p>
    <w:p w14:paraId="0BAD9DDD" w14:textId="77777777" w:rsidR="00B902A9" w:rsidRDefault="00B902A9" w:rsidP="005610A2">
      <w:pPr>
        <w:rPr>
          <w:b/>
        </w:rPr>
      </w:pPr>
    </w:p>
    <w:p w14:paraId="1E8DCF26" w14:textId="77777777" w:rsidR="00B902A9" w:rsidRDefault="00B902A9" w:rsidP="00B902A9">
      <w:pPr>
        <w:rPr>
          <w:b/>
        </w:rPr>
      </w:pPr>
      <w:r>
        <w:rPr>
          <w:b/>
        </w:rPr>
        <w:t>Week(s) _______ (date):</w:t>
      </w:r>
    </w:p>
    <w:p w14:paraId="4150B08F" w14:textId="77777777" w:rsidR="00B902A9" w:rsidRDefault="00B902A9" w:rsidP="005610A2">
      <w:pPr>
        <w:rPr>
          <w:b/>
        </w:rPr>
      </w:pPr>
    </w:p>
    <w:p w14:paraId="4F9229ED" w14:textId="77777777" w:rsidR="00B902A9" w:rsidRDefault="00B902A9" w:rsidP="005610A2">
      <w:pPr>
        <w:rPr>
          <w:b/>
        </w:rPr>
      </w:pPr>
    </w:p>
    <w:p w14:paraId="355F49FB" w14:textId="77777777" w:rsidR="00B902A9" w:rsidRDefault="00B902A9" w:rsidP="005610A2">
      <w:pPr>
        <w:rPr>
          <w:b/>
        </w:rPr>
      </w:pPr>
    </w:p>
    <w:p w14:paraId="23A5F6B4" w14:textId="77777777" w:rsidR="00B902A9" w:rsidRDefault="00B902A9" w:rsidP="005610A2">
      <w:pPr>
        <w:rPr>
          <w:b/>
        </w:rPr>
      </w:pPr>
    </w:p>
    <w:p w14:paraId="30F62D09" w14:textId="77777777" w:rsidR="00B902A9" w:rsidRDefault="00B902A9" w:rsidP="005610A2">
      <w:pPr>
        <w:rPr>
          <w:b/>
        </w:rPr>
      </w:pPr>
    </w:p>
    <w:p w14:paraId="6F2A7D58" w14:textId="77777777" w:rsidR="00B902A9" w:rsidRDefault="00B902A9" w:rsidP="005610A2">
      <w:pPr>
        <w:rPr>
          <w:b/>
        </w:rPr>
      </w:pPr>
    </w:p>
    <w:p w14:paraId="4C179952" w14:textId="77777777" w:rsidR="00B902A9" w:rsidRDefault="00B902A9" w:rsidP="005610A2">
      <w:pPr>
        <w:rPr>
          <w:b/>
        </w:rPr>
      </w:pPr>
    </w:p>
    <w:p w14:paraId="4061BE79" w14:textId="77777777" w:rsidR="00B902A9" w:rsidRDefault="00B902A9" w:rsidP="005610A2">
      <w:pPr>
        <w:rPr>
          <w:b/>
        </w:rPr>
      </w:pPr>
      <w:r>
        <w:rPr>
          <w:b/>
        </w:rPr>
        <w:t>Week(s) _______ (date):</w:t>
      </w:r>
    </w:p>
    <w:p w14:paraId="00D50014" w14:textId="77777777" w:rsidR="00B902A9" w:rsidRDefault="00B902A9" w:rsidP="005610A2">
      <w:pPr>
        <w:rPr>
          <w:b/>
        </w:rPr>
      </w:pPr>
    </w:p>
    <w:p w14:paraId="0670A3C2" w14:textId="77777777" w:rsidR="00B902A9" w:rsidRDefault="00B902A9" w:rsidP="005610A2">
      <w:pPr>
        <w:rPr>
          <w:b/>
        </w:rPr>
      </w:pPr>
    </w:p>
    <w:p w14:paraId="2A470E90" w14:textId="77777777" w:rsidR="00B902A9" w:rsidRDefault="00B902A9" w:rsidP="005610A2">
      <w:pPr>
        <w:rPr>
          <w:b/>
        </w:rPr>
      </w:pPr>
    </w:p>
    <w:p w14:paraId="03067B6C" w14:textId="77777777" w:rsidR="00B902A9" w:rsidRDefault="00B902A9" w:rsidP="005610A2">
      <w:pPr>
        <w:rPr>
          <w:b/>
        </w:rPr>
      </w:pPr>
    </w:p>
    <w:p w14:paraId="2AB98EE7" w14:textId="77777777" w:rsidR="00B902A9" w:rsidRDefault="00B902A9" w:rsidP="00B902A9">
      <w:pPr>
        <w:rPr>
          <w:b/>
        </w:rPr>
      </w:pPr>
      <w:r>
        <w:rPr>
          <w:b/>
        </w:rPr>
        <w:t>Week(s) _______ (date):</w:t>
      </w:r>
    </w:p>
    <w:p w14:paraId="2BABF9A5" w14:textId="77777777" w:rsidR="00B902A9" w:rsidRDefault="00B902A9" w:rsidP="005610A2">
      <w:pPr>
        <w:rPr>
          <w:b/>
        </w:rPr>
      </w:pPr>
    </w:p>
    <w:p w14:paraId="7F94E6DF" w14:textId="77777777" w:rsidR="00B902A9" w:rsidRDefault="00B902A9" w:rsidP="005610A2">
      <w:pPr>
        <w:rPr>
          <w:b/>
        </w:rPr>
      </w:pPr>
    </w:p>
    <w:p w14:paraId="0E69FCDA" w14:textId="77777777" w:rsidR="00B902A9" w:rsidRDefault="00B902A9" w:rsidP="005610A2">
      <w:pPr>
        <w:rPr>
          <w:b/>
        </w:rPr>
      </w:pPr>
    </w:p>
    <w:p w14:paraId="1315EE6C" w14:textId="77777777" w:rsidR="00B902A9" w:rsidRDefault="00B902A9" w:rsidP="005610A2">
      <w:pPr>
        <w:rPr>
          <w:b/>
        </w:rPr>
      </w:pPr>
    </w:p>
    <w:p w14:paraId="4B6853B1" w14:textId="77777777" w:rsidR="00B902A9" w:rsidRDefault="00B902A9" w:rsidP="005610A2">
      <w:pPr>
        <w:rPr>
          <w:b/>
        </w:rPr>
      </w:pPr>
    </w:p>
    <w:p w14:paraId="7C5F7873" w14:textId="77777777" w:rsidR="00B902A9" w:rsidRDefault="00B902A9" w:rsidP="00B902A9">
      <w:pPr>
        <w:rPr>
          <w:b/>
        </w:rPr>
      </w:pPr>
      <w:r>
        <w:rPr>
          <w:b/>
        </w:rPr>
        <w:t>Week(s) _______ (date):</w:t>
      </w:r>
    </w:p>
    <w:p w14:paraId="759CDB18" w14:textId="77777777" w:rsidR="00B902A9" w:rsidRDefault="00B902A9" w:rsidP="005610A2">
      <w:pPr>
        <w:rPr>
          <w:b/>
        </w:rPr>
      </w:pPr>
    </w:p>
    <w:p w14:paraId="1D8E29B9" w14:textId="77777777" w:rsidR="00B902A9" w:rsidRDefault="00B902A9" w:rsidP="005610A2">
      <w:pPr>
        <w:rPr>
          <w:b/>
        </w:rPr>
      </w:pPr>
    </w:p>
    <w:p w14:paraId="71E35760" w14:textId="77777777" w:rsidR="00B902A9" w:rsidRDefault="00B902A9" w:rsidP="005610A2">
      <w:pPr>
        <w:rPr>
          <w:b/>
        </w:rPr>
      </w:pPr>
    </w:p>
    <w:p w14:paraId="399BEE6B" w14:textId="77777777" w:rsidR="00B902A9" w:rsidRDefault="00B902A9" w:rsidP="005610A2">
      <w:pPr>
        <w:rPr>
          <w:b/>
        </w:rPr>
      </w:pPr>
    </w:p>
    <w:p w14:paraId="2E16521E" w14:textId="77777777" w:rsidR="00B902A9" w:rsidRDefault="00B902A9" w:rsidP="005610A2">
      <w:pPr>
        <w:rPr>
          <w:b/>
        </w:rPr>
      </w:pPr>
    </w:p>
    <w:p w14:paraId="29591B2C" w14:textId="77777777" w:rsidR="00B902A9" w:rsidRDefault="00B902A9" w:rsidP="005610A2">
      <w:pPr>
        <w:rPr>
          <w:b/>
        </w:rPr>
      </w:pPr>
    </w:p>
    <w:p w14:paraId="5A742B65" w14:textId="77777777" w:rsidR="00B902A9" w:rsidRDefault="00B902A9" w:rsidP="00B902A9">
      <w:pPr>
        <w:rPr>
          <w:b/>
        </w:rPr>
      </w:pPr>
      <w:r>
        <w:rPr>
          <w:b/>
        </w:rPr>
        <w:t>Week(s) _______ (date):</w:t>
      </w:r>
    </w:p>
    <w:p w14:paraId="35B19550" w14:textId="77777777" w:rsidR="00B902A9" w:rsidRDefault="00B902A9" w:rsidP="005610A2">
      <w:pPr>
        <w:rPr>
          <w:b/>
        </w:rPr>
      </w:pPr>
    </w:p>
    <w:p w14:paraId="78B9ECCF" w14:textId="77777777" w:rsidR="00B902A9" w:rsidRDefault="00B902A9" w:rsidP="005610A2">
      <w:pPr>
        <w:rPr>
          <w:b/>
        </w:rPr>
      </w:pPr>
    </w:p>
    <w:p w14:paraId="0FBEBDBC" w14:textId="77777777" w:rsidR="00B902A9" w:rsidRDefault="00B902A9" w:rsidP="005610A2">
      <w:pPr>
        <w:rPr>
          <w:b/>
        </w:rPr>
      </w:pPr>
    </w:p>
    <w:p w14:paraId="23818494" w14:textId="77777777" w:rsidR="00B902A9" w:rsidRDefault="00B902A9" w:rsidP="005610A2">
      <w:pPr>
        <w:rPr>
          <w:b/>
        </w:rPr>
      </w:pPr>
    </w:p>
    <w:p w14:paraId="3AC7ECD8" w14:textId="77777777" w:rsidR="00B902A9" w:rsidRDefault="00B902A9" w:rsidP="005610A2">
      <w:pPr>
        <w:rPr>
          <w:b/>
        </w:rPr>
      </w:pPr>
    </w:p>
    <w:p w14:paraId="22D5F476" w14:textId="77777777" w:rsidR="00B902A9" w:rsidRPr="00B902A9" w:rsidRDefault="00B902A9" w:rsidP="005610A2">
      <w:pPr>
        <w:rPr>
          <w:b/>
        </w:rPr>
      </w:pPr>
    </w:p>
    <w:tbl>
      <w:tblPr>
        <w:tblStyle w:val="TableGrid"/>
        <w:tblpPr w:leftFromText="180" w:rightFromText="180" w:vertAnchor="text" w:horzAnchor="margin" w:tblpY="440"/>
        <w:tblW w:w="0" w:type="auto"/>
        <w:tblLook w:val="04A0" w:firstRow="1" w:lastRow="0" w:firstColumn="1" w:lastColumn="0" w:noHBand="0" w:noVBand="1"/>
      </w:tblPr>
      <w:tblGrid>
        <w:gridCol w:w="2160"/>
        <w:gridCol w:w="3234"/>
        <w:gridCol w:w="4326"/>
        <w:gridCol w:w="1070"/>
      </w:tblGrid>
      <w:tr w:rsidR="00B902A9" w14:paraId="6A57ABF4" w14:textId="77777777" w:rsidTr="00B902A9">
        <w:tc>
          <w:tcPr>
            <w:tcW w:w="2160" w:type="dxa"/>
            <w:tcBorders>
              <w:top w:val="nil"/>
              <w:left w:val="nil"/>
            </w:tcBorders>
          </w:tcPr>
          <w:p w14:paraId="05100C1E" w14:textId="77777777" w:rsidR="00B902A9" w:rsidRDefault="00B902A9" w:rsidP="00B902A9">
            <w:pPr>
              <w:rPr>
                <w:b/>
              </w:rPr>
            </w:pPr>
          </w:p>
        </w:tc>
        <w:tc>
          <w:tcPr>
            <w:tcW w:w="3234" w:type="dxa"/>
          </w:tcPr>
          <w:p w14:paraId="53AD85AE" w14:textId="77777777" w:rsidR="00B902A9" w:rsidRDefault="00B902A9" w:rsidP="00B902A9">
            <w:pPr>
              <w:rPr>
                <w:b/>
              </w:rPr>
            </w:pPr>
            <w:r>
              <w:rPr>
                <w:b/>
              </w:rPr>
              <w:t>Name</w:t>
            </w:r>
          </w:p>
        </w:tc>
        <w:tc>
          <w:tcPr>
            <w:tcW w:w="4326" w:type="dxa"/>
          </w:tcPr>
          <w:p w14:paraId="42EE598C" w14:textId="77777777" w:rsidR="00B902A9" w:rsidRDefault="00B902A9" w:rsidP="00B902A9">
            <w:pPr>
              <w:rPr>
                <w:b/>
              </w:rPr>
            </w:pPr>
            <w:r>
              <w:rPr>
                <w:b/>
              </w:rPr>
              <w:t>Signature</w:t>
            </w:r>
          </w:p>
        </w:tc>
        <w:tc>
          <w:tcPr>
            <w:tcW w:w="1070" w:type="dxa"/>
          </w:tcPr>
          <w:p w14:paraId="4CEE3AEE" w14:textId="77777777" w:rsidR="00B902A9" w:rsidRDefault="00B902A9" w:rsidP="00B902A9">
            <w:pPr>
              <w:rPr>
                <w:b/>
              </w:rPr>
            </w:pPr>
            <w:r>
              <w:rPr>
                <w:b/>
              </w:rPr>
              <w:t>Date</w:t>
            </w:r>
          </w:p>
        </w:tc>
      </w:tr>
      <w:tr w:rsidR="00B902A9" w14:paraId="139A2E41" w14:textId="77777777" w:rsidTr="00B902A9">
        <w:tc>
          <w:tcPr>
            <w:tcW w:w="2160" w:type="dxa"/>
          </w:tcPr>
          <w:p w14:paraId="406C9445" w14:textId="77777777" w:rsidR="00B902A9" w:rsidRDefault="00B902A9" w:rsidP="00B902A9">
            <w:pPr>
              <w:rPr>
                <w:b/>
              </w:rPr>
            </w:pPr>
            <w:r>
              <w:rPr>
                <w:b/>
              </w:rPr>
              <w:t>Student Teacher</w:t>
            </w:r>
          </w:p>
        </w:tc>
        <w:tc>
          <w:tcPr>
            <w:tcW w:w="3234" w:type="dxa"/>
          </w:tcPr>
          <w:p w14:paraId="2080F2BC" w14:textId="77777777" w:rsidR="00B902A9" w:rsidRDefault="00B902A9" w:rsidP="00B902A9">
            <w:pPr>
              <w:rPr>
                <w:b/>
              </w:rPr>
            </w:pPr>
          </w:p>
        </w:tc>
        <w:tc>
          <w:tcPr>
            <w:tcW w:w="4326" w:type="dxa"/>
          </w:tcPr>
          <w:p w14:paraId="0DECDDB5" w14:textId="77777777" w:rsidR="00B902A9" w:rsidRDefault="00B902A9" w:rsidP="00B902A9">
            <w:pPr>
              <w:rPr>
                <w:b/>
              </w:rPr>
            </w:pPr>
          </w:p>
        </w:tc>
        <w:tc>
          <w:tcPr>
            <w:tcW w:w="1070" w:type="dxa"/>
          </w:tcPr>
          <w:p w14:paraId="53022033" w14:textId="77777777" w:rsidR="00B902A9" w:rsidRDefault="00B902A9" w:rsidP="00B902A9">
            <w:pPr>
              <w:rPr>
                <w:b/>
              </w:rPr>
            </w:pPr>
          </w:p>
        </w:tc>
      </w:tr>
      <w:tr w:rsidR="00B902A9" w14:paraId="27EA8232" w14:textId="77777777" w:rsidTr="00B902A9">
        <w:tc>
          <w:tcPr>
            <w:tcW w:w="2160" w:type="dxa"/>
          </w:tcPr>
          <w:p w14:paraId="1CED3268" w14:textId="77777777" w:rsidR="00B902A9" w:rsidRDefault="00B902A9" w:rsidP="00B902A9">
            <w:pPr>
              <w:rPr>
                <w:b/>
              </w:rPr>
            </w:pPr>
            <w:r>
              <w:rPr>
                <w:b/>
              </w:rPr>
              <w:t>Cooperating Teacher</w:t>
            </w:r>
          </w:p>
        </w:tc>
        <w:tc>
          <w:tcPr>
            <w:tcW w:w="3234" w:type="dxa"/>
          </w:tcPr>
          <w:p w14:paraId="52B37B80" w14:textId="77777777" w:rsidR="00B902A9" w:rsidRDefault="00B902A9" w:rsidP="00B902A9">
            <w:pPr>
              <w:rPr>
                <w:b/>
              </w:rPr>
            </w:pPr>
          </w:p>
        </w:tc>
        <w:tc>
          <w:tcPr>
            <w:tcW w:w="4326" w:type="dxa"/>
          </w:tcPr>
          <w:p w14:paraId="4A95AE6C" w14:textId="77777777" w:rsidR="00B902A9" w:rsidRDefault="00B902A9" w:rsidP="00B902A9">
            <w:pPr>
              <w:rPr>
                <w:b/>
              </w:rPr>
            </w:pPr>
          </w:p>
        </w:tc>
        <w:tc>
          <w:tcPr>
            <w:tcW w:w="1070" w:type="dxa"/>
          </w:tcPr>
          <w:p w14:paraId="6B5145AA" w14:textId="77777777" w:rsidR="00B902A9" w:rsidRDefault="00B902A9" w:rsidP="00B902A9">
            <w:pPr>
              <w:rPr>
                <w:b/>
              </w:rPr>
            </w:pPr>
          </w:p>
        </w:tc>
      </w:tr>
      <w:tr w:rsidR="00B902A9" w14:paraId="6F473D4D" w14:textId="77777777" w:rsidTr="00B902A9">
        <w:tc>
          <w:tcPr>
            <w:tcW w:w="2160" w:type="dxa"/>
          </w:tcPr>
          <w:p w14:paraId="6A918051" w14:textId="77777777" w:rsidR="00B902A9" w:rsidRDefault="00B902A9" w:rsidP="00B902A9">
            <w:pPr>
              <w:rPr>
                <w:b/>
              </w:rPr>
            </w:pPr>
            <w:r>
              <w:rPr>
                <w:b/>
              </w:rPr>
              <w:t>UNC Supervisor</w:t>
            </w:r>
          </w:p>
        </w:tc>
        <w:tc>
          <w:tcPr>
            <w:tcW w:w="3234" w:type="dxa"/>
          </w:tcPr>
          <w:p w14:paraId="6AF4A08E" w14:textId="77777777" w:rsidR="00B902A9" w:rsidRDefault="00B902A9" w:rsidP="00B902A9">
            <w:pPr>
              <w:rPr>
                <w:b/>
              </w:rPr>
            </w:pPr>
          </w:p>
        </w:tc>
        <w:tc>
          <w:tcPr>
            <w:tcW w:w="4326" w:type="dxa"/>
          </w:tcPr>
          <w:p w14:paraId="45C04E76" w14:textId="77777777" w:rsidR="00B902A9" w:rsidRDefault="00B902A9" w:rsidP="00B902A9">
            <w:pPr>
              <w:rPr>
                <w:b/>
              </w:rPr>
            </w:pPr>
          </w:p>
        </w:tc>
        <w:tc>
          <w:tcPr>
            <w:tcW w:w="1070" w:type="dxa"/>
          </w:tcPr>
          <w:p w14:paraId="7D8EEDD7" w14:textId="77777777" w:rsidR="00B902A9" w:rsidRDefault="00B902A9" w:rsidP="00B902A9">
            <w:pPr>
              <w:rPr>
                <w:b/>
              </w:rPr>
            </w:pPr>
          </w:p>
        </w:tc>
      </w:tr>
    </w:tbl>
    <w:p w14:paraId="1B0797E7" w14:textId="77777777" w:rsidR="00B902A9" w:rsidRDefault="00B902A9" w:rsidP="00B902A9">
      <w:pPr>
        <w:pStyle w:val="Heading2"/>
      </w:pPr>
      <w:bookmarkStart w:id="29" w:name="_Toc519062261"/>
      <w:bookmarkEnd w:id="24"/>
      <w:r>
        <w:lastRenderedPageBreak/>
        <w:t>Student Teacher’s Class Schedule Template</w:t>
      </w:r>
      <w:bookmarkEnd w:id="29"/>
    </w:p>
    <w:p w14:paraId="0D5B462C" w14:textId="77777777" w:rsidR="0061672B" w:rsidRDefault="0061672B" w:rsidP="0061672B">
      <w:pPr>
        <w:jc w:val="left"/>
      </w:pPr>
    </w:p>
    <w:p w14:paraId="019FC3E1" w14:textId="77777777" w:rsidR="0061672B" w:rsidRDefault="0061672B" w:rsidP="0061672B">
      <w:pPr>
        <w:jc w:val="left"/>
      </w:pPr>
      <w:r>
        <w:t>Student Teacher’s Name: ___________________________________________________</w:t>
      </w:r>
    </w:p>
    <w:p w14:paraId="692A438F" w14:textId="77777777" w:rsidR="0061672B" w:rsidRDefault="0061672B" w:rsidP="0061672B">
      <w:pPr>
        <w:jc w:val="left"/>
      </w:pPr>
    </w:p>
    <w:p w14:paraId="156EC754" w14:textId="77777777" w:rsidR="0061672B" w:rsidRDefault="0061672B" w:rsidP="0061672B">
      <w:pPr>
        <w:jc w:val="left"/>
      </w:pPr>
      <w:r>
        <w:t>Cooperating Teacher’s Name: _______________________________________________</w:t>
      </w:r>
    </w:p>
    <w:p w14:paraId="55E1A28D" w14:textId="77777777" w:rsidR="0061672B" w:rsidRDefault="0061672B" w:rsidP="0061672B">
      <w:pPr>
        <w:jc w:val="left"/>
      </w:pPr>
    </w:p>
    <w:p w14:paraId="4C25EE89" w14:textId="77777777" w:rsidR="0061672B" w:rsidRDefault="0061672B" w:rsidP="0061672B">
      <w:pPr>
        <w:jc w:val="left"/>
      </w:pPr>
      <w:r>
        <w:t>School: ___________________________________</w:t>
      </w:r>
      <w:proofErr w:type="gramStart"/>
      <w:r>
        <w:t>_  Semester</w:t>
      </w:r>
      <w:proofErr w:type="gramEnd"/>
      <w:r>
        <w:t>/Year: _______________</w:t>
      </w:r>
    </w:p>
    <w:p w14:paraId="663CEC83" w14:textId="77777777" w:rsidR="0061672B" w:rsidRDefault="0061672B" w:rsidP="0061672B">
      <w:pPr>
        <w:jc w:val="left"/>
      </w:pPr>
    </w:p>
    <w:tbl>
      <w:tblPr>
        <w:tblStyle w:val="TableGrid"/>
        <w:tblW w:w="0" w:type="auto"/>
        <w:tblLook w:val="04A0" w:firstRow="1" w:lastRow="0" w:firstColumn="1" w:lastColumn="0" w:noHBand="0" w:noVBand="1"/>
      </w:tblPr>
      <w:tblGrid>
        <w:gridCol w:w="1768"/>
        <w:gridCol w:w="1800"/>
        <w:gridCol w:w="1800"/>
        <w:gridCol w:w="1832"/>
        <w:gridCol w:w="1809"/>
        <w:gridCol w:w="1781"/>
      </w:tblGrid>
      <w:tr w:rsidR="0061672B" w14:paraId="78194A87" w14:textId="77777777" w:rsidTr="0061672B">
        <w:tc>
          <w:tcPr>
            <w:tcW w:w="1894" w:type="dxa"/>
            <w:shd w:val="clear" w:color="auto" w:fill="B8CCE4" w:themeFill="accent1" w:themeFillTint="66"/>
          </w:tcPr>
          <w:p w14:paraId="4A4A4943" w14:textId="77777777" w:rsidR="0061672B" w:rsidRPr="0061672B" w:rsidRDefault="0061672B" w:rsidP="0061672B">
            <w:pPr>
              <w:tabs>
                <w:tab w:val="left" w:pos="855"/>
              </w:tabs>
              <w:jc w:val="center"/>
              <w:rPr>
                <w:b/>
              </w:rPr>
            </w:pPr>
            <w:r>
              <w:rPr>
                <w:b/>
              </w:rPr>
              <w:t>Time</w:t>
            </w:r>
          </w:p>
        </w:tc>
        <w:tc>
          <w:tcPr>
            <w:tcW w:w="1894" w:type="dxa"/>
            <w:shd w:val="clear" w:color="auto" w:fill="B8CCE4" w:themeFill="accent1" w:themeFillTint="66"/>
          </w:tcPr>
          <w:p w14:paraId="1EE969DB" w14:textId="77777777" w:rsidR="0061672B" w:rsidRPr="0061672B" w:rsidRDefault="0061672B" w:rsidP="0061672B">
            <w:pPr>
              <w:jc w:val="center"/>
              <w:rPr>
                <w:b/>
              </w:rPr>
            </w:pPr>
            <w:r>
              <w:rPr>
                <w:b/>
              </w:rPr>
              <w:t>Monday</w:t>
            </w:r>
          </w:p>
        </w:tc>
        <w:tc>
          <w:tcPr>
            <w:tcW w:w="1894" w:type="dxa"/>
            <w:shd w:val="clear" w:color="auto" w:fill="B8CCE4" w:themeFill="accent1" w:themeFillTint="66"/>
          </w:tcPr>
          <w:p w14:paraId="7B8EBA37" w14:textId="77777777" w:rsidR="0061672B" w:rsidRPr="0061672B" w:rsidRDefault="0061672B" w:rsidP="0061672B">
            <w:pPr>
              <w:jc w:val="center"/>
              <w:rPr>
                <w:b/>
              </w:rPr>
            </w:pPr>
            <w:r>
              <w:rPr>
                <w:b/>
              </w:rPr>
              <w:t>Tuesday</w:t>
            </w:r>
          </w:p>
        </w:tc>
        <w:tc>
          <w:tcPr>
            <w:tcW w:w="1894" w:type="dxa"/>
            <w:shd w:val="clear" w:color="auto" w:fill="B8CCE4" w:themeFill="accent1" w:themeFillTint="66"/>
          </w:tcPr>
          <w:p w14:paraId="2D8AD102" w14:textId="77777777" w:rsidR="0061672B" w:rsidRPr="0061672B" w:rsidRDefault="0061672B" w:rsidP="0061672B">
            <w:pPr>
              <w:jc w:val="center"/>
              <w:rPr>
                <w:b/>
              </w:rPr>
            </w:pPr>
            <w:r>
              <w:rPr>
                <w:b/>
              </w:rPr>
              <w:t>Wednesday</w:t>
            </w:r>
          </w:p>
        </w:tc>
        <w:tc>
          <w:tcPr>
            <w:tcW w:w="1895" w:type="dxa"/>
            <w:shd w:val="clear" w:color="auto" w:fill="B8CCE4" w:themeFill="accent1" w:themeFillTint="66"/>
          </w:tcPr>
          <w:p w14:paraId="41810B79" w14:textId="77777777" w:rsidR="0061672B" w:rsidRPr="0061672B" w:rsidRDefault="0061672B" w:rsidP="0061672B">
            <w:pPr>
              <w:jc w:val="center"/>
              <w:rPr>
                <w:b/>
              </w:rPr>
            </w:pPr>
            <w:r>
              <w:rPr>
                <w:b/>
              </w:rPr>
              <w:t>Thursday</w:t>
            </w:r>
          </w:p>
        </w:tc>
        <w:tc>
          <w:tcPr>
            <w:tcW w:w="1895" w:type="dxa"/>
            <w:shd w:val="clear" w:color="auto" w:fill="B8CCE4" w:themeFill="accent1" w:themeFillTint="66"/>
          </w:tcPr>
          <w:p w14:paraId="0EA20151" w14:textId="77777777" w:rsidR="0061672B" w:rsidRPr="0061672B" w:rsidRDefault="0061672B" w:rsidP="0061672B">
            <w:pPr>
              <w:jc w:val="center"/>
              <w:rPr>
                <w:b/>
              </w:rPr>
            </w:pPr>
            <w:r>
              <w:rPr>
                <w:b/>
              </w:rPr>
              <w:t>Friday</w:t>
            </w:r>
          </w:p>
        </w:tc>
      </w:tr>
      <w:tr w:rsidR="0061672B" w14:paraId="6ECF2890" w14:textId="77777777" w:rsidTr="0061672B">
        <w:tc>
          <w:tcPr>
            <w:tcW w:w="1894" w:type="dxa"/>
          </w:tcPr>
          <w:p w14:paraId="7D4D0F88" w14:textId="77777777" w:rsidR="0061672B" w:rsidRDefault="0061672B" w:rsidP="0061672B">
            <w:pPr>
              <w:jc w:val="left"/>
            </w:pPr>
          </w:p>
          <w:p w14:paraId="1059C33A" w14:textId="77777777" w:rsidR="0061672B" w:rsidRDefault="0061672B" w:rsidP="0061672B">
            <w:pPr>
              <w:jc w:val="left"/>
            </w:pPr>
          </w:p>
          <w:p w14:paraId="5EA3546C" w14:textId="77777777" w:rsidR="0061672B" w:rsidRDefault="0061672B" w:rsidP="0061672B">
            <w:pPr>
              <w:jc w:val="left"/>
            </w:pPr>
          </w:p>
          <w:p w14:paraId="3AEA9098" w14:textId="77777777" w:rsidR="0061672B" w:rsidRDefault="0061672B" w:rsidP="0061672B">
            <w:pPr>
              <w:jc w:val="left"/>
            </w:pPr>
          </w:p>
          <w:p w14:paraId="53B9FD7F" w14:textId="77777777" w:rsidR="0061672B" w:rsidRDefault="0061672B" w:rsidP="0061672B">
            <w:pPr>
              <w:jc w:val="left"/>
            </w:pPr>
          </w:p>
        </w:tc>
        <w:tc>
          <w:tcPr>
            <w:tcW w:w="1894" w:type="dxa"/>
          </w:tcPr>
          <w:p w14:paraId="213EC8A8" w14:textId="77777777" w:rsidR="0061672B" w:rsidRDefault="0061672B" w:rsidP="0061672B">
            <w:pPr>
              <w:jc w:val="left"/>
            </w:pPr>
          </w:p>
        </w:tc>
        <w:tc>
          <w:tcPr>
            <w:tcW w:w="1894" w:type="dxa"/>
          </w:tcPr>
          <w:p w14:paraId="00A48E81" w14:textId="77777777" w:rsidR="0061672B" w:rsidRDefault="0061672B" w:rsidP="0061672B">
            <w:pPr>
              <w:jc w:val="left"/>
            </w:pPr>
          </w:p>
        </w:tc>
        <w:tc>
          <w:tcPr>
            <w:tcW w:w="1894" w:type="dxa"/>
          </w:tcPr>
          <w:p w14:paraId="43FBAA8D" w14:textId="77777777" w:rsidR="0061672B" w:rsidRDefault="0061672B" w:rsidP="0061672B">
            <w:pPr>
              <w:jc w:val="left"/>
            </w:pPr>
          </w:p>
        </w:tc>
        <w:tc>
          <w:tcPr>
            <w:tcW w:w="1895" w:type="dxa"/>
          </w:tcPr>
          <w:p w14:paraId="28CACC33" w14:textId="77777777" w:rsidR="0061672B" w:rsidRDefault="0061672B" w:rsidP="0061672B">
            <w:pPr>
              <w:jc w:val="left"/>
            </w:pPr>
          </w:p>
        </w:tc>
        <w:tc>
          <w:tcPr>
            <w:tcW w:w="1895" w:type="dxa"/>
          </w:tcPr>
          <w:p w14:paraId="070891D4" w14:textId="77777777" w:rsidR="0061672B" w:rsidRDefault="0061672B" w:rsidP="0061672B">
            <w:pPr>
              <w:jc w:val="left"/>
            </w:pPr>
          </w:p>
        </w:tc>
      </w:tr>
      <w:tr w:rsidR="0061672B" w14:paraId="40686B73" w14:textId="77777777" w:rsidTr="0061672B">
        <w:tc>
          <w:tcPr>
            <w:tcW w:w="1894" w:type="dxa"/>
          </w:tcPr>
          <w:p w14:paraId="1C53FF25" w14:textId="77777777" w:rsidR="0061672B" w:rsidRDefault="0061672B" w:rsidP="0061672B">
            <w:pPr>
              <w:jc w:val="left"/>
            </w:pPr>
          </w:p>
          <w:p w14:paraId="5D6FF865" w14:textId="77777777" w:rsidR="0061672B" w:rsidRDefault="0061672B" w:rsidP="0061672B">
            <w:pPr>
              <w:jc w:val="left"/>
            </w:pPr>
          </w:p>
          <w:p w14:paraId="2B991F3F" w14:textId="77777777" w:rsidR="0061672B" w:rsidRDefault="0061672B" w:rsidP="0061672B">
            <w:pPr>
              <w:jc w:val="left"/>
            </w:pPr>
          </w:p>
          <w:p w14:paraId="2C508496" w14:textId="77777777" w:rsidR="0061672B" w:rsidRDefault="0061672B" w:rsidP="0061672B">
            <w:pPr>
              <w:jc w:val="left"/>
            </w:pPr>
          </w:p>
          <w:p w14:paraId="27FB3A06" w14:textId="77777777" w:rsidR="0061672B" w:rsidRDefault="0061672B" w:rsidP="0061672B">
            <w:pPr>
              <w:jc w:val="left"/>
            </w:pPr>
          </w:p>
        </w:tc>
        <w:tc>
          <w:tcPr>
            <w:tcW w:w="1894" w:type="dxa"/>
          </w:tcPr>
          <w:p w14:paraId="6BEDAF40" w14:textId="77777777" w:rsidR="0061672B" w:rsidRDefault="0061672B" w:rsidP="0061672B">
            <w:pPr>
              <w:jc w:val="left"/>
            </w:pPr>
          </w:p>
        </w:tc>
        <w:tc>
          <w:tcPr>
            <w:tcW w:w="1894" w:type="dxa"/>
          </w:tcPr>
          <w:p w14:paraId="18691780" w14:textId="77777777" w:rsidR="0061672B" w:rsidRDefault="0061672B" w:rsidP="0061672B">
            <w:pPr>
              <w:jc w:val="left"/>
            </w:pPr>
          </w:p>
        </w:tc>
        <w:tc>
          <w:tcPr>
            <w:tcW w:w="1894" w:type="dxa"/>
          </w:tcPr>
          <w:p w14:paraId="12B736AF" w14:textId="77777777" w:rsidR="0061672B" w:rsidRDefault="0061672B" w:rsidP="0061672B">
            <w:pPr>
              <w:jc w:val="left"/>
            </w:pPr>
          </w:p>
        </w:tc>
        <w:tc>
          <w:tcPr>
            <w:tcW w:w="1895" w:type="dxa"/>
          </w:tcPr>
          <w:p w14:paraId="19B99F5C" w14:textId="77777777" w:rsidR="0061672B" w:rsidRDefault="0061672B" w:rsidP="0061672B">
            <w:pPr>
              <w:jc w:val="left"/>
            </w:pPr>
          </w:p>
        </w:tc>
        <w:tc>
          <w:tcPr>
            <w:tcW w:w="1895" w:type="dxa"/>
          </w:tcPr>
          <w:p w14:paraId="0123405A" w14:textId="77777777" w:rsidR="0061672B" w:rsidRDefault="0061672B" w:rsidP="0061672B">
            <w:pPr>
              <w:jc w:val="left"/>
            </w:pPr>
          </w:p>
        </w:tc>
      </w:tr>
      <w:tr w:rsidR="0061672B" w14:paraId="49C5C56F" w14:textId="77777777" w:rsidTr="0061672B">
        <w:tc>
          <w:tcPr>
            <w:tcW w:w="1894" w:type="dxa"/>
          </w:tcPr>
          <w:p w14:paraId="00EF01CF" w14:textId="77777777" w:rsidR="0061672B" w:rsidRDefault="0061672B" w:rsidP="0061672B">
            <w:pPr>
              <w:jc w:val="left"/>
            </w:pPr>
          </w:p>
          <w:p w14:paraId="6C2517C5" w14:textId="77777777" w:rsidR="0061672B" w:rsidRDefault="0061672B" w:rsidP="0061672B">
            <w:pPr>
              <w:jc w:val="left"/>
            </w:pPr>
          </w:p>
          <w:p w14:paraId="660DDBE6" w14:textId="77777777" w:rsidR="0061672B" w:rsidRDefault="0061672B" w:rsidP="0061672B">
            <w:pPr>
              <w:jc w:val="left"/>
            </w:pPr>
          </w:p>
          <w:p w14:paraId="3CB9EB2F" w14:textId="77777777" w:rsidR="0061672B" w:rsidRDefault="0061672B" w:rsidP="0061672B">
            <w:pPr>
              <w:jc w:val="left"/>
            </w:pPr>
          </w:p>
          <w:p w14:paraId="438041BE" w14:textId="77777777" w:rsidR="0061672B" w:rsidRDefault="0061672B" w:rsidP="0061672B">
            <w:pPr>
              <w:jc w:val="left"/>
            </w:pPr>
          </w:p>
        </w:tc>
        <w:tc>
          <w:tcPr>
            <w:tcW w:w="1894" w:type="dxa"/>
          </w:tcPr>
          <w:p w14:paraId="2A66DD6F" w14:textId="77777777" w:rsidR="0061672B" w:rsidRDefault="0061672B" w:rsidP="0061672B">
            <w:pPr>
              <w:jc w:val="left"/>
            </w:pPr>
          </w:p>
        </w:tc>
        <w:tc>
          <w:tcPr>
            <w:tcW w:w="1894" w:type="dxa"/>
          </w:tcPr>
          <w:p w14:paraId="4749A2C5" w14:textId="77777777" w:rsidR="0061672B" w:rsidRDefault="0061672B" w:rsidP="0061672B">
            <w:pPr>
              <w:jc w:val="left"/>
            </w:pPr>
          </w:p>
        </w:tc>
        <w:tc>
          <w:tcPr>
            <w:tcW w:w="1894" w:type="dxa"/>
          </w:tcPr>
          <w:p w14:paraId="6EF6494A" w14:textId="77777777" w:rsidR="0061672B" w:rsidRDefault="0061672B" w:rsidP="0061672B">
            <w:pPr>
              <w:jc w:val="left"/>
            </w:pPr>
          </w:p>
        </w:tc>
        <w:tc>
          <w:tcPr>
            <w:tcW w:w="1895" w:type="dxa"/>
          </w:tcPr>
          <w:p w14:paraId="79668108" w14:textId="77777777" w:rsidR="0061672B" w:rsidRDefault="0061672B" w:rsidP="0061672B">
            <w:pPr>
              <w:jc w:val="left"/>
            </w:pPr>
          </w:p>
        </w:tc>
        <w:tc>
          <w:tcPr>
            <w:tcW w:w="1895" w:type="dxa"/>
          </w:tcPr>
          <w:p w14:paraId="6C711880" w14:textId="77777777" w:rsidR="0061672B" w:rsidRDefault="0061672B" w:rsidP="0061672B">
            <w:pPr>
              <w:jc w:val="left"/>
            </w:pPr>
          </w:p>
        </w:tc>
      </w:tr>
      <w:tr w:rsidR="0061672B" w14:paraId="1CAB1A2D" w14:textId="77777777" w:rsidTr="0061672B">
        <w:tc>
          <w:tcPr>
            <w:tcW w:w="1894" w:type="dxa"/>
          </w:tcPr>
          <w:p w14:paraId="4334128F" w14:textId="77777777" w:rsidR="0061672B" w:rsidRDefault="0061672B" w:rsidP="0061672B">
            <w:pPr>
              <w:jc w:val="left"/>
            </w:pPr>
          </w:p>
          <w:p w14:paraId="3FB8CC9E" w14:textId="77777777" w:rsidR="0061672B" w:rsidRDefault="0061672B" w:rsidP="0061672B">
            <w:pPr>
              <w:jc w:val="left"/>
            </w:pPr>
          </w:p>
          <w:p w14:paraId="2F8EACFB" w14:textId="77777777" w:rsidR="0061672B" w:rsidRDefault="0061672B" w:rsidP="0061672B">
            <w:pPr>
              <w:jc w:val="left"/>
            </w:pPr>
          </w:p>
          <w:p w14:paraId="0F8EDC06" w14:textId="77777777" w:rsidR="0061672B" w:rsidRDefault="0061672B" w:rsidP="0061672B">
            <w:pPr>
              <w:jc w:val="left"/>
            </w:pPr>
          </w:p>
          <w:p w14:paraId="769B868D" w14:textId="77777777" w:rsidR="0061672B" w:rsidRDefault="0061672B" w:rsidP="0061672B">
            <w:pPr>
              <w:jc w:val="left"/>
            </w:pPr>
          </w:p>
        </w:tc>
        <w:tc>
          <w:tcPr>
            <w:tcW w:w="1894" w:type="dxa"/>
          </w:tcPr>
          <w:p w14:paraId="4785CE27" w14:textId="77777777" w:rsidR="0061672B" w:rsidRDefault="0061672B" w:rsidP="0061672B">
            <w:pPr>
              <w:jc w:val="left"/>
            </w:pPr>
          </w:p>
        </w:tc>
        <w:tc>
          <w:tcPr>
            <w:tcW w:w="1894" w:type="dxa"/>
          </w:tcPr>
          <w:p w14:paraId="73427C9D" w14:textId="77777777" w:rsidR="0061672B" w:rsidRDefault="0061672B" w:rsidP="0061672B">
            <w:pPr>
              <w:jc w:val="left"/>
            </w:pPr>
          </w:p>
        </w:tc>
        <w:tc>
          <w:tcPr>
            <w:tcW w:w="1894" w:type="dxa"/>
          </w:tcPr>
          <w:p w14:paraId="58B39A0E" w14:textId="77777777" w:rsidR="0061672B" w:rsidRDefault="0061672B" w:rsidP="0061672B">
            <w:pPr>
              <w:jc w:val="left"/>
            </w:pPr>
          </w:p>
        </w:tc>
        <w:tc>
          <w:tcPr>
            <w:tcW w:w="1895" w:type="dxa"/>
          </w:tcPr>
          <w:p w14:paraId="7D29F136" w14:textId="77777777" w:rsidR="0061672B" w:rsidRDefault="0061672B" w:rsidP="0061672B">
            <w:pPr>
              <w:jc w:val="left"/>
            </w:pPr>
          </w:p>
        </w:tc>
        <w:tc>
          <w:tcPr>
            <w:tcW w:w="1895" w:type="dxa"/>
          </w:tcPr>
          <w:p w14:paraId="4D17948F" w14:textId="77777777" w:rsidR="0061672B" w:rsidRDefault="0061672B" w:rsidP="0061672B">
            <w:pPr>
              <w:jc w:val="left"/>
            </w:pPr>
          </w:p>
        </w:tc>
      </w:tr>
      <w:tr w:rsidR="0061672B" w14:paraId="1254C86A" w14:textId="77777777" w:rsidTr="0061672B">
        <w:tc>
          <w:tcPr>
            <w:tcW w:w="1894" w:type="dxa"/>
          </w:tcPr>
          <w:p w14:paraId="6B17FD39" w14:textId="77777777" w:rsidR="0061672B" w:rsidRDefault="0061672B" w:rsidP="0061672B">
            <w:pPr>
              <w:jc w:val="left"/>
            </w:pPr>
          </w:p>
          <w:p w14:paraId="125A5B7C" w14:textId="77777777" w:rsidR="0061672B" w:rsidRDefault="0061672B" w:rsidP="0061672B">
            <w:pPr>
              <w:jc w:val="left"/>
            </w:pPr>
          </w:p>
          <w:p w14:paraId="2F746D8E" w14:textId="77777777" w:rsidR="0061672B" w:rsidRDefault="0061672B" w:rsidP="0061672B">
            <w:pPr>
              <w:jc w:val="left"/>
            </w:pPr>
          </w:p>
          <w:p w14:paraId="209B9B55" w14:textId="77777777" w:rsidR="0061672B" w:rsidRDefault="0061672B" w:rsidP="0061672B">
            <w:pPr>
              <w:jc w:val="left"/>
            </w:pPr>
          </w:p>
          <w:p w14:paraId="0CA2CEF1" w14:textId="77777777" w:rsidR="0061672B" w:rsidRDefault="0061672B" w:rsidP="0061672B">
            <w:pPr>
              <w:jc w:val="left"/>
            </w:pPr>
          </w:p>
        </w:tc>
        <w:tc>
          <w:tcPr>
            <w:tcW w:w="1894" w:type="dxa"/>
          </w:tcPr>
          <w:p w14:paraId="5CE9BCD4" w14:textId="77777777" w:rsidR="0061672B" w:rsidRDefault="0061672B" w:rsidP="0061672B">
            <w:pPr>
              <w:jc w:val="left"/>
            </w:pPr>
          </w:p>
        </w:tc>
        <w:tc>
          <w:tcPr>
            <w:tcW w:w="1894" w:type="dxa"/>
          </w:tcPr>
          <w:p w14:paraId="0DFE0396" w14:textId="77777777" w:rsidR="0061672B" w:rsidRDefault="0061672B" w:rsidP="0061672B">
            <w:pPr>
              <w:jc w:val="left"/>
            </w:pPr>
          </w:p>
        </w:tc>
        <w:tc>
          <w:tcPr>
            <w:tcW w:w="1894" w:type="dxa"/>
          </w:tcPr>
          <w:p w14:paraId="64DC3A8D" w14:textId="77777777" w:rsidR="0061672B" w:rsidRDefault="0061672B" w:rsidP="0061672B">
            <w:pPr>
              <w:jc w:val="left"/>
            </w:pPr>
          </w:p>
        </w:tc>
        <w:tc>
          <w:tcPr>
            <w:tcW w:w="1895" w:type="dxa"/>
          </w:tcPr>
          <w:p w14:paraId="6FBF21BD" w14:textId="77777777" w:rsidR="0061672B" w:rsidRDefault="0061672B" w:rsidP="0061672B">
            <w:pPr>
              <w:jc w:val="left"/>
            </w:pPr>
          </w:p>
        </w:tc>
        <w:tc>
          <w:tcPr>
            <w:tcW w:w="1895" w:type="dxa"/>
          </w:tcPr>
          <w:p w14:paraId="127E4CCB" w14:textId="77777777" w:rsidR="0061672B" w:rsidRDefault="0061672B" w:rsidP="0061672B">
            <w:pPr>
              <w:jc w:val="left"/>
            </w:pPr>
          </w:p>
        </w:tc>
      </w:tr>
      <w:tr w:rsidR="0061672B" w14:paraId="5FE1756D" w14:textId="77777777" w:rsidTr="0061672B">
        <w:tc>
          <w:tcPr>
            <w:tcW w:w="1894" w:type="dxa"/>
          </w:tcPr>
          <w:p w14:paraId="5999349E" w14:textId="77777777" w:rsidR="0061672B" w:rsidRDefault="0061672B" w:rsidP="0061672B">
            <w:pPr>
              <w:jc w:val="left"/>
            </w:pPr>
          </w:p>
          <w:p w14:paraId="65846E62" w14:textId="77777777" w:rsidR="0061672B" w:rsidRDefault="0061672B" w:rsidP="0061672B">
            <w:pPr>
              <w:jc w:val="left"/>
            </w:pPr>
          </w:p>
          <w:p w14:paraId="248B8F67" w14:textId="77777777" w:rsidR="0061672B" w:rsidRDefault="0061672B" w:rsidP="0061672B">
            <w:pPr>
              <w:jc w:val="left"/>
            </w:pPr>
          </w:p>
          <w:p w14:paraId="1909282E" w14:textId="77777777" w:rsidR="0061672B" w:rsidRDefault="0061672B" w:rsidP="0061672B">
            <w:pPr>
              <w:jc w:val="left"/>
            </w:pPr>
          </w:p>
          <w:p w14:paraId="0F572450" w14:textId="77777777" w:rsidR="0061672B" w:rsidRDefault="0061672B" w:rsidP="0061672B">
            <w:pPr>
              <w:jc w:val="left"/>
            </w:pPr>
          </w:p>
        </w:tc>
        <w:tc>
          <w:tcPr>
            <w:tcW w:w="1894" w:type="dxa"/>
          </w:tcPr>
          <w:p w14:paraId="1D18BC00" w14:textId="77777777" w:rsidR="0061672B" w:rsidRDefault="0061672B" w:rsidP="0061672B">
            <w:pPr>
              <w:jc w:val="left"/>
            </w:pPr>
          </w:p>
        </w:tc>
        <w:tc>
          <w:tcPr>
            <w:tcW w:w="1894" w:type="dxa"/>
          </w:tcPr>
          <w:p w14:paraId="58F1028C" w14:textId="77777777" w:rsidR="0061672B" w:rsidRDefault="0061672B" w:rsidP="0061672B">
            <w:pPr>
              <w:jc w:val="left"/>
            </w:pPr>
          </w:p>
        </w:tc>
        <w:tc>
          <w:tcPr>
            <w:tcW w:w="1894" w:type="dxa"/>
          </w:tcPr>
          <w:p w14:paraId="30FB97B1" w14:textId="77777777" w:rsidR="0061672B" w:rsidRDefault="0061672B" w:rsidP="0061672B">
            <w:pPr>
              <w:jc w:val="left"/>
            </w:pPr>
          </w:p>
        </w:tc>
        <w:tc>
          <w:tcPr>
            <w:tcW w:w="1895" w:type="dxa"/>
          </w:tcPr>
          <w:p w14:paraId="3EF72B2E" w14:textId="77777777" w:rsidR="0061672B" w:rsidRDefault="0061672B" w:rsidP="0061672B">
            <w:pPr>
              <w:jc w:val="left"/>
            </w:pPr>
          </w:p>
        </w:tc>
        <w:tc>
          <w:tcPr>
            <w:tcW w:w="1895" w:type="dxa"/>
          </w:tcPr>
          <w:p w14:paraId="2B40614C" w14:textId="77777777" w:rsidR="0061672B" w:rsidRDefault="0061672B" w:rsidP="0061672B">
            <w:pPr>
              <w:jc w:val="left"/>
            </w:pPr>
          </w:p>
        </w:tc>
      </w:tr>
      <w:tr w:rsidR="0061672B" w14:paraId="2779D6B7" w14:textId="77777777" w:rsidTr="0061672B">
        <w:tc>
          <w:tcPr>
            <w:tcW w:w="1894" w:type="dxa"/>
          </w:tcPr>
          <w:p w14:paraId="6762C81D" w14:textId="77777777" w:rsidR="0061672B" w:rsidRDefault="0061672B" w:rsidP="0061672B">
            <w:pPr>
              <w:jc w:val="left"/>
            </w:pPr>
          </w:p>
          <w:p w14:paraId="53A3E17E" w14:textId="77777777" w:rsidR="0061672B" w:rsidRDefault="0061672B" w:rsidP="0061672B">
            <w:pPr>
              <w:jc w:val="left"/>
            </w:pPr>
          </w:p>
          <w:p w14:paraId="510E7A43" w14:textId="77777777" w:rsidR="0061672B" w:rsidRDefault="0061672B" w:rsidP="0061672B">
            <w:pPr>
              <w:jc w:val="left"/>
            </w:pPr>
          </w:p>
          <w:p w14:paraId="33752DDD" w14:textId="77777777" w:rsidR="0061672B" w:rsidRDefault="0061672B" w:rsidP="0061672B">
            <w:pPr>
              <w:jc w:val="left"/>
            </w:pPr>
          </w:p>
          <w:p w14:paraId="316D42BD" w14:textId="77777777" w:rsidR="0061672B" w:rsidRDefault="0061672B" w:rsidP="0061672B">
            <w:pPr>
              <w:jc w:val="left"/>
            </w:pPr>
          </w:p>
        </w:tc>
        <w:tc>
          <w:tcPr>
            <w:tcW w:w="1894" w:type="dxa"/>
          </w:tcPr>
          <w:p w14:paraId="47A62321" w14:textId="77777777" w:rsidR="0061672B" w:rsidRDefault="0061672B" w:rsidP="0061672B">
            <w:pPr>
              <w:jc w:val="left"/>
            </w:pPr>
          </w:p>
        </w:tc>
        <w:tc>
          <w:tcPr>
            <w:tcW w:w="1894" w:type="dxa"/>
          </w:tcPr>
          <w:p w14:paraId="4B9E73FE" w14:textId="77777777" w:rsidR="0061672B" w:rsidRDefault="0061672B" w:rsidP="0061672B">
            <w:pPr>
              <w:jc w:val="left"/>
            </w:pPr>
          </w:p>
        </w:tc>
        <w:tc>
          <w:tcPr>
            <w:tcW w:w="1894" w:type="dxa"/>
          </w:tcPr>
          <w:p w14:paraId="18D4AA4C" w14:textId="77777777" w:rsidR="0061672B" w:rsidRDefault="0061672B" w:rsidP="0061672B">
            <w:pPr>
              <w:jc w:val="left"/>
            </w:pPr>
          </w:p>
        </w:tc>
        <w:tc>
          <w:tcPr>
            <w:tcW w:w="1895" w:type="dxa"/>
          </w:tcPr>
          <w:p w14:paraId="3195E2FA" w14:textId="77777777" w:rsidR="0061672B" w:rsidRDefault="0061672B" w:rsidP="0061672B">
            <w:pPr>
              <w:jc w:val="left"/>
            </w:pPr>
          </w:p>
        </w:tc>
        <w:tc>
          <w:tcPr>
            <w:tcW w:w="1895" w:type="dxa"/>
          </w:tcPr>
          <w:p w14:paraId="5E316197" w14:textId="77777777" w:rsidR="0061672B" w:rsidRDefault="0061672B" w:rsidP="0061672B">
            <w:pPr>
              <w:jc w:val="left"/>
            </w:pPr>
          </w:p>
        </w:tc>
      </w:tr>
      <w:tr w:rsidR="0061672B" w14:paraId="7BEF4ECB" w14:textId="77777777" w:rsidTr="0061672B">
        <w:tc>
          <w:tcPr>
            <w:tcW w:w="1894" w:type="dxa"/>
          </w:tcPr>
          <w:p w14:paraId="082F03CC" w14:textId="77777777" w:rsidR="0061672B" w:rsidRDefault="0061672B" w:rsidP="0061672B">
            <w:pPr>
              <w:jc w:val="left"/>
            </w:pPr>
          </w:p>
          <w:p w14:paraId="0EB1705F" w14:textId="77777777" w:rsidR="0061672B" w:rsidRDefault="0061672B" w:rsidP="0061672B">
            <w:pPr>
              <w:jc w:val="left"/>
            </w:pPr>
          </w:p>
          <w:p w14:paraId="48309606" w14:textId="77777777" w:rsidR="0061672B" w:rsidRDefault="0061672B" w:rsidP="0061672B">
            <w:pPr>
              <w:jc w:val="left"/>
            </w:pPr>
          </w:p>
          <w:p w14:paraId="0AF82FC9" w14:textId="77777777" w:rsidR="0061672B" w:rsidRDefault="0061672B" w:rsidP="0061672B">
            <w:pPr>
              <w:jc w:val="left"/>
            </w:pPr>
          </w:p>
          <w:p w14:paraId="6E4DF00F" w14:textId="77777777" w:rsidR="0061672B" w:rsidRDefault="0061672B" w:rsidP="0061672B">
            <w:pPr>
              <w:jc w:val="left"/>
            </w:pPr>
          </w:p>
        </w:tc>
        <w:tc>
          <w:tcPr>
            <w:tcW w:w="1894" w:type="dxa"/>
          </w:tcPr>
          <w:p w14:paraId="3EFF5893" w14:textId="77777777" w:rsidR="0061672B" w:rsidRDefault="0061672B" w:rsidP="0061672B">
            <w:pPr>
              <w:jc w:val="left"/>
            </w:pPr>
          </w:p>
        </w:tc>
        <w:tc>
          <w:tcPr>
            <w:tcW w:w="1894" w:type="dxa"/>
          </w:tcPr>
          <w:p w14:paraId="64F5D33F" w14:textId="77777777" w:rsidR="0061672B" w:rsidRDefault="0061672B" w:rsidP="0061672B">
            <w:pPr>
              <w:jc w:val="left"/>
            </w:pPr>
          </w:p>
        </w:tc>
        <w:tc>
          <w:tcPr>
            <w:tcW w:w="1894" w:type="dxa"/>
          </w:tcPr>
          <w:p w14:paraId="45B5FB8B" w14:textId="77777777" w:rsidR="0061672B" w:rsidRDefault="0061672B" w:rsidP="0061672B">
            <w:pPr>
              <w:jc w:val="left"/>
            </w:pPr>
          </w:p>
        </w:tc>
        <w:tc>
          <w:tcPr>
            <w:tcW w:w="1895" w:type="dxa"/>
          </w:tcPr>
          <w:p w14:paraId="717FCD4C" w14:textId="77777777" w:rsidR="0061672B" w:rsidRDefault="0061672B" w:rsidP="0061672B">
            <w:pPr>
              <w:jc w:val="left"/>
            </w:pPr>
          </w:p>
        </w:tc>
        <w:tc>
          <w:tcPr>
            <w:tcW w:w="1895" w:type="dxa"/>
          </w:tcPr>
          <w:p w14:paraId="4EF3D997" w14:textId="77777777" w:rsidR="0061672B" w:rsidRDefault="0061672B" w:rsidP="0061672B">
            <w:pPr>
              <w:jc w:val="left"/>
            </w:pPr>
          </w:p>
        </w:tc>
      </w:tr>
    </w:tbl>
    <w:p w14:paraId="26AEB2E4" w14:textId="77777777" w:rsidR="00B902A9" w:rsidRDefault="0061672B" w:rsidP="0061672B">
      <w:pPr>
        <w:jc w:val="left"/>
        <w:rPr>
          <w:rFonts w:asciiTheme="majorHAnsi" w:eastAsiaTheme="majorEastAsia" w:hAnsiTheme="majorHAnsi" w:cstheme="majorBidi"/>
          <w:b/>
          <w:bCs/>
          <w:color w:val="365F91" w:themeColor="accent1" w:themeShade="BF"/>
          <w:sz w:val="24"/>
          <w:szCs w:val="24"/>
        </w:rPr>
      </w:pPr>
      <w:r>
        <w:t>Submit to UNC Supervisor on or before first visit.  You may use your own format if more appropriate.</w:t>
      </w:r>
      <w:r w:rsidR="00B902A9">
        <w:br w:type="page"/>
      </w:r>
    </w:p>
    <w:p w14:paraId="17119319" w14:textId="77777777" w:rsidR="001C26A5" w:rsidRPr="00810233" w:rsidRDefault="006F4C96" w:rsidP="00810233">
      <w:pPr>
        <w:pStyle w:val="Heading1"/>
      </w:pPr>
      <w:bookmarkStart w:id="30" w:name="_Toc519062262"/>
      <w:r>
        <w:lastRenderedPageBreak/>
        <w:t>COOPERATING TEACHER INFORMATION</w:t>
      </w:r>
      <w:bookmarkEnd w:id="25"/>
      <w:bookmarkEnd w:id="26"/>
      <w:bookmarkEnd w:id="27"/>
      <w:bookmarkEnd w:id="30"/>
    </w:p>
    <w:p w14:paraId="1844D763" w14:textId="77777777" w:rsidR="006F4C96" w:rsidRDefault="00E21424" w:rsidP="00E578EF">
      <w:pPr>
        <w:pStyle w:val="Heading2"/>
      </w:pPr>
      <w:bookmarkStart w:id="31" w:name="_Toc519062263"/>
      <w:bookmarkStart w:id="32" w:name="_Toc226805160"/>
      <w:bookmarkStart w:id="33" w:name="_Toc226805188"/>
      <w:bookmarkStart w:id="34" w:name="_Toc238300055"/>
      <w:bookmarkEnd w:id="11"/>
      <w:bookmarkEnd w:id="12"/>
      <w:r>
        <w:t>Paperwork</w:t>
      </w:r>
      <w:bookmarkEnd w:id="31"/>
      <w:r>
        <w:t xml:space="preserve"> </w:t>
      </w:r>
      <w:bookmarkEnd w:id="32"/>
      <w:bookmarkEnd w:id="33"/>
      <w:bookmarkEnd w:id="34"/>
    </w:p>
    <w:p w14:paraId="2407B860" w14:textId="43062469" w:rsidR="00857E05" w:rsidRPr="00493BE8" w:rsidRDefault="003D2269" w:rsidP="00205093">
      <w:pPr>
        <w:pStyle w:val="ListParagraph"/>
        <w:numPr>
          <w:ilvl w:val="0"/>
          <w:numId w:val="18"/>
        </w:numPr>
        <w:ind w:firstLine="0"/>
        <w:rPr>
          <w:rStyle w:val="IntenseEmphasis"/>
          <w:sz w:val="24"/>
          <w:szCs w:val="24"/>
        </w:rPr>
      </w:pPr>
      <w:bookmarkStart w:id="35" w:name="_Toc226805161"/>
      <w:bookmarkStart w:id="36" w:name="_Toc226805189"/>
      <w:bookmarkStart w:id="37" w:name="_Toc238300056"/>
      <w:r>
        <w:rPr>
          <w:rStyle w:val="IntenseEmphasis"/>
          <w:sz w:val="24"/>
          <w:szCs w:val="24"/>
        </w:rPr>
        <w:t>The Teacher C</w:t>
      </w:r>
      <w:r w:rsidR="00857E05" w:rsidRPr="00493BE8">
        <w:rPr>
          <w:rStyle w:val="IntenseEmphasis"/>
          <w:sz w:val="24"/>
          <w:szCs w:val="24"/>
        </w:rPr>
        <w:t xml:space="preserve">andidate is REQUIRED </w:t>
      </w:r>
      <w:r w:rsidR="0061672B">
        <w:rPr>
          <w:rStyle w:val="IntenseEmphasis"/>
          <w:sz w:val="24"/>
          <w:szCs w:val="24"/>
        </w:rPr>
        <w:t xml:space="preserve">provide you with the </w:t>
      </w:r>
      <w:r w:rsidR="00857E05" w:rsidRPr="00493BE8">
        <w:rPr>
          <w:rStyle w:val="IntenseEmphasis"/>
          <w:sz w:val="24"/>
          <w:szCs w:val="24"/>
        </w:rPr>
        <w:t>entire handbook</w:t>
      </w:r>
      <w:r w:rsidR="00F12F86">
        <w:rPr>
          <w:rStyle w:val="IntenseEmphasis"/>
          <w:sz w:val="24"/>
          <w:szCs w:val="24"/>
        </w:rPr>
        <w:t xml:space="preserve"> via print or email</w:t>
      </w:r>
      <w:r w:rsidR="00857E05" w:rsidRPr="00493BE8">
        <w:rPr>
          <w:rStyle w:val="IntenseEmphasis"/>
          <w:sz w:val="24"/>
          <w:szCs w:val="24"/>
        </w:rPr>
        <w:t xml:space="preserve">, </w:t>
      </w:r>
      <w:r w:rsidR="0061672B">
        <w:rPr>
          <w:rStyle w:val="IntenseEmphasis"/>
          <w:sz w:val="24"/>
          <w:szCs w:val="24"/>
        </w:rPr>
        <w:t>and all needed forms</w:t>
      </w:r>
      <w:r w:rsidR="00F03B94">
        <w:rPr>
          <w:rStyle w:val="IntenseEmphasis"/>
          <w:sz w:val="24"/>
          <w:szCs w:val="24"/>
        </w:rPr>
        <w:t>.</w:t>
      </w:r>
    </w:p>
    <w:p w14:paraId="5738F252" w14:textId="77777777" w:rsidR="00857E05" w:rsidRPr="006F4679" w:rsidRDefault="00857E05" w:rsidP="00857E05">
      <w:pPr>
        <w:pStyle w:val="ListParagraph"/>
        <w:ind w:left="0"/>
      </w:pPr>
      <w:r w:rsidRPr="006F4679">
        <w:rPr>
          <w:b/>
        </w:rPr>
        <w:t>Required</w:t>
      </w:r>
      <w:r w:rsidRPr="006F4679">
        <w:t>:</w:t>
      </w:r>
    </w:p>
    <w:p w14:paraId="3EB51D83" w14:textId="34DE4B5E" w:rsidR="00857E05" w:rsidRPr="006F4679" w:rsidRDefault="0061672B" w:rsidP="0061672B">
      <w:pPr>
        <w:jc w:val="left"/>
      </w:pPr>
      <w:r>
        <w:t xml:space="preserve">        1.   </w:t>
      </w:r>
      <w:r w:rsidR="00857E05" w:rsidRPr="006F4679">
        <w:t xml:space="preserve">Two </w:t>
      </w:r>
      <w:r>
        <w:t>lesson observation form</w:t>
      </w:r>
      <w:r w:rsidR="00D7169D">
        <w:t>s</w:t>
      </w:r>
      <w:r>
        <w:t>, signed by you and the Teacher Candidate.  Submit to Dr. Connie Stewart.</w:t>
      </w:r>
      <w:r w:rsidR="00857E05" w:rsidRPr="006F4679">
        <w:t xml:space="preserve"> </w:t>
      </w:r>
    </w:p>
    <w:p w14:paraId="453A0FBE" w14:textId="77777777" w:rsidR="00493BE8" w:rsidRDefault="00CC0EC6" w:rsidP="00C474DC">
      <w:pPr>
        <w:ind w:left="405"/>
        <w:jc w:val="left"/>
      </w:pPr>
      <w:r>
        <w:t>2.</w:t>
      </w:r>
      <w:r>
        <w:tab/>
      </w:r>
      <w:r w:rsidR="0061672B">
        <w:t>Submit ‘Program Completer’ Survey on Live Text.</w:t>
      </w:r>
      <w:r w:rsidR="00857E05" w:rsidRPr="006F4679">
        <w:t xml:space="preserve"> </w:t>
      </w:r>
    </w:p>
    <w:p w14:paraId="5F7ACE1A" w14:textId="77777777" w:rsidR="00AD6053" w:rsidRDefault="00DA6C9C" w:rsidP="00DA6C9C">
      <w:pPr>
        <w:pStyle w:val="ListParagraph"/>
        <w:ind w:left="0"/>
        <w:jc w:val="left"/>
      </w:pPr>
      <w:r>
        <w:rPr>
          <w:b/>
        </w:rPr>
        <w:t>Optional/As Needed:</w:t>
      </w:r>
      <w:r w:rsidR="00AD6053">
        <w:t xml:space="preserve"> </w:t>
      </w:r>
    </w:p>
    <w:p w14:paraId="0541B2BC" w14:textId="77777777" w:rsidR="00A3233C" w:rsidRDefault="0061672B" w:rsidP="00205093">
      <w:pPr>
        <w:pStyle w:val="ListParagraph"/>
        <w:numPr>
          <w:ilvl w:val="0"/>
          <w:numId w:val="15"/>
        </w:numPr>
        <w:ind w:left="720"/>
        <w:jc w:val="left"/>
      </w:pPr>
      <w:r>
        <w:t>Graduate Credit registration form if choosing this compensation method (see below).</w:t>
      </w:r>
      <w:r w:rsidR="00857E05" w:rsidRPr="006F4679">
        <w:t xml:space="preserve">  </w:t>
      </w:r>
    </w:p>
    <w:p w14:paraId="4472905E" w14:textId="77777777" w:rsidR="00A3233C" w:rsidRPr="00342307" w:rsidRDefault="005470E0" w:rsidP="00247EAE">
      <w:pPr>
        <w:pStyle w:val="Heading2"/>
      </w:pPr>
      <w:bookmarkStart w:id="38" w:name="_Toc519062264"/>
      <w:r>
        <w:t>Cooperating Teacher Compensation</w:t>
      </w:r>
      <w:bookmarkEnd w:id="38"/>
      <w:r w:rsidR="00A3233C" w:rsidRPr="00342307">
        <w:tab/>
      </w:r>
    </w:p>
    <w:bookmarkEnd w:id="35"/>
    <w:bookmarkEnd w:id="36"/>
    <w:bookmarkEnd w:id="37"/>
    <w:p w14:paraId="5FB3E58E" w14:textId="77777777" w:rsidR="00F103D4" w:rsidRDefault="00F103D4" w:rsidP="00F103D4">
      <w:pPr>
        <w:rPr>
          <w:rFonts w:ascii="inherit" w:eastAsia="Times New Roman" w:hAnsi="inherit" w:cs="Times New Roman"/>
          <w:color w:val="333333"/>
          <w:sz w:val="24"/>
          <w:szCs w:val="24"/>
          <w:lang w:val="en"/>
        </w:rPr>
      </w:pPr>
      <w:r>
        <w:rPr>
          <w:rFonts w:ascii="inherit" w:eastAsia="Times New Roman" w:hAnsi="inherit" w:cs="Times New Roman"/>
          <w:color w:val="333333"/>
          <w:sz w:val="24"/>
          <w:szCs w:val="24"/>
          <w:lang w:val="en"/>
        </w:rPr>
        <w:t>All UNC cooperating teachers may choose to receive graduate credit for supervising teacher candidates OR a stipend payment.  *</w:t>
      </w:r>
      <w:r>
        <w:rPr>
          <w:rFonts w:ascii="inherit" w:eastAsia="Times New Roman" w:hAnsi="inherit" w:cs="Times New Roman"/>
          <w:b/>
          <w:bCs/>
          <w:color w:val="333333"/>
          <w:sz w:val="24"/>
          <w:szCs w:val="24"/>
          <w:lang w:val="en"/>
        </w:rPr>
        <w:t xml:space="preserve">Note that this credit cannot be used toward a degree program.  It is credit that will appear on an official transcript and is typically used by mentor teachers to make a move up on their district pay </w:t>
      </w:r>
      <w:proofErr w:type="gramStart"/>
      <w:r>
        <w:rPr>
          <w:rFonts w:ascii="inherit" w:eastAsia="Times New Roman" w:hAnsi="inherit" w:cs="Times New Roman"/>
          <w:b/>
          <w:bCs/>
          <w:color w:val="333333"/>
          <w:sz w:val="24"/>
          <w:szCs w:val="24"/>
          <w:lang w:val="en"/>
        </w:rPr>
        <w:t>scale.</w:t>
      </w:r>
      <w:r>
        <w:rPr>
          <w:rFonts w:ascii="inherit" w:eastAsia="Times New Roman" w:hAnsi="inherit" w:cs="Times New Roman"/>
          <w:color w:val="333333"/>
          <w:sz w:val="24"/>
          <w:szCs w:val="24"/>
          <w:lang w:val="en"/>
        </w:rPr>
        <w:t>*</w:t>
      </w:r>
      <w:proofErr w:type="gramEnd"/>
    </w:p>
    <w:p w14:paraId="137A52CD" w14:textId="77777777" w:rsidR="00F103D4" w:rsidRDefault="00F103D4" w:rsidP="00F103D4">
      <w:pPr>
        <w:rPr>
          <w:rFonts w:ascii="inherit" w:eastAsia="Times New Roman" w:hAnsi="inherit" w:cs="Times New Roman"/>
          <w:color w:val="333333"/>
          <w:sz w:val="24"/>
          <w:szCs w:val="24"/>
          <w:lang w:val="en"/>
        </w:rPr>
      </w:pPr>
    </w:p>
    <w:p w14:paraId="56C7509F" w14:textId="77777777" w:rsidR="00F103D4" w:rsidRDefault="00F103D4" w:rsidP="00F103D4">
      <w:pPr>
        <w:rPr>
          <w:rFonts w:ascii="inherit" w:eastAsia="Times New Roman" w:hAnsi="inherit" w:cs="Times New Roman"/>
          <w:strike/>
          <w:color w:val="333333"/>
          <w:sz w:val="24"/>
          <w:szCs w:val="24"/>
          <w:lang w:val="en"/>
        </w:rPr>
      </w:pPr>
      <w:r>
        <w:rPr>
          <w:rFonts w:ascii="inherit" w:eastAsia="Times New Roman" w:hAnsi="inherit" w:cs="Times New Roman"/>
          <w:color w:val="333333"/>
          <w:sz w:val="24"/>
          <w:szCs w:val="24"/>
          <w:lang w:val="en"/>
        </w:rPr>
        <w:t xml:space="preserve">In </w:t>
      </w:r>
      <w:r w:rsidRPr="000007AE">
        <w:rPr>
          <w:rFonts w:ascii="inherit" w:eastAsia="Times New Roman" w:hAnsi="inherit" w:cs="Times New Roman"/>
          <w:color w:val="333333"/>
          <w:sz w:val="24"/>
          <w:szCs w:val="24"/>
          <w:u w:val="single"/>
          <w:lang w:val="en"/>
        </w:rPr>
        <w:t xml:space="preserve">addition </w:t>
      </w:r>
      <w:r>
        <w:rPr>
          <w:rFonts w:ascii="inherit" w:eastAsia="Times New Roman" w:hAnsi="inherit" w:cs="Times New Roman"/>
          <w:color w:val="333333"/>
          <w:sz w:val="24"/>
          <w:szCs w:val="24"/>
          <w:lang w:val="en"/>
        </w:rPr>
        <w:t xml:space="preserve">to either the graduate credit or the stipend payment, mentor teachers may request a verification form used for licensure renewal credit with the State.  Contact Lynette Kerrigan, </w:t>
      </w:r>
      <w:hyperlink r:id="rId16" w:history="1">
        <w:r w:rsidRPr="005A01A4">
          <w:rPr>
            <w:rStyle w:val="Hyperlink"/>
            <w:rFonts w:ascii="inherit" w:eastAsia="Times New Roman" w:hAnsi="inherit" w:cs="Times New Roman"/>
            <w:sz w:val="24"/>
            <w:szCs w:val="24"/>
            <w:lang w:val="en"/>
          </w:rPr>
          <w:t>lynette.kerrigan@unco.edu</w:t>
        </w:r>
      </w:hyperlink>
      <w:r>
        <w:rPr>
          <w:rFonts w:ascii="inherit" w:eastAsia="Times New Roman" w:hAnsi="inherit" w:cs="Times New Roman"/>
          <w:color w:val="333333"/>
          <w:sz w:val="24"/>
          <w:szCs w:val="24"/>
          <w:lang w:val="en"/>
        </w:rPr>
        <w:t xml:space="preserve"> to request this form.</w:t>
      </w:r>
    </w:p>
    <w:p w14:paraId="376CCEE9" w14:textId="77777777" w:rsidR="00F103D4" w:rsidRDefault="00F103D4" w:rsidP="00F103D4">
      <w:pPr>
        <w:rPr>
          <w:rFonts w:ascii="inherit" w:eastAsia="Times New Roman" w:hAnsi="inherit" w:cs="Times New Roman"/>
          <w:color w:val="333333"/>
          <w:sz w:val="24"/>
          <w:szCs w:val="24"/>
          <w:lang w:val="en"/>
        </w:rPr>
      </w:pPr>
    </w:p>
    <w:p w14:paraId="644A90BE" w14:textId="77777777" w:rsidR="00F103D4" w:rsidRDefault="00F103D4" w:rsidP="00F103D4">
      <w:pPr>
        <w:rPr>
          <w:rFonts w:ascii="inherit" w:eastAsia="Times New Roman" w:hAnsi="inherit" w:cs="Times New Roman"/>
          <w:color w:val="333333"/>
          <w:sz w:val="24"/>
          <w:szCs w:val="24"/>
          <w:lang w:val="en"/>
        </w:rPr>
      </w:pPr>
      <w:r>
        <w:rPr>
          <w:rFonts w:ascii="inherit" w:eastAsia="Times New Roman" w:hAnsi="inherit" w:cs="Times New Roman"/>
          <w:color w:val="333333"/>
          <w:sz w:val="24"/>
          <w:szCs w:val="24"/>
          <w:lang w:val="en"/>
        </w:rPr>
        <w:t xml:space="preserve">Beginning January 1, 2020, there is no longer a form needed to receive Graduate credit!  Please use this link for more details and instruction: </w:t>
      </w:r>
      <w:hyperlink r:id="rId17" w:history="1">
        <w:r w:rsidRPr="005A01A4">
          <w:rPr>
            <w:rStyle w:val="Hyperlink"/>
            <w:rFonts w:ascii="inherit" w:eastAsia="Times New Roman" w:hAnsi="inherit" w:cs="Times New Roman"/>
            <w:sz w:val="24"/>
            <w:szCs w:val="24"/>
            <w:lang w:val="en"/>
          </w:rPr>
          <w:t>https://www.unco.edu/cebs/teacher-education/mentor-teachers/</w:t>
        </w:r>
      </w:hyperlink>
      <w:r>
        <w:rPr>
          <w:rFonts w:ascii="inherit" w:eastAsia="Times New Roman" w:hAnsi="inherit" w:cs="Times New Roman"/>
          <w:color w:val="333333"/>
          <w:sz w:val="24"/>
          <w:szCs w:val="24"/>
          <w:lang w:val="en"/>
        </w:rPr>
        <w:t xml:space="preserve">   </w:t>
      </w:r>
    </w:p>
    <w:p w14:paraId="1B9FA989" w14:textId="77777777" w:rsidR="00F103D4" w:rsidRDefault="00F103D4" w:rsidP="00F103D4">
      <w:pPr>
        <w:rPr>
          <w:rFonts w:ascii="inherit" w:eastAsia="Times New Roman" w:hAnsi="inherit" w:cs="Times New Roman"/>
          <w:color w:val="333333"/>
          <w:sz w:val="24"/>
          <w:szCs w:val="24"/>
          <w:lang w:val="en"/>
        </w:rPr>
      </w:pPr>
    </w:p>
    <w:p w14:paraId="57379E72" w14:textId="77777777" w:rsidR="00F103D4" w:rsidRDefault="00F103D4" w:rsidP="00F103D4">
      <w:pPr>
        <w:rPr>
          <w:lang w:val="en"/>
        </w:rPr>
      </w:pPr>
      <w:r>
        <w:rPr>
          <w:lang w:val="en"/>
        </w:rPr>
        <w:t>If you do not complete the process to open a UNC Non-Degree Seeking student account and register for the appropriate credit by the deadlines listed below you will automatically receive paperwork to process the stipend payment at the end of the semester. We are sorry, however LATE CREDIT REQUESTS CANNOT BE HONORED.</w:t>
      </w:r>
    </w:p>
    <w:p w14:paraId="0BC665AA" w14:textId="77777777" w:rsidR="00F103D4" w:rsidRPr="000007AE" w:rsidRDefault="00F103D4" w:rsidP="00F103D4">
      <w:pPr>
        <w:rPr>
          <w:rFonts w:ascii="inherit" w:eastAsia="Times New Roman" w:hAnsi="inherit" w:cs="Times New Roman"/>
          <w:strike/>
          <w:color w:val="333333"/>
          <w:sz w:val="24"/>
          <w:szCs w:val="24"/>
          <w:u w:val="single"/>
          <w:lang w:val="en"/>
        </w:rPr>
      </w:pPr>
      <w:r w:rsidRPr="000007AE">
        <w:rPr>
          <w:u w:val="single"/>
          <w:lang w:val="en"/>
        </w:rPr>
        <w:t xml:space="preserve">Credit registration deadlines: </w:t>
      </w:r>
    </w:p>
    <w:p w14:paraId="5536F3F6" w14:textId="77777777" w:rsidR="00F103D4" w:rsidRDefault="00F103D4" w:rsidP="00F103D4">
      <w:pPr>
        <w:rPr>
          <w:rFonts w:ascii="Calibri" w:hAnsi="Calibri" w:cs="Calibri"/>
        </w:rPr>
      </w:pPr>
      <w:r>
        <w:rPr>
          <w:rFonts w:ascii="Calibri" w:hAnsi="Calibri" w:cs="Calibri"/>
        </w:rPr>
        <w:t>Spring semester hosting, Add Deadline is April 1st</w:t>
      </w:r>
    </w:p>
    <w:p w14:paraId="383A0FF7" w14:textId="77777777" w:rsidR="00F103D4" w:rsidRDefault="00F103D4" w:rsidP="00F103D4">
      <w:pPr>
        <w:rPr>
          <w:rFonts w:ascii="Comic Sans MS" w:hAnsi="Comic Sans MS"/>
        </w:rPr>
      </w:pPr>
      <w:r>
        <w:rPr>
          <w:rFonts w:ascii="Calibri" w:hAnsi="Calibri" w:cs="Calibri"/>
        </w:rPr>
        <w:t>Fall semester hosting, Add Deadline is November 1</w:t>
      </w:r>
      <w:r>
        <w:rPr>
          <w:rFonts w:ascii="Calibri" w:hAnsi="Calibri" w:cs="Calibri"/>
          <w:vertAlign w:val="superscript"/>
        </w:rPr>
        <w:t>st</w:t>
      </w:r>
      <w:r>
        <w:rPr>
          <w:rFonts w:ascii="Calibri" w:hAnsi="Calibri" w:cs="Calibri"/>
        </w:rPr>
        <w:t xml:space="preserve">  </w:t>
      </w:r>
    </w:p>
    <w:p w14:paraId="193FBA61" w14:textId="77777777" w:rsidR="00D56558" w:rsidRDefault="00FF37C6" w:rsidP="00205093">
      <w:pPr>
        <w:pStyle w:val="ListParagraph"/>
        <w:numPr>
          <w:ilvl w:val="0"/>
          <w:numId w:val="16"/>
        </w:numPr>
      </w:pPr>
      <w:r>
        <w:t>Prepare</w:t>
      </w:r>
      <w:r w:rsidR="008508D5" w:rsidRPr="00DC0113">
        <w:t xml:space="preserve"> </w:t>
      </w:r>
      <w:r w:rsidR="00D56558">
        <w:t>for the student teacher by making available art materials and providing him/her with other materials such as class schedules, school bulletins, school handbooks and curriculum guides.  Explain methods of keeping attendance, homeroom records, grade and report cards, cumulative folders, and other necessary records.  Welcome the student teacher and familiarize him/her with the school building.  Introduce the student teacher to the students, principal and other personnel.  Allow the student teacher time to visit and observe throughout the school.</w:t>
      </w:r>
    </w:p>
    <w:p w14:paraId="3CDDDD40" w14:textId="77777777" w:rsidR="00D56558" w:rsidRDefault="00D56558" w:rsidP="00205093">
      <w:pPr>
        <w:pStyle w:val="ListParagraph"/>
        <w:numPr>
          <w:ilvl w:val="0"/>
          <w:numId w:val="16"/>
        </w:numPr>
      </w:pPr>
      <w:r>
        <w:t>Provide the student teacher a work and study area or space.</w:t>
      </w:r>
    </w:p>
    <w:p w14:paraId="267DBB11" w14:textId="77777777" w:rsidR="00D56558" w:rsidRDefault="00D56558" w:rsidP="00205093">
      <w:pPr>
        <w:pStyle w:val="ListParagraph"/>
        <w:numPr>
          <w:ilvl w:val="0"/>
          <w:numId w:val="16"/>
        </w:numPr>
      </w:pPr>
      <w:r>
        <w:t>Assist the student teacher in designing a schedule for assuming full responsibility for assigned classes (see Development Plan).</w:t>
      </w:r>
    </w:p>
    <w:p w14:paraId="407E3459" w14:textId="77777777" w:rsidR="00D56558" w:rsidRDefault="00D56558" w:rsidP="00205093">
      <w:pPr>
        <w:pStyle w:val="ListParagraph"/>
        <w:numPr>
          <w:ilvl w:val="0"/>
          <w:numId w:val="16"/>
        </w:numPr>
      </w:pPr>
      <w:r>
        <w:t>Schedule weekly conferences with the student teacher to plan and/or discuss progress (impromptu conferences should occur as needed).</w:t>
      </w:r>
    </w:p>
    <w:p w14:paraId="44AB0483" w14:textId="77777777" w:rsidR="00D56558" w:rsidRDefault="00D56558" w:rsidP="00205093">
      <w:pPr>
        <w:pStyle w:val="ListParagraph"/>
        <w:numPr>
          <w:ilvl w:val="0"/>
          <w:numId w:val="16"/>
        </w:numPr>
      </w:pPr>
      <w:r>
        <w:t>Evaluate the student teacher on a formal basis (see above).  Share these evaluations openly with the student teacher.</w:t>
      </w:r>
    </w:p>
    <w:p w14:paraId="6FD8E8AF" w14:textId="77777777" w:rsidR="00D56558" w:rsidRDefault="00D56558" w:rsidP="00205093">
      <w:pPr>
        <w:pStyle w:val="ListParagraph"/>
        <w:numPr>
          <w:ilvl w:val="0"/>
          <w:numId w:val="16"/>
        </w:numPr>
      </w:pPr>
      <w:r>
        <w:t>Meet/communicate with the UNC Supervisor on a regular basis to assess and discuss the student teacher’s progress.</w:t>
      </w:r>
    </w:p>
    <w:p w14:paraId="6F636C45" w14:textId="77777777" w:rsidR="00D56558" w:rsidRDefault="00D56558" w:rsidP="00205093">
      <w:pPr>
        <w:pStyle w:val="ListParagraph"/>
        <w:numPr>
          <w:ilvl w:val="0"/>
          <w:numId w:val="16"/>
        </w:numPr>
      </w:pPr>
      <w:r>
        <w:t>Provide the student teacher with a letter of reference/recommendation, as appropriate.</w:t>
      </w:r>
    </w:p>
    <w:p w14:paraId="543D8615" w14:textId="77777777" w:rsidR="00D56558" w:rsidRDefault="00D56558" w:rsidP="00D56558"/>
    <w:p w14:paraId="574DA693" w14:textId="77777777" w:rsidR="00D56558" w:rsidRDefault="00D56558" w:rsidP="00D56558"/>
    <w:p w14:paraId="58FC322A" w14:textId="77777777" w:rsidR="00D56558" w:rsidRDefault="00D56558" w:rsidP="00D56558"/>
    <w:p w14:paraId="5E1D4A26" w14:textId="77777777" w:rsidR="00D56558" w:rsidRDefault="00D56558" w:rsidP="00D56558"/>
    <w:p w14:paraId="763B0B10" w14:textId="77777777" w:rsidR="001B5BE7" w:rsidRPr="00984F48" w:rsidRDefault="00733DC2" w:rsidP="00E578EF">
      <w:pPr>
        <w:pStyle w:val="Heading1"/>
      </w:pPr>
      <w:bookmarkStart w:id="39" w:name="_Toc226805164"/>
      <w:bookmarkStart w:id="40" w:name="_Toc226805199"/>
      <w:bookmarkStart w:id="41" w:name="_Toc238300062"/>
      <w:bookmarkStart w:id="42" w:name="_Toc519062266"/>
      <w:r w:rsidRPr="00A94F39">
        <w:lastRenderedPageBreak/>
        <w:t>UNIVERSITY SUPERVISOR</w:t>
      </w:r>
      <w:r w:rsidR="00D56558">
        <w:t xml:space="preserve"> </w:t>
      </w:r>
      <w:bookmarkEnd w:id="39"/>
      <w:bookmarkEnd w:id="40"/>
      <w:bookmarkEnd w:id="41"/>
      <w:r w:rsidR="00D56558">
        <w:t>RESPONSIBILITIES</w:t>
      </w:r>
      <w:bookmarkEnd w:id="42"/>
    </w:p>
    <w:p w14:paraId="52245B46" w14:textId="77777777" w:rsidR="00D56558" w:rsidRDefault="00D56558" w:rsidP="00D56558">
      <w:bookmarkStart w:id="43" w:name="_Toc226805165"/>
      <w:bookmarkStart w:id="44" w:name="_Toc226805200"/>
      <w:bookmarkStart w:id="45" w:name="_Toc238300063"/>
      <w:r>
        <w:t>Please immediately alert Dr. Stewart about any incomplete paperwork or concerns of cooperating teachers or teacher candidates, or any other circumstances which may potentially affect passing grade.</w:t>
      </w:r>
    </w:p>
    <w:p w14:paraId="57CE6D03" w14:textId="77777777" w:rsidR="00D56558" w:rsidRDefault="00D56558" w:rsidP="009021D1">
      <w:pPr>
        <w:pStyle w:val="Heading2"/>
        <w:spacing w:before="0"/>
      </w:pPr>
    </w:p>
    <w:p w14:paraId="2538EB1A" w14:textId="77777777" w:rsidR="00D914B3" w:rsidRDefault="00984F48" w:rsidP="009021D1">
      <w:pPr>
        <w:pStyle w:val="Heading2"/>
        <w:spacing w:before="0"/>
      </w:pPr>
      <w:bookmarkStart w:id="46" w:name="_Toc519062267"/>
      <w:r>
        <w:t>Paperwork</w:t>
      </w:r>
      <w:bookmarkEnd w:id="43"/>
      <w:bookmarkEnd w:id="44"/>
      <w:bookmarkEnd w:id="45"/>
      <w:bookmarkEnd w:id="46"/>
    </w:p>
    <w:tbl>
      <w:tblPr>
        <w:tblStyle w:val="TableGrid"/>
        <w:tblW w:w="11016" w:type="dxa"/>
        <w:tblLayout w:type="fixed"/>
        <w:tblLook w:val="04A0" w:firstRow="1" w:lastRow="0" w:firstColumn="1" w:lastColumn="0" w:noHBand="0" w:noVBand="1"/>
      </w:tblPr>
      <w:tblGrid>
        <w:gridCol w:w="5755"/>
        <w:gridCol w:w="3803"/>
        <w:gridCol w:w="1458"/>
      </w:tblGrid>
      <w:tr w:rsidR="00EE0E3D" w:rsidRPr="00F07B3E" w14:paraId="3664D48A" w14:textId="77777777" w:rsidTr="00C474DC">
        <w:tc>
          <w:tcPr>
            <w:tcW w:w="5755" w:type="dxa"/>
            <w:vAlign w:val="center"/>
          </w:tcPr>
          <w:p w14:paraId="13A00436" w14:textId="77777777" w:rsidR="00EE0E3D" w:rsidRPr="00F07B3E" w:rsidRDefault="00D56558" w:rsidP="006A6352">
            <w:pPr>
              <w:jc w:val="left"/>
              <w:rPr>
                <w:rStyle w:val="IntenseReference"/>
              </w:rPr>
            </w:pPr>
            <w:bookmarkStart w:id="47" w:name="_Toc226805166"/>
            <w:bookmarkStart w:id="48" w:name="_Toc226805201"/>
            <w:bookmarkStart w:id="49" w:name="_Toc238300064"/>
            <w:r>
              <w:rPr>
                <w:rStyle w:val="IntenseReference"/>
              </w:rPr>
              <w:t>Forms/Paperwork</w:t>
            </w:r>
          </w:p>
        </w:tc>
        <w:tc>
          <w:tcPr>
            <w:tcW w:w="3803" w:type="dxa"/>
            <w:vAlign w:val="center"/>
          </w:tcPr>
          <w:p w14:paraId="7CCE5532" w14:textId="77777777" w:rsidR="00EE0E3D" w:rsidRPr="00F07B3E" w:rsidRDefault="00D56558" w:rsidP="006A6352">
            <w:pPr>
              <w:jc w:val="left"/>
              <w:rPr>
                <w:rStyle w:val="IntenseReference"/>
              </w:rPr>
            </w:pPr>
            <w:r>
              <w:rPr>
                <w:rStyle w:val="IntenseReference"/>
              </w:rPr>
              <w:t>What to do with it</w:t>
            </w:r>
          </w:p>
        </w:tc>
        <w:tc>
          <w:tcPr>
            <w:tcW w:w="1458" w:type="dxa"/>
            <w:vAlign w:val="center"/>
          </w:tcPr>
          <w:p w14:paraId="12A7473E" w14:textId="77777777" w:rsidR="00EE0E3D" w:rsidRPr="00F07B3E" w:rsidRDefault="00D56558" w:rsidP="006A6352">
            <w:pPr>
              <w:jc w:val="left"/>
              <w:rPr>
                <w:rStyle w:val="IntenseReference"/>
              </w:rPr>
            </w:pPr>
            <w:r>
              <w:rPr>
                <w:rStyle w:val="IntenseReference"/>
              </w:rPr>
              <w:t>By this date</w:t>
            </w:r>
          </w:p>
        </w:tc>
      </w:tr>
      <w:tr w:rsidR="00EE0E3D" w:rsidRPr="00FD1273" w14:paraId="323CF686" w14:textId="77777777" w:rsidTr="00C474DC">
        <w:tc>
          <w:tcPr>
            <w:tcW w:w="5755" w:type="dxa"/>
            <w:vAlign w:val="center"/>
          </w:tcPr>
          <w:p w14:paraId="553A82C1" w14:textId="77777777" w:rsidR="00EE0E3D" w:rsidRPr="00FD1273" w:rsidRDefault="00D56558" w:rsidP="00D56558">
            <w:r>
              <w:t>Development Plan</w:t>
            </w:r>
            <w:r w:rsidR="00EE0E3D">
              <w:t xml:space="preserve"> </w:t>
            </w:r>
          </w:p>
        </w:tc>
        <w:tc>
          <w:tcPr>
            <w:tcW w:w="3803" w:type="dxa"/>
            <w:vAlign w:val="center"/>
          </w:tcPr>
          <w:p w14:paraId="40B71109" w14:textId="77777777" w:rsidR="00EE0E3D" w:rsidRPr="00FD1273" w:rsidRDefault="00D56558" w:rsidP="00AF0143">
            <w:pPr>
              <w:jc w:val="left"/>
            </w:pPr>
            <w:r>
              <w:t>Collect from student teacher, evaluate, provide feedback, and ask for revisions if necessary.</w:t>
            </w:r>
          </w:p>
        </w:tc>
        <w:tc>
          <w:tcPr>
            <w:tcW w:w="1458" w:type="dxa"/>
            <w:vAlign w:val="center"/>
          </w:tcPr>
          <w:p w14:paraId="4A1567D3" w14:textId="77777777" w:rsidR="00DA6C9C" w:rsidRPr="00FD1273" w:rsidRDefault="00D56558" w:rsidP="00D56558">
            <w:pPr>
              <w:jc w:val="center"/>
            </w:pPr>
            <w:r w:rsidRPr="00D56558">
              <w:rPr>
                <w:color w:val="FF0000"/>
              </w:rPr>
              <w:t>During first visit</w:t>
            </w:r>
          </w:p>
        </w:tc>
      </w:tr>
      <w:tr w:rsidR="003E2454" w:rsidRPr="00FD1273" w14:paraId="35E76A4A" w14:textId="77777777" w:rsidTr="00C474DC">
        <w:tc>
          <w:tcPr>
            <w:tcW w:w="5755" w:type="dxa"/>
            <w:vAlign w:val="center"/>
          </w:tcPr>
          <w:p w14:paraId="67CA4998" w14:textId="77777777" w:rsidR="003E2454" w:rsidRDefault="007E2CD1" w:rsidP="00D56558">
            <w:pPr>
              <w:jc w:val="left"/>
            </w:pPr>
            <w:r>
              <w:t>Two observation forms for each placement supervised by you</w:t>
            </w:r>
          </w:p>
        </w:tc>
        <w:tc>
          <w:tcPr>
            <w:tcW w:w="3803" w:type="dxa"/>
            <w:vAlign w:val="center"/>
          </w:tcPr>
          <w:p w14:paraId="56764108" w14:textId="77777777" w:rsidR="003E2454" w:rsidRDefault="007E2CD1" w:rsidP="006A6352">
            <w:pPr>
              <w:jc w:val="left"/>
            </w:pPr>
            <w:r>
              <w:t>Check if Proficient level is achieved in the last observation.  Discuss with student teacher and allow him/her to retain a copy.</w:t>
            </w:r>
          </w:p>
        </w:tc>
        <w:tc>
          <w:tcPr>
            <w:tcW w:w="1458" w:type="dxa"/>
            <w:vAlign w:val="center"/>
          </w:tcPr>
          <w:p w14:paraId="11A9B091" w14:textId="77777777" w:rsidR="003E2454" w:rsidRDefault="00234A11" w:rsidP="007E2CD1">
            <w:pPr>
              <w:jc w:val="center"/>
            </w:pPr>
            <w:r>
              <w:rPr>
                <w:color w:val="FF0000"/>
              </w:rPr>
              <w:t>Completion of Each Placement</w:t>
            </w:r>
          </w:p>
        </w:tc>
      </w:tr>
      <w:tr w:rsidR="00493BE8" w:rsidRPr="00FD1273" w14:paraId="63EB19F4" w14:textId="77777777" w:rsidTr="00C474DC">
        <w:tc>
          <w:tcPr>
            <w:tcW w:w="5755" w:type="dxa"/>
            <w:vAlign w:val="center"/>
          </w:tcPr>
          <w:p w14:paraId="09E57AE5" w14:textId="77777777" w:rsidR="00EF3DA4" w:rsidRPr="00493BE8" w:rsidRDefault="007E2CD1" w:rsidP="007E2CD1">
            <w:r>
              <w:t>Student Teacher ‘Completer’ evaluation</w:t>
            </w:r>
          </w:p>
          <w:p w14:paraId="43A846C8" w14:textId="77777777" w:rsidR="00493BE8" w:rsidRPr="00FD1273" w:rsidRDefault="00493BE8" w:rsidP="00493BE8">
            <w:pPr>
              <w:pStyle w:val="ListParagraph"/>
              <w:ind w:left="360"/>
              <w:jc w:val="left"/>
            </w:pPr>
          </w:p>
        </w:tc>
        <w:tc>
          <w:tcPr>
            <w:tcW w:w="3803" w:type="dxa"/>
            <w:vAlign w:val="center"/>
          </w:tcPr>
          <w:p w14:paraId="29B04B36" w14:textId="77777777" w:rsidR="00493BE8" w:rsidRDefault="007E2CD1" w:rsidP="00EC70E2">
            <w:pPr>
              <w:jc w:val="left"/>
            </w:pPr>
            <w:r>
              <w:t>Li</w:t>
            </w:r>
            <w:r w:rsidR="00F03B94">
              <w:t>ve</w:t>
            </w:r>
            <w:r>
              <w:t xml:space="preserve"> </w:t>
            </w:r>
            <w:r w:rsidR="00F03B94">
              <w:t>Text</w:t>
            </w:r>
          </w:p>
        </w:tc>
        <w:tc>
          <w:tcPr>
            <w:tcW w:w="1458" w:type="dxa"/>
            <w:vAlign w:val="center"/>
          </w:tcPr>
          <w:p w14:paraId="6B422750" w14:textId="77777777" w:rsidR="00873EED" w:rsidRDefault="00234A11" w:rsidP="006A6352">
            <w:pPr>
              <w:jc w:val="left"/>
            </w:pPr>
            <w:r>
              <w:rPr>
                <w:color w:val="FF0000"/>
              </w:rPr>
              <w:t>Completion of Each Placement</w:t>
            </w:r>
          </w:p>
        </w:tc>
      </w:tr>
    </w:tbl>
    <w:p w14:paraId="2D9120C6" w14:textId="77777777" w:rsidR="00EC70E2" w:rsidRDefault="00EC70E2" w:rsidP="000C6A8E">
      <w:pPr>
        <w:pStyle w:val="Heading2"/>
        <w:spacing w:before="0"/>
        <w:rPr>
          <w:b/>
        </w:rPr>
      </w:pPr>
    </w:p>
    <w:p w14:paraId="33A32326" w14:textId="77777777" w:rsidR="007E2CD1" w:rsidRPr="00692495" w:rsidRDefault="007E2CD1" w:rsidP="007E2CD1">
      <w:pPr>
        <w:pStyle w:val="Heading1"/>
      </w:pPr>
      <w:bookmarkStart w:id="50" w:name="_Toc519062268"/>
      <w:bookmarkEnd w:id="47"/>
      <w:bookmarkEnd w:id="48"/>
      <w:bookmarkEnd w:id="49"/>
      <w:r>
        <w:t>STATUS OF STUDENT TEACHER IN COLORADO</w:t>
      </w:r>
      <w:bookmarkEnd w:id="50"/>
    </w:p>
    <w:p w14:paraId="14882CC5" w14:textId="77777777" w:rsidR="009E07AA" w:rsidRDefault="007E2CD1" w:rsidP="007E2CD1">
      <w:r>
        <w:t>Student Teachers may NOT be used as substitute teachers during their student teaching experience.  They must be under the direct supervision of their cooperating teacher, another certified professional or substitute teacher.</w:t>
      </w:r>
    </w:p>
    <w:p w14:paraId="472A2B60" w14:textId="77777777" w:rsidR="007E2CD1" w:rsidRDefault="007E2CD1" w:rsidP="007E2CD1"/>
    <w:p w14:paraId="37CEE95A" w14:textId="77777777" w:rsidR="007E2CD1" w:rsidRDefault="007E2CD1" w:rsidP="007E2CD1">
      <w:r>
        <w:t>Colorado law states, as part of the Cooperative Teacher Education Act “22-62-105.  Authority and status of student teachers.</w:t>
      </w:r>
    </w:p>
    <w:p w14:paraId="17DAF59E" w14:textId="77777777" w:rsidR="007E2CD1" w:rsidRDefault="007E2CD1" w:rsidP="007E2CD1">
      <w:r>
        <w:t>(1) Any student teacher, during the time that such student is assigned to a field experience within a public school, shall be deemed to be a public employee of the school district within the meaning of the “Colorado Governmental Immunity Act”, article 10 of title 24, C.R.S.  The duties and responsibilities of the student teacher shall be determined by mutual agreement between the school district and the authorized representative of the college.</w:t>
      </w:r>
    </w:p>
    <w:p w14:paraId="460D72A8" w14:textId="77777777" w:rsidR="00F52CEC" w:rsidRDefault="00F52CEC" w:rsidP="007E2CD1">
      <w:r>
        <w:t>(2) The student teacher, during his practice teaching in a school, shall be deemed an employee of the school district for the purposes of workers’ compensation and liability insurance as provided for other school employees.</w:t>
      </w:r>
    </w:p>
    <w:p w14:paraId="0CF48315" w14:textId="77777777" w:rsidR="00F52CEC" w:rsidRDefault="00F52CEC" w:rsidP="007E2CD1"/>
    <w:p w14:paraId="1B556D43" w14:textId="2CD7C5B1" w:rsidR="00F52CEC" w:rsidRPr="00F52CEC" w:rsidRDefault="00F52CEC" w:rsidP="00F52CEC">
      <w:pPr>
        <w:pBdr>
          <w:bottom w:val="single" w:sz="12" w:space="1" w:color="365F91" w:themeColor="accent1" w:themeShade="BF"/>
        </w:pBdr>
        <w:spacing w:before="600" w:after="80"/>
        <w:outlineLvl w:val="0"/>
        <w:rPr>
          <w:rFonts w:asciiTheme="majorHAnsi" w:eastAsiaTheme="majorEastAsia" w:hAnsiTheme="majorHAnsi" w:cstheme="majorBidi"/>
          <w:b/>
          <w:bCs/>
          <w:color w:val="365F91" w:themeColor="accent1" w:themeShade="BF"/>
          <w:sz w:val="24"/>
          <w:szCs w:val="24"/>
        </w:rPr>
      </w:pPr>
      <w:bookmarkStart w:id="51" w:name="_Toc519062269"/>
      <w:r>
        <w:rPr>
          <w:rFonts w:asciiTheme="majorHAnsi" w:eastAsiaTheme="majorEastAsia" w:hAnsiTheme="majorHAnsi" w:cstheme="majorBidi"/>
          <w:b/>
          <w:bCs/>
          <w:color w:val="365F91" w:themeColor="accent1" w:themeShade="BF"/>
          <w:sz w:val="24"/>
          <w:szCs w:val="24"/>
        </w:rPr>
        <w:t>POLICY ON PAYMENTS</w:t>
      </w:r>
      <w:r w:rsidR="00127574">
        <w:rPr>
          <w:rFonts w:asciiTheme="majorHAnsi" w:eastAsiaTheme="majorEastAsia" w:hAnsiTheme="majorHAnsi" w:cstheme="majorBidi"/>
          <w:b/>
          <w:bCs/>
          <w:color w:val="365F91" w:themeColor="accent1" w:themeShade="BF"/>
          <w:sz w:val="24"/>
          <w:szCs w:val="24"/>
        </w:rPr>
        <w:t xml:space="preserve"> </w:t>
      </w:r>
      <w:r>
        <w:rPr>
          <w:rFonts w:asciiTheme="majorHAnsi" w:eastAsiaTheme="majorEastAsia" w:hAnsiTheme="majorHAnsi" w:cstheme="majorBidi"/>
          <w:b/>
          <w:bCs/>
          <w:color w:val="365F91" w:themeColor="accent1" w:themeShade="BF"/>
          <w:sz w:val="24"/>
          <w:szCs w:val="24"/>
        </w:rPr>
        <w:t>TO S</w:t>
      </w:r>
      <w:r w:rsidRPr="00F52CEC">
        <w:rPr>
          <w:rFonts w:asciiTheme="majorHAnsi" w:eastAsiaTheme="majorEastAsia" w:hAnsiTheme="majorHAnsi" w:cstheme="majorBidi"/>
          <w:b/>
          <w:bCs/>
          <w:color w:val="365F91" w:themeColor="accent1" w:themeShade="BF"/>
          <w:sz w:val="24"/>
          <w:szCs w:val="24"/>
        </w:rPr>
        <w:t>TUDENT TEACHER</w:t>
      </w:r>
      <w:r>
        <w:rPr>
          <w:rFonts w:asciiTheme="majorHAnsi" w:eastAsiaTheme="majorEastAsia" w:hAnsiTheme="majorHAnsi" w:cstheme="majorBidi"/>
          <w:b/>
          <w:bCs/>
          <w:color w:val="365F91" w:themeColor="accent1" w:themeShade="BF"/>
          <w:sz w:val="24"/>
          <w:szCs w:val="24"/>
        </w:rPr>
        <w:t>S</w:t>
      </w:r>
      <w:bookmarkEnd w:id="51"/>
    </w:p>
    <w:p w14:paraId="374D5265" w14:textId="77777777" w:rsidR="00F52CEC" w:rsidRPr="007E2CD1" w:rsidRDefault="00F52CEC" w:rsidP="007E2CD1">
      <w:r>
        <w:t>Sometimes, cooperating school districts express the desire to employ the student teacher during the student teaching experience.  However, student teachers are not permitted to accept payment for a teaching assignment from a district during the time period designated as the “student teaching experience” unless prior approval for extraordinary circumstances has been given by the Coordinator of the K-12 Art Education PTEP.  In these rare occasions, student teachers still need intensive mentoring and supervision, and cannot be simply used as substitute teachers.</w:t>
      </w:r>
    </w:p>
    <w:sectPr w:rsidR="00F52CEC" w:rsidRPr="007E2CD1" w:rsidSect="00C41FDF">
      <w:footerReference w:type="even" r:id="rId18"/>
      <w:footerReference w:type="default" r:id="rId19"/>
      <w:headerReference w:type="first" r:id="rId20"/>
      <w:footerReference w:type="first" r:id="rId2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06BE8" w14:textId="77777777" w:rsidR="006377BD" w:rsidRDefault="006377BD" w:rsidP="00E578EF">
      <w:r>
        <w:separator/>
      </w:r>
    </w:p>
  </w:endnote>
  <w:endnote w:type="continuationSeparator" w:id="0">
    <w:p w14:paraId="217FDD0A" w14:textId="77777777" w:rsidR="006377BD" w:rsidRDefault="006377BD" w:rsidP="00E5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CAF16" w14:textId="77777777" w:rsidR="007E2CD1" w:rsidRDefault="007E2CD1" w:rsidP="00E578E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7258DFA" w14:textId="77777777" w:rsidR="007E2CD1" w:rsidRDefault="007E2CD1" w:rsidP="00E57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630923"/>
      <w:docPartObj>
        <w:docPartGallery w:val="Page Numbers (Bottom of Page)"/>
        <w:docPartUnique/>
      </w:docPartObj>
    </w:sdtPr>
    <w:sdtEndPr>
      <w:rPr>
        <w:noProof/>
      </w:rPr>
    </w:sdtEndPr>
    <w:sdtContent>
      <w:p w14:paraId="067E53A8" w14:textId="77BFDA3E" w:rsidR="007E2CD1" w:rsidRDefault="007E2CD1">
        <w:pPr>
          <w:pStyle w:val="Footer"/>
          <w:jc w:val="right"/>
        </w:pPr>
        <w:r>
          <w:fldChar w:fldCharType="begin"/>
        </w:r>
        <w:r>
          <w:instrText xml:space="preserve"> PAGE   \* MERGEFORMAT </w:instrText>
        </w:r>
        <w:r>
          <w:fldChar w:fldCharType="separate"/>
        </w:r>
        <w:r w:rsidR="00F103D4">
          <w:rPr>
            <w:noProof/>
          </w:rPr>
          <w:t>7</w:t>
        </w:r>
        <w:r>
          <w:rPr>
            <w:noProof/>
          </w:rPr>
          <w:fldChar w:fldCharType="end"/>
        </w:r>
      </w:p>
    </w:sdtContent>
  </w:sdt>
  <w:p w14:paraId="375C0BC7" w14:textId="77777777" w:rsidR="007E2CD1" w:rsidRDefault="007E2CD1" w:rsidP="00E57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B1F0" w14:textId="4B5A970E" w:rsidR="007E2CD1" w:rsidRDefault="007E2CD1" w:rsidP="00B902A9">
    <w:pPr>
      <w:pStyle w:val="Footer"/>
      <w:jc w:val="left"/>
    </w:pPr>
    <w:r>
      <w:t>U</w:t>
    </w:r>
    <w:r w:rsidR="00C474DC">
      <w:t>pdated 8/</w:t>
    </w:r>
    <w:r w:rsidR="00F52DD2">
      <w:t>21</w:t>
    </w:r>
    <w:r>
      <w:t>/1</w:t>
    </w:r>
    <w:r w:rsidR="00F52DD2">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72F92" w14:textId="77777777" w:rsidR="006377BD" w:rsidRDefault="006377BD" w:rsidP="00E578EF">
      <w:r>
        <w:separator/>
      </w:r>
    </w:p>
  </w:footnote>
  <w:footnote w:type="continuationSeparator" w:id="0">
    <w:p w14:paraId="6DF74099" w14:textId="77777777" w:rsidR="006377BD" w:rsidRDefault="006377BD" w:rsidP="00E57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FFB6" w14:textId="77777777" w:rsidR="007E2CD1" w:rsidRDefault="007E2CD1" w:rsidP="00E578EF">
    <w:pPr>
      <w:pStyle w:val="Header"/>
    </w:pPr>
    <w:r>
      <w:rPr>
        <w:noProof/>
        <w:lang w:bidi="ar-SA"/>
      </w:rPr>
      <w:drawing>
        <wp:inline distT="0" distB="0" distL="0" distR="0" wp14:anchorId="1797B9F8" wp14:editId="32C60EE6">
          <wp:extent cx="1148195" cy="3714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_UNC_WM+bear_horiz.png"/>
                  <pic:cNvPicPr/>
                </pic:nvPicPr>
                <pic:blipFill>
                  <a:blip r:embed="rId1">
                    <a:extLst>
                      <a:ext uri="{28A0092B-C50C-407E-A947-70E740481C1C}">
                        <a14:useLocalDpi xmlns:a14="http://schemas.microsoft.com/office/drawing/2010/main" val="0"/>
                      </a:ext>
                    </a:extLst>
                  </a:blip>
                  <a:stretch>
                    <a:fillRect/>
                  </a:stretch>
                </pic:blipFill>
                <pic:spPr>
                  <a:xfrm>
                    <a:off x="0" y="0"/>
                    <a:ext cx="1164310" cy="3766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C9C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AC9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1446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16B8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14C6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32CB8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92E8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42359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FAF1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CE5E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D539F"/>
    <w:multiLevelType w:val="hybridMultilevel"/>
    <w:tmpl w:val="4874F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B604C"/>
    <w:multiLevelType w:val="hybridMultilevel"/>
    <w:tmpl w:val="299A51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9F2396E"/>
    <w:multiLevelType w:val="hybridMultilevel"/>
    <w:tmpl w:val="D21ADF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B73957"/>
    <w:multiLevelType w:val="hybridMultilevel"/>
    <w:tmpl w:val="F22C0DC6"/>
    <w:lvl w:ilvl="0" w:tplc="FBB2788C">
      <w:start w:val="4"/>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0B894AD1"/>
    <w:multiLevelType w:val="hybridMultilevel"/>
    <w:tmpl w:val="8452CDAC"/>
    <w:lvl w:ilvl="0" w:tplc="C0A89A56">
      <w:start w:val="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B3739E"/>
    <w:multiLevelType w:val="hybridMultilevel"/>
    <w:tmpl w:val="7598A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CE027EF"/>
    <w:multiLevelType w:val="hybridMultilevel"/>
    <w:tmpl w:val="83889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8D26B89"/>
    <w:multiLevelType w:val="hybridMultilevel"/>
    <w:tmpl w:val="4448D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ADC2D3D"/>
    <w:multiLevelType w:val="hybridMultilevel"/>
    <w:tmpl w:val="C68C6638"/>
    <w:lvl w:ilvl="0" w:tplc="641609E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BAF3B8F"/>
    <w:multiLevelType w:val="hybridMultilevel"/>
    <w:tmpl w:val="1A0CAF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F430337"/>
    <w:multiLevelType w:val="hybridMultilevel"/>
    <w:tmpl w:val="FF88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BF3A7A"/>
    <w:multiLevelType w:val="hybridMultilevel"/>
    <w:tmpl w:val="46989296"/>
    <w:lvl w:ilvl="0" w:tplc="F63E3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D7142"/>
    <w:multiLevelType w:val="hybridMultilevel"/>
    <w:tmpl w:val="5DDE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BF747D"/>
    <w:multiLevelType w:val="hybridMultilevel"/>
    <w:tmpl w:val="55D42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675BB"/>
    <w:multiLevelType w:val="hybridMultilevel"/>
    <w:tmpl w:val="668A3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1E64B0"/>
    <w:multiLevelType w:val="hybridMultilevel"/>
    <w:tmpl w:val="F1586B06"/>
    <w:lvl w:ilvl="0" w:tplc="35184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0278A3"/>
    <w:multiLevelType w:val="hybridMultilevel"/>
    <w:tmpl w:val="40E26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1C6EC6"/>
    <w:multiLevelType w:val="hybridMultilevel"/>
    <w:tmpl w:val="F80EF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C9A259F"/>
    <w:multiLevelType w:val="hybridMultilevel"/>
    <w:tmpl w:val="1394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2B4A12"/>
    <w:multiLevelType w:val="hybridMultilevel"/>
    <w:tmpl w:val="A2BCA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62A06A3"/>
    <w:multiLevelType w:val="hybridMultilevel"/>
    <w:tmpl w:val="8222DA3C"/>
    <w:lvl w:ilvl="0" w:tplc="B1C0CA4E">
      <w:start w:val="3"/>
      <w:numFmt w:val="upp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1" w15:restartNumberingAfterBreak="0">
    <w:nsid w:val="4A722EE8"/>
    <w:multiLevelType w:val="hybridMultilevel"/>
    <w:tmpl w:val="8FF8A342"/>
    <w:lvl w:ilvl="0" w:tplc="F63E3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5E0706"/>
    <w:multiLevelType w:val="hybridMultilevel"/>
    <w:tmpl w:val="3A121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1F040B"/>
    <w:multiLevelType w:val="hybridMultilevel"/>
    <w:tmpl w:val="92008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5B6934"/>
    <w:multiLevelType w:val="hybridMultilevel"/>
    <w:tmpl w:val="8C04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402A9"/>
    <w:multiLevelType w:val="hybridMultilevel"/>
    <w:tmpl w:val="7C02E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7F19F8"/>
    <w:multiLevelType w:val="hybridMultilevel"/>
    <w:tmpl w:val="E848AB50"/>
    <w:lvl w:ilvl="0" w:tplc="FFFFFFFF">
      <w:start w:val="1"/>
      <w:numFmt w:val="bullet"/>
      <w:pStyle w:val="CommentPrompt"/>
      <w:lvlText w:val=""/>
      <w:lvlJc w:val="left"/>
      <w:pPr>
        <w:tabs>
          <w:tab w:val="num" w:pos="720"/>
        </w:tabs>
        <w:ind w:left="720" w:hanging="360"/>
      </w:pPr>
      <w:rPr>
        <w:rFonts w:ascii="Wingdings" w:hAnsi="Wingdings" w:hint="default"/>
        <w:color w:val="808080"/>
        <w:sz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9D0192"/>
    <w:multiLevelType w:val="hybridMultilevel"/>
    <w:tmpl w:val="ED3C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F2B6A"/>
    <w:multiLevelType w:val="hybridMultilevel"/>
    <w:tmpl w:val="B16E455C"/>
    <w:lvl w:ilvl="0" w:tplc="7FDA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D3687D"/>
    <w:multiLevelType w:val="hybridMultilevel"/>
    <w:tmpl w:val="9370D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4"/>
  </w:num>
  <w:num w:numId="13">
    <w:abstractNumId w:val="36"/>
  </w:num>
  <w:num w:numId="14">
    <w:abstractNumId w:val="27"/>
  </w:num>
  <w:num w:numId="15">
    <w:abstractNumId w:val="17"/>
  </w:num>
  <w:num w:numId="16">
    <w:abstractNumId w:val="20"/>
  </w:num>
  <w:num w:numId="17">
    <w:abstractNumId w:val="28"/>
  </w:num>
  <w:num w:numId="18">
    <w:abstractNumId w:val="35"/>
  </w:num>
  <w:num w:numId="19">
    <w:abstractNumId w:val="18"/>
  </w:num>
  <w:num w:numId="20">
    <w:abstractNumId w:val="29"/>
  </w:num>
  <w:num w:numId="21">
    <w:abstractNumId w:val="24"/>
  </w:num>
  <w:num w:numId="22">
    <w:abstractNumId w:val="33"/>
  </w:num>
  <w:num w:numId="23">
    <w:abstractNumId w:val="19"/>
  </w:num>
  <w:num w:numId="24">
    <w:abstractNumId w:val="11"/>
  </w:num>
  <w:num w:numId="25">
    <w:abstractNumId w:val="12"/>
  </w:num>
  <w:num w:numId="26">
    <w:abstractNumId w:val="37"/>
  </w:num>
  <w:num w:numId="27">
    <w:abstractNumId w:val="10"/>
  </w:num>
  <w:num w:numId="28">
    <w:abstractNumId w:val="26"/>
  </w:num>
  <w:num w:numId="29">
    <w:abstractNumId w:val="25"/>
  </w:num>
  <w:num w:numId="30">
    <w:abstractNumId w:val="30"/>
  </w:num>
  <w:num w:numId="31">
    <w:abstractNumId w:val="31"/>
  </w:num>
  <w:num w:numId="32">
    <w:abstractNumId w:val="32"/>
  </w:num>
  <w:num w:numId="33">
    <w:abstractNumId w:val="21"/>
  </w:num>
  <w:num w:numId="34">
    <w:abstractNumId w:val="14"/>
  </w:num>
  <w:num w:numId="35">
    <w:abstractNumId w:val="13"/>
  </w:num>
  <w:num w:numId="36">
    <w:abstractNumId w:val="22"/>
  </w:num>
  <w:num w:numId="37">
    <w:abstractNumId w:val="15"/>
  </w:num>
  <w:num w:numId="38">
    <w:abstractNumId w:val="23"/>
  </w:num>
  <w:num w:numId="39">
    <w:abstractNumId w:val="38"/>
  </w:num>
  <w:num w:numId="40">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004"/>
    <w:rsid w:val="00000E7B"/>
    <w:rsid w:val="000055B4"/>
    <w:rsid w:val="00013099"/>
    <w:rsid w:val="000226F0"/>
    <w:rsid w:val="00025303"/>
    <w:rsid w:val="00025ACA"/>
    <w:rsid w:val="000319D8"/>
    <w:rsid w:val="00033704"/>
    <w:rsid w:val="000374D0"/>
    <w:rsid w:val="00040068"/>
    <w:rsid w:val="0004613D"/>
    <w:rsid w:val="0004653E"/>
    <w:rsid w:val="00047ADE"/>
    <w:rsid w:val="00052831"/>
    <w:rsid w:val="000539D7"/>
    <w:rsid w:val="0007313D"/>
    <w:rsid w:val="00074912"/>
    <w:rsid w:val="00082CA6"/>
    <w:rsid w:val="00090471"/>
    <w:rsid w:val="00092A81"/>
    <w:rsid w:val="00095486"/>
    <w:rsid w:val="00097230"/>
    <w:rsid w:val="000A218C"/>
    <w:rsid w:val="000A7BC6"/>
    <w:rsid w:val="000A7F07"/>
    <w:rsid w:val="000C235F"/>
    <w:rsid w:val="000C536A"/>
    <w:rsid w:val="000C6A8E"/>
    <w:rsid w:val="000C785C"/>
    <w:rsid w:val="000D0AEC"/>
    <w:rsid w:val="000D368D"/>
    <w:rsid w:val="000D516C"/>
    <w:rsid w:val="000D54AA"/>
    <w:rsid w:val="000E1826"/>
    <w:rsid w:val="000E2FAB"/>
    <w:rsid w:val="000E3F20"/>
    <w:rsid w:val="000E4E05"/>
    <w:rsid w:val="000F598D"/>
    <w:rsid w:val="000F6B1C"/>
    <w:rsid w:val="000F6D41"/>
    <w:rsid w:val="001005BF"/>
    <w:rsid w:val="00104B25"/>
    <w:rsid w:val="00111021"/>
    <w:rsid w:val="00113DC5"/>
    <w:rsid w:val="00116BF9"/>
    <w:rsid w:val="00123D93"/>
    <w:rsid w:val="00125999"/>
    <w:rsid w:val="00127574"/>
    <w:rsid w:val="00131160"/>
    <w:rsid w:val="0013201D"/>
    <w:rsid w:val="001326A1"/>
    <w:rsid w:val="00134E79"/>
    <w:rsid w:val="001363D3"/>
    <w:rsid w:val="00137414"/>
    <w:rsid w:val="00160EBD"/>
    <w:rsid w:val="00164DE8"/>
    <w:rsid w:val="001722EE"/>
    <w:rsid w:val="00190E9E"/>
    <w:rsid w:val="00196420"/>
    <w:rsid w:val="001A178E"/>
    <w:rsid w:val="001A6739"/>
    <w:rsid w:val="001B069A"/>
    <w:rsid w:val="001B1FC0"/>
    <w:rsid w:val="001B25BC"/>
    <w:rsid w:val="001B5BE7"/>
    <w:rsid w:val="001B619C"/>
    <w:rsid w:val="001C238A"/>
    <w:rsid w:val="001C26A5"/>
    <w:rsid w:val="001C55F9"/>
    <w:rsid w:val="001E0328"/>
    <w:rsid w:val="001E5582"/>
    <w:rsid w:val="001E6FD3"/>
    <w:rsid w:val="001F05D7"/>
    <w:rsid w:val="001F0937"/>
    <w:rsid w:val="00200EA2"/>
    <w:rsid w:val="00205093"/>
    <w:rsid w:val="00214A5D"/>
    <w:rsid w:val="002218FC"/>
    <w:rsid w:val="00223BA1"/>
    <w:rsid w:val="00224E7D"/>
    <w:rsid w:val="00232917"/>
    <w:rsid w:val="00233DAC"/>
    <w:rsid w:val="002347AE"/>
    <w:rsid w:val="00234A11"/>
    <w:rsid w:val="0024042B"/>
    <w:rsid w:val="00247D28"/>
    <w:rsid w:val="00247EAE"/>
    <w:rsid w:val="0025743D"/>
    <w:rsid w:val="00257DAB"/>
    <w:rsid w:val="00263C51"/>
    <w:rsid w:val="00270F01"/>
    <w:rsid w:val="00275522"/>
    <w:rsid w:val="0027699B"/>
    <w:rsid w:val="00277E2C"/>
    <w:rsid w:val="00277EB8"/>
    <w:rsid w:val="00295D8D"/>
    <w:rsid w:val="00297764"/>
    <w:rsid w:val="002A285F"/>
    <w:rsid w:val="002B6EAE"/>
    <w:rsid w:val="002B70D2"/>
    <w:rsid w:val="002C6011"/>
    <w:rsid w:val="002D67C0"/>
    <w:rsid w:val="002D6DE2"/>
    <w:rsid w:val="002D79DB"/>
    <w:rsid w:val="002F4768"/>
    <w:rsid w:val="002F558F"/>
    <w:rsid w:val="002F66B5"/>
    <w:rsid w:val="002F72C9"/>
    <w:rsid w:val="00300F00"/>
    <w:rsid w:val="00301CE3"/>
    <w:rsid w:val="00304E9E"/>
    <w:rsid w:val="00306D65"/>
    <w:rsid w:val="00306F66"/>
    <w:rsid w:val="0031245F"/>
    <w:rsid w:val="00312C65"/>
    <w:rsid w:val="00315D90"/>
    <w:rsid w:val="00320405"/>
    <w:rsid w:val="0032154B"/>
    <w:rsid w:val="003259EE"/>
    <w:rsid w:val="00330AC8"/>
    <w:rsid w:val="003330A0"/>
    <w:rsid w:val="0033660C"/>
    <w:rsid w:val="00337DF2"/>
    <w:rsid w:val="00342307"/>
    <w:rsid w:val="0034239C"/>
    <w:rsid w:val="0034243D"/>
    <w:rsid w:val="00344ACE"/>
    <w:rsid w:val="00347729"/>
    <w:rsid w:val="00352167"/>
    <w:rsid w:val="003607B1"/>
    <w:rsid w:val="00361A22"/>
    <w:rsid w:val="00363DDA"/>
    <w:rsid w:val="00364D82"/>
    <w:rsid w:val="00375287"/>
    <w:rsid w:val="003818F7"/>
    <w:rsid w:val="00382A4F"/>
    <w:rsid w:val="003838EB"/>
    <w:rsid w:val="00384551"/>
    <w:rsid w:val="00386176"/>
    <w:rsid w:val="00393E1D"/>
    <w:rsid w:val="00393FC7"/>
    <w:rsid w:val="003A42C5"/>
    <w:rsid w:val="003B0E13"/>
    <w:rsid w:val="003B3B27"/>
    <w:rsid w:val="003B5FD9"/>
    <w:rsid w:val="003C08B6"/>
    <w:rsid w:val="003D1AE9"/>
    <w:rsid w:val="003D20CD"/>
    <w:rsid w:val="003D2269"/>
    <w:rsid w:val="003D6004"/>
    <w:rsid w:val="003E2454"/>
    <w:rsid w:val="003E2E46"/>
    <w:rsid w:val="003E3E97"/>
    <w:rsid w:val="003E561B"/>
    <w:rsid w:val="003F075A"/>
    <w:rsid w:val="003F088A"/>
    <w:rsid w:val="003F68F3"/>
    <w:rsid w:val="00411941"/>
    <w:rsid w:val="00411B6F"/>
    <w:rsid w:val="00417293"/>
    <w:rsid w:val="004241A4"/>
    <w:rsid w:val="00425237"/>
    <w:rsid w:val="00426976"/>
    <w:rsid w:val="00426A10"/>
    <w:rsid w:val="00430825"/>
    <w:rsid w:val="004321D5"/>
    <w:rsid w:val="00437884"/>
    <w:rsid w:val="00437C78"/>
    <w:rsid w:val="00442743"/>
    <w:rsid w:val="0044454E"/>
    <w:rsid w:val="004447D2"/>
    <w:rsid w:val="00445EC2"/>
    <w:rsid w:val="00456DF9"/>
    <w:rsid w:val="00457F22"/>
    <w:rsid w:val="00460626"/>
    <w:rsid w:val="00462E13"/>
    <w:rsid w:val="00464EED"/>
    <w:rsid w:val="004670AD"/>
    <w:rsid w:val="00467B68"/>
    <w:rsid w:val="00474BF4"/>
    <w:rsid w:val="004816E8"/>
    <w:rsid w:val="00484E43"/>
    <w:rsid w:val="004866B4"/>
    <w:rsid w:val="00493BE8"/>
    <w:rsid w:val="0049410B"/>
    <w:rsid w:val="004A3AF2"/>
    <w:rsid w:val="004A4845"/>
    <w:rsid w:val="004A712E"/>
    <w:rsid w:val="004B3DF4"/>
    <w:rsid w:val="004B6EE1"/>
    <w:rsid w:val="004B726D"/>
    <w:rsid w:val="004C0820"/>
    <w:rsid w:val="004C09AF"/>
    <w:rsid w:val="004C2F46"/>
    <w:rsid w:val="004D0C83"/>
    <w:rsid w:val="004D6715"/>
    <w:rsid w:val="004E1699"/>
    <w:rsid w:val="004E2971"/>
    <w:rsid w:val="004E2DC8"/>
    <w:rsid w:val="004E37EC"/>
    <w:rsid w:val="004E4222"/>
    <w:rsid w:val="004E6F54"/>
    <w:rsid w:val="004F5F3B"/>
    <w:rsid w:val="00507E19"/>
    <w:rsid w:val="00517005"/>
    <w:rsid w:val="00524CDF"/>
    <w:rsid w:val="005310DF"/>
    <w:rsid w:val="005321A0"/>
    <w:rsid w:val="005333B3"/>
    <w:rsid w:val="005402EC"/>
    <w:rsid w:val="00540635"/>
    <w:rsid w:val="005470E0"/>
    <w:rsid w:val="00550AEA"/>
    <w:rsid w:val="00552A61"/>
    <w:rsid w:val="00553825"/>
    <w:rsid w:val="00553A6A"/>
    <w:rsid w:val="0055548A"/>
    <w:rsid w:val="005603B6"/>
    <w:rsid w:val="005610A2"/>
    <w:rsid w:val="005621E2"/>
    <w:rsid w:val="00564BC8"/>
    <w:rsid w:val="0056737C"/>
    <w:rsid w:val="005729C5"/>
    <w:rsid w:val="00583A4B"/>
    <w:rsid w:val="00587614"/>
    <w:rsid w:val="005904F9"/>
    <w:rsid w:val="00594AD1"/>
    <w:rsid w:val="005A026C"/>
    <w:rsid w:val="005B6336"/>
    <w:rsid w:val="005B639E"/>
    <w:rsid w:val="005C68F3"/>
    <w:rsid w:val="005C6B10"/>
    <w:rsid w:val="005C7DC8"/>
    <w:rsid w:val="005D409A"/>
    <w:rsid w:val="005E506F"/>
    <w:rsid w:val="005E771F"/>
    <w:rsid w:val="005F1823"/>
    <w:rsid w:val="005F1948"/>
    <w:rsid w:val="005F6097"/>
    <w:rsid w:val="00603EB9"/>
    <w:rsid w:val="00604EE4"/>
    <w:rsid w:val="006068DD"/>
    <w:rsid w:val="006076B1"/>
    <w:rsid w:val="0061672B"/>
    <w:rsid w:val="00617ED5"/>
    <w:rsid w:val="00620A4F"/>
    <w:rsid w:val="00624A79"/>
    <w:rsid w:val="00624F9D"/>
    <w:rsid w:val="00627C2B"/>
    <w:rsid w:val="0063260C"/>
    <w:rsid w:val="00635693"/>
    <w:rsid w:val="00636767"/>
    <w:rsid w:val="00636B35"/>
    <w:rsid w:val="00636FC1"/>
    <w:rsid w:val="006377BD"/>
    <w:rsid w:val="00644D36"/>
    <w:rsid w:val="00656563"/>
    <w:rsid w:val="006607CF"/>
    <w:rsid w:val="00670DCA"/>
    <w:rsid w:val="006809C5"/>
    <w:rsid w:val="00692495"/>
    <w:rsid w:val="006943EB"/>
    <w:rsid w:val="0069640F"/>
    <w:rsid w:val="006A3551"/>
    <w:rsid w:val="006A4D73"/>
    <w:rsid w:val="006A5A1E"/>
    <w:rsid w:val="006A6352"/>
    <w:rsid w:val="006B114C"/>
    <w:rsid w:val="006B3057"/>
    <w:rsid w:val="006B459E"/>
    <w:rsid w:val="006B6E63"/>
    <w:rsid w:val="006C7752"/>
    <w:rsid w:val="006C7F42"/>
    <w:rsid w:val="006D1FEB"/>
    <w:rsid w:val="006D441C"/>
    <w:rsid w:val="006D4492"/>
    <w:rsid w:val="006D608C"/>
    <w:rsid w:val="006E2275"/>
    <w:rsid w:val="006E28F1"/>
    <w:rsid w:val="006F4C96"/>
    <w:rsid w:val="006F5E52"/>
    <w:rsid w:val="006F6AE1"/>
    <w:rsid w:val="00702C59"/>
    <w:rsid w:val="007050E6"/>
    <w:rsid w:val="00706199"/>
    <w:rsid w:val="00706B12"/>
    <w:rsid w:val="00714B71"/>
    <w:rsid w:val="0071581B"/>
    <w:rsid w:val="0073398F"/>
    <w:rsid w:val="00733DC2"/>
    <w:rsid w:val="00744B52"/>
    <w:rsid w:val="00745EB9"/>
    <w:rsid w:val="00747BBA"/>
    <w:rsid w:val="007519EB"/>
    <w:rsid w:val="00753970"/>
    <w:rsid w:val="00761419"/>
    <w:rsid w:val="00763622"/>
    <w:rsid w:val="00767C50"/>
    <w:rsid w:val="00773697"/>
    <w:rsid w:val="00773F4B"/>
    <w:rsid w:val="0077427D"/>
    <w:rsid w:val="00776F1F"/>
    <w:rsid w:val="00784F6E"/>
    <w:rsid w:val="00785166"/>
    <w:rsid w:val="00785357"/>
    <w:rsid w:val="00785854"/>
    <w:rsid w:val="007865C8"/>
    <w:rsid w:val="007941DA"/>
    <w:rsid w:val="007A0B7C"/>
    <w:rsid w:val="007A0F89"/>
    <w:rsid w:val="007A1EE5"/>
    <w:rsid w:val="007A259C"/>
    <w:rsid w:val="007A4897"/>
    <w:rsid w:val="007A510E"/>
    <w:rsid w:val="007A52D3"/>
    <w:rsid w:val="007B18B2"/>
    <w:rsid w:val="007C7D5F"/>
    <w:rsid w:val="007D0290"/>
    <w:rsid w:val="007D21AF"/>
    <w:rsid w:val="007D2F89"/>
    <w:rsid w:val="007E2CD1"/>
    <w:rsid w:val="007E4784"/>
    <w:rsid w:val="007E7140"/>
    <w:rsid w:val="007E7A5B"/>
    <w:rsid w:val="007F64D7"/>
    <w:rsid w:val="008016B2"/>
    <w:rsid w:val="00801915"/>
    <w:rsid w:val="00801EC8"/>
    <w:rsid w:val="008050FB"/>
    <w:rsid w:val="00805577"/>
    <w:rsid w:val="00805F6D"/>
    <w:rsid w:val="008061C2"/>
    <w:rsid w:val="00806E05"/>
    <w:rsid w:val="00810233"/>
    <w:rsid w:val="00810700"/>
    <w:rsid w:val="0081242D"/>
    <w:rsid w:val="00816DFB"/>
    <w:rsid w:val="008219B0"/>
    <w:rsid w:val="00824863"/>
    <w:rsid w:val="008253AF"/>
    <w:rsid w:val="00825F83"/>
    <w:rsid w:val="0083097D"/>
    <w:rsid w:val="00831FB2"/>
    <w:rsid w:val="00834A18"/>
    <w:rsid w:val="0084041A"/>
    <w:rsid w:val="008508D5"/>
    <w:rsid w:val="00857072"/>
    <w:rsid w:val="00857E05"/>
    <w:rsid w:val="00862762"/>
    <w:rsid w:val="008650C7"/>
    <w:rsid w:val="0086584F"/>
    <w:rsid w:val="00870198"/>
    <w:rsid w:val="00871446"/>
    <w:rsid w:val="00872C05"/>
    <w:rsid w:val="00873EED"/>
    <w:rsid w:val="00873FBE"/>
    <w:rsid w:val="00880D06"/>
    <w:rsid w:val="0088616A"/>
    <w:rsid w:val="008869B1"/>
    <w:rsid w:val="00891A2B"/>
    <w:rsid w:val="008946BC"/>
    <w:rsid w:val="00894E7D"/>
    <w:rsid w:val="008A1247"/>
    <w:rsid w:val="008A202D"/>
    <w:rsid w:val="008A4CAC"/>
    <w:rsid w:val="008A6D6F"/>
    <w:rsid w:val="008A6E6E"/>
    <w:rsid w:val="008B2260"/>
    <w:rsid w:val="008D5318"/>
    <w:rsid w:val="008D7987"/>
    <w:rsid w:val="008D7C6A"/>
    <w:rsid w:val="008E207A"/>
    <w:rsid w:val="008E4367"/>
    <w:rsid w:val="008E4F00"/>
    <w:rsid w:val="008E6820"/>
    <w:rsid w:val="008F07FD"/>
    <w:rsid w:val="008F1B90"/>
    <w:rsid w:val="008F2041"/>
    <w:rsid w:val="009021D1"/>
    <w:rsid w:val="009046C1"/>
    <w:rsid w:val="009128BC"/>
    <w:rsid w:val="0091394E"/>
    <w:rsid w:val="00924206"/>
    <w:rsid w:val="0093335C"/>
    <w:rsid w:val="0093399E"/>
    <w:rsid w:val="00934452"/>
    <w:rsid w:val="00934D5A"/>
    <w:rsid w:val="009403B9"/>
    <w:rsid w:val="00942A23"/>
    <w:rsid w:val="00946BD1"/>
    <w:rsid w:val="00967C2C"/>
    <w:rsid w:val="009732C9"/>
    <w:rsid w:val="0098036E"/>
    <w:rsid w:val="00984F48"/>
    <w:rsid w:val="0099244B"/>
    <w:rsid w:val="0099576F"/>
    <w:rsid w:val="00997D9D"/>
    <w:rsid w:val="009A698A"/>
    <w:rsid w:val="009A6A66"/>
    <w:rsid w:val="009A6BAD"/>
    <w:rsid w:val="009B16CA"/>
    <w:rsid w:val="009B1DE9"/>
    <w:rsid w:val="009B7879"/>
    <w:rsid w:val="009C6434"/>
    <w:rsid w:val="009D0E43"/>
    <w:rsid w:val="009D436D"/>
    <w:rsid w:val="009D4CB2"/>
    <w:rsid w:val="009D5A49"/>
    <w:rsid w:val="009D7EB1"/>
    <w:rsid w:val="009E07AA"/>
    <w:rsid w:val="009E1C55"/>
    <w:rsid w:val="009E2AB8"/>
    <w:rsid w:val="009E309F"/>
    <w:rsid w:val="009E3F25"/>
    <w:rsid w:val="009E4905"/>
    <w:rsid w:val="009E6A41"/>
    <w:rsid w:val="009E7881"/>
    <w:rsid w:val="009F7E9D"/>
    <w:rsid w:val="00A01F4C"/>
    <w:rsid w:val="00A02250"/>
    <w:rsid w:val="00A05EBC"/>
    <w:rsid w:val="00A13394"/>
    <w:rsid w:val="00A26DE0"/>
    <w:rsid w:val="00A3233C"/>
    <w:rsid w:val="00A3443A"/>
    <w:rsid w:val="00A3602B"/>
    <w:rsid w:val="00A37275"/>
    <w:rsid w:val="00A45866"/>
    <w:rsid w:val="00A46F34"/>
    <w:rsid w:val="00A4721E"/>
    <w:rsid w:val="00A4768C"/>
    <w:rsid w:val="00A51676"/>
    <w:rsid w:val="00A67E6F"/>
    <w:rsid w:val="00A8061C"/>
    <w:rsid w:val="00A92D12"/>
    <w:rsid w:val="00A94F39"/>
    <w:rsid w:val="00AA0DBE"/>
    <w:rsid w:val="00AA2625"/>
    <w:rsid w:val="00AA4EA7"/>
    <w:rsid w:val="00AA51D2"/>
    <w:rsid w:val="00AA67E5"/>
    <w:rsid w:val="00AB4F48"/>
    <w:rsid w:val="00AB5EA6"/>
    <w:rsid w:val="00AC16D3"/>
    <w:rsid w:val="00AC1727"/>
    <w:rsid w:val="00AC2645"/>
    <w:rsid w:val="00AD6053"/>
    <w:rsid w:val="00AE0C7C"/>
    <w:rsid w:val="00AE1DED"/>
    <w:rsid w:val="00AE25A6"/>
    <w:rsid w:val="00AF0143"/>
    <w:rsid w:val="00AF072E"/>
    <w:rsid w:val="00AF1D1A"/>
    <w:rsid w:val="00AF5879"/>
    <w:rsid w:val="00AF59C5"/>
    <w:rsid w:val="00AF68CF"/>
    <w:rsid w:val="00AF785A"/>
    <w:rsid w:val="00AF7D14"/>
    <w:rsid w:val="00B026EA"/>
    <w:rsid w:val="00B03A3C"/>
    <w:rsid w:val="00B126E3"/>
    <w:rsid w:val="00B128D4"/>
    <w:rsid w:val="00B23907"/>
    <w:rsid w:val="00B309FD"/>
    <w:rsid w:val="00B3216F"/>
    <w:rsid w:val="00B34026"/>
    <w:rsid w:val="00B41EA7"/>
    <w:rsid w:val="00B42E4B"/>
    <w:rsid w:val="00B43647"/>
    <w:rsid w:val="00B437CC"/>
    <w:rsid w:val="00B52B39"/>
    <w:rsid w:val="00B61BED"/>
    <w:rsid w:val="00B63AAC"/>
    <w:rsid w:val="00B63B3D"/>
    <w:rsid w:val="00B7150A"/>
    <w:rsid w:val="00B76EE8"/>
    <w:rsid w:val="00B83334"/>
    <w:rsid w:val="00B83532"/>
    <w:rsid w:val="00B84950"/>
    <w:rsid w:val="00B85B59"/>
    <w:rsid w:val="00B902A9"/>
    <w:rsid w:val="00BA3CDD"/>
    <w:rsid w:val="00BB0071"/>
    <w:rsid w:val="00BB2370"/>
    <w:rsid w:val="00BC0E90"/>
    <w:rsid w:val="00BC1CF5"/>
    <w:rsid w:val="00BC2A1E"/>
    <w:rsid w:val="00BD0660"/>
    <w:rsid w:val="00BD2120"/>
    <w:rsid w:val="00BE1FCA"/>
    <w:rsid w:val="00BF1F39"/>
    <w:rsid w:val="00C01073"/>
    <w:rsid w:val="00C0230F"/>
    <w:rsid w:val="00C068BD"/>
    <w:rsid w:val="00C143AF"/>
    <w:rsid w:val="00C169C0"/>
    <w:rsid w:val="00C20B10"/>
    <w:rsid w:val="00C2149C"/>
    <w:rsid w:val="00C2449D"/>
    <w:rsid w:val="00C25208"/>
    <w:rsid w:val="00C3511C"/>
    <w:rsid w:val="00C41FDF"/>
    <w:rsid w:val="00C427FC"/>
    <w:rsid w:val="00C43AD3"/>
    <w:rsid w:val="00C46F5B"/>
    <w:rsid w:val="00C474DC"/>
    <w:rsid w:val="00C52C5C"/>
    <w:rsid w:val="00C52F9C"/>
    <w:rsid w:val="00C52FB8"/>
    <w:rsid w:val="00C54C9B"/>
    <w:rsid w:val="00C56202"/>
    <w:rsid w:val="00C57F58"/>
    <w:rsid w:val="00C610AA"/>
    <w:rsid w:val="00C6135C"/>
    <w:rsid w:val="00C63C0C"/>
    <w:rsid w:val="00C6489A"/>
    <w:rsid w:val="00C65307"/>
    <w:rsid w:val="00C75E81"/>
    <w:rsid w:val="00C77927"/>
    <w:rsid w:val="00C92A7D"/>
    <w:rsid w:val="00C940E8"/>
    <w:rsid w:val="00C97838"/>
    <w:rsid w:val="00CA0545"/>
    <w:rsid w:val="00CA077C"/>
    <w:rsid w:val="00CC0EC6"/>
    <w:rsid w:val="00CC277B"/>
    <w:rsid w:val="00CC2D10"/>
    <w:rsid w:val="00CC5EC4"/>
    <w:rsid w:val="00CC695E"/>
    <w:rsid w:val="00CD09D7"/>
    <w:rsid w:val="00CD515D"/>
    <w:rsid w:val="00CE0E97"/>
    <w:rsid w:val="00CE13FA"/>
    <w:rsid w:val="00CE32CC"/>
    <w:rsid w:val="00CE5508"/>
    <w:rsid w:val="00CE6E21"/>
    <w:rsid w:val="00CE72F9"/>
    <w:rsid w:val="00CF542B"/>
    <w:rsid w:val="00CF6B0A"/>
    <w:rsid w:val="00D07AC6"/>
    <w:rsid w:val="00D26E09"/>
    <w:rsid w:val="00D27CC1"/>
    <w:rsid w:val="00D3212C"/>
    <w:rsid w:val="00D32E6B"/>
    <w:rsid w:val="00D356E4"/>
    <w:rsid w:val="00D43A5E"/>
    <w:rsid w:val="00D46215"/>
    <w:rsid w:val="00D50BAE"/>
    <w:rsid w:val="00D55735"/>
    <w:rsid w:val="00D5575A"/>
    <w:rsid w:val="00D56558"/>
    <w:rsid w:val="00D56C00"/>
    <w:rsid w:val="00D571F7"/>
    <w:rsid w:val="00D600CF"/>
    <w:rsid w:val="00D604B9"/>
    <w:rsid w:val="00D624CC"/>
    <w:rsid w:val="00D7169D"/>
    <w:rsid w:val="00D72B32"/>
    <w:rsid w:val="00D81216"/>
    <w:rsid w:val="00D912D9"/>
    <w:rsid w:val="00D914B3"/>
    <w:rsid w:val="00D94EAA"/>
    <w:rsid w:val="00D950A8"/>
    <w:rsid w:val="00DA13DF"/>
    <w:rsid w:val="00DA2B96"/>
    <w:rsid w:val="00DA6C9C"/>
    <w:rsid w:val="00DB2152"/>
    <w:rsid w:val="00DB237B"/>
    <w:rsid w:val="00DB6542"/>
    <w:rsid w:val="00DC0113"/>
    <w:rsid w:val="00DC0270"/>
    <w:rsid w:val="00DC4FA6"/>
    <w:rsid w:val="00DC6235"/>
    <w:rsid w:val="00DC7283"/>
    <w:rsid w:val="00DD1539"/>
    <w:rsid w:val="00DD52AD"/>
    <w:rsid w:val="00DE0F06"/>
    <w:rsid w:val="00DE4608"/>
    <w:rsid w:val="00DF155C"/>
    <w:rsid w:val="00DF298D"/>
    <w:rsid w:val="00DF55A2"/>
    <w:rsid w:val="00E00208"/>
    <w:rsid w:val="00E0483B"/>
    <w:rsid w:val="00E21424"/>
    <w:rsid w:val="00E31885"/>
    <w:rsid w:val="00E33674"/>
    <w:rsid w:val="00E34C6E"/>
    <w:rsid w:val="00E36C8A"/>
    <w:rsid w:val="00E37565"/>
    <w:rsid w:val="00E37AC7"/>
    <w:rsid w:val="00E42CA3"/>
    <w:rsid w:val="00E43ECE"/>
    <w:rsid w:val="00E47937"/>
    <w:rsid w:val="00E51A5C"/>
    <w:rsid w:val="00E52B2B"/>
    <w:rsid w:val="00E54064"/>
    <w:rsid w:val="00E56705"/>
    <w:rsid w:val="00E56D9E"/>
    <w:rsid w:val="00E578EF"/>
    <w:rsid w:val="00E64EED"/>
    <w:rsid w:val="00E65528"/>
    <w:rsid w:val="00E72C48"/>
    <w:rsid w:val="00E772CD"/>
    <w:rsid w:val="00E80ED9"/>
    <w:rsid w:val="00E81F49"/>
    <w:rsid w:val="00E83154"/>
    <w:rsid w:val="00E85C6D"/>
    <w:rsid w:val="00E85DA2"/>
    <w:rsid w:val="00E86853"/>
    <w:rsid w:val="00E95DB8"/>
    <w:rsid w:val="00E97540"/>
    <w:rsid w:val="00EA0F49"/>
    <w:rsid w:val="00EA4402"/>
    <w:rsid w:val="00EA505E"/>
    <w:rsid w:val="00EA7EFE"/>
    <w:rsid w:val="00EB3E92"/>
    <w:rsid w:val="00EC4ABD"/>
    <w:rsid w:val="00EC70E2"/>
    <w:rsid w:val="00ED10FF"/>
    <w:rsid w:val="00EE0E3D"/>
    <w:rsid w:val="00EF18EF"/>
    <w:rsid w:val="00EF18F2"/>
    <w:rsid w:val="00EF3DA4"/>
    <w:rsid w:val="00EF60B1"/>
    <w:rsid w:val="00F0174B"/>
    <w:rsid w:val="00F03589"/>
    <w:rsid w:val="00F03B94"/>
    <w:rsid w:val="00F047EE"/>
    <w:rsid w:val="00F07F28"/>
    <w:rsid w:val="00F103D4"/>
    <w:rsid w:val="00F10BBB"/>
    <w:rsid w:val="00F117F4"/>
    <w:rsid w:val="00F12F86"/>
    <w:rsid w:val="00F15068"/>
    <w:rsid w:val="00F208CD"/>
    <w:rsid w:val="00F3475A"/>
    <w:rsid w:val="00F35378"/>
    <w:rsid w:val="00F41E99"/>
    <w:rsid w:val="00F44805"/>
    <w:rsid w:val="00F477D1"/>
    <w:rsid w:val="00F50008"/>
    <w:rsid w:val="00F524E2"/>
    <w:rsid w:val="00F52CEC"/>
    <w:rsid w:val="00F52DD2"/>
    <w:rsid w:val="00F53C9C"/>
    <w:rsid w:val="00F642C4"/>
    <w:rsid w:val="00F829AB"/>
    <w:rsid w:val="00F86636"/>
    <w:rsid w:val="00FA24BD"/>
    <w:rsid w:val="00FA3C48"/>
    <w:rsid w:val="00FA416A"/>
    <w:rsid w:val="00FA4D42"/>
    <w:rsid w:val="00FB102F"/>
    <w:rsid w:val="00FB19FE"/>
    <w:rsid w:val="00FB2477"/>
    <w:rsid w:val="00FC0B8D"/>
    <w:rsid w:val="00FC1806"/>
    <w:rsid w:val="00FC6973"/>
    <w:rsid w:val="00FD1E26"/>
    <w:rsid w:val="00FD1EEF"/>
    <w:rsid w:val="00FE163F"/>
    <w:rsid w:val="00FE2949"/>
    <w:rsid w:val="00FE6392"/>
    <w:rsid w:val="00FF274D"/>
    <w:rsid w:val="00FF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82A6DE"/>
  <w15:docId w15:val="{C70B6B59-2063-491C-A035-C197769E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2CEC"/>
    <w:pPr>
      <w:ind w:firstLine="0"/>
      <w:jc w:val="both"/>
    </w:pPr>
  </w:style>
  <w:style w:type="paragraph" w:styleId="Heading1">
    <w:name w:val="heading 1"/>
    <w:basedOn w:val="Normal"/>
    <w:next w:val="Normal"/>
    <w:link w:val="Heading1Char"/>
    <w:uiPriority w:val="9"/>
    <w:qFormat/>
    <w:rsid w:val="00946BD1"/>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946BD1"/>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946BD1"/>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946BD1"/>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46BD1"/>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46BD1"/>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46BD1"/>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46BD1"/>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46BD1"/>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D6004"/>
    <w:rPr>
      <w:color w:val="0000FF"/>
      <w:u w:val="single"/>
    </w:rPr>
  </w:style>
  <w:style w:type="paragraph" w:styleId="Title">
    <w:name w:val="Title"/>
    <w:basedOn w:val="Normal"/>
    <w:next w:val="Normal"/>
    <w:link w:val="TitleChar"/>
    <w:uiPriority w:val="10"/>
    <w:qFormat/>
    <w:rsid w:val="00946BD1"/>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946BD1"/>
    <w:pPr>
      <w:spacing w:before="200" w:after="900"/>
      <w:jc w:val="right"/>
    </w:pPr>
    <w:rPr>
      <w:i/>
      <w:iCs/>
      <w:sz w:val="24"/>
      <w:szCs w:val="24"/>
    </w:rPr>
  </w:style>
  <w:style w:type="paragraph" w:styleId="BodyText">
    <w:name w:val="Body Text"/>
    <w:basedOn w:val="Normal"/>
    <w:link w:val="BodyTextChar"/>
    <w:rsid w:val="003D6004"/>
    <w:rPr>
      <w:rFonts w:ascii="Times" w:eastAsia="Times" w:hAnsi="Times"/>
      <w:b/>
      <w:szCs w:val="20"/>
    </w:rPr>
  </w:style>
  <w:style w:type="paragraph" w:styleId="BodyTextIndent">
    <w:name w:val="Body Text Indent"/>
    <w:basedOn w:val="Normal"/>
    <w:link w:val="BodyTextIndentChar"/>
    <w:rsid w:val="003D6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pPr>
    <w:rPr>
      <w:szCs w:val="20"/>
    </w:rPr>
  </w:style>
  <w:style w:type="paragraph" w:styleId="BodyText2">
    <w:name w:val="Body Text 2"/>
    <w:basedOn w:val="Normal"/>
    <w:rsid w:val="003D6004"/>
    <w:rPr>
      <w:rFonts w:ascii="Arial" w:eastAsia="Times" w:hAnsi="Arial"/>
      <w:szCs w:val="20"/>
    </w:rPr>
  </w:style>
  <w:style w:type="table" w:styleId="TableGrid">
    <w:name w:val="Table Grid"/>
    <w:basedOn w:val="TableNormal"/>
    <w:uiPriority w:val="59"/>
    <w:rsid w:val="003D6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D6004"/>
    <w:pPr>
      <w:tabs>
        <w:tab w:val="center" w:pos="4320"/>
        <w:tab w:val="right" w:pos="8640"/>
      </w:tabs>
    </w:pPr>
  </w:style>
  <w:style w:type="paragraph" w:styleId="Footer">
    <w:name w:val="footer"/>
    <w:basedOn w:val="Normal"/>
    <w:link w:val="FooterChar"/>
    <w:uiPriority w:val="99"/>
    <w:rsid w:val="003D6004"/>
    <w:pPr>
      <w:tabs>
        <w:tab w:val="center" w:pos="4320"/>
        <w:tab w:val="right" w:pos="8640"/>
      </w:tabs>
    </w:pPr>
  </w:style>
  <w:style w:type="paragraph" w:styleId="TOC1">
    <w:name w:val="toc 1"/>
    <w:basedOn w:val="Normal"/>
    <w:next w:val="Normal"/>
    <w:autoRedefine/>
    <w:uiPriority w:val="39"/>
    <w:rsid w:val="00BC2A1E"/>
  </w:style>
  <w:style w:type="paragraph" w:styleId="TOC2">
    <w:name w:val="toc 2"/>
    <w:basedOn w:val="Normal"/>
    <w:next w:val="Normal"/>
    <w:autoRedefine/>
    <w:uiPriority w:val="39"/>
    <w:rsid w:val="00A94F39"/>
    <w:pPr>
      <w:ind w:left="240"/>
    </w:pPr>
  </w:style>
  <w:style w:type="character" w:styleId="PageNumber">
    <w:name w:val="page number"/>
    <w:basedOn w:val="DefaultParagraphFont"/>
    <w:rsid w:val="00BA3CDD"/>
  </w:style>
  <w:style w:type="paragraph" w:customStyle="1" w:styleId="StyleHeading2Centered">
    <w:name w:val="Style Heading 2 + Centered"/>
    <w:basedOn w:val="Heading2"/>
    <w:autoRedefine/>
    <w:rsid w:val="005904F9"/>
    <w:pPr>
      <w:spacing w:after="240"/>
    </w:pPr>
    <w:rPr>
      <w:rFonts w:eastAsia="Times New Roman"/>
      <w:bCs/>
    </w:rPr>
  </w:style>
  <w:style w:type="paragraph" w:customStyle="1" w:styleId="StyleHeading2">
    <w:name w:val="Style Heading 2"/>
    <w:basedOn w:val="Heading2"/>
    <w:autoRedefine/>
    <w:rsid w:val="00347729"/>
    <w:rPr>
      <w:rFonts w:eastAsia="Times New Roman"/>
      <w:bCs/>
      <w:sz w:val="28"/>
    </w:rPr>
  </w:style>
  <w:style w:type="paragraph" w:styleId="ListParagraph">
    <w:name w:val="List Paragraph"/>
    <w:basedOn w:val="Normal"/>
    <w:uiPriority w:val="34"/>
    <w:qFormat/>
    <w:rsid w:val="00946BD1"/>
    <w:pPr>
      <w:ind w:left="720"/>
      <w:contextualSpacing/>
    </w:pPr>
  </w:style>
  <w:style w:type="paragraph" w:styleId="Caption">
    <w:name w:val="caption"/>
    <w:basedOn w:val="Normal"/>
    <w:next w:val="Normal"/>
    <w:uiPriority w:val="35"/>
    <w:unhideWhenUsed/>
    <w:qFormat/>
    <w:rsid w:val="00946BD1"/>
    <w:rPr>
      <w:b/>
      <w:bCs/>
      <w:sz w:val="18"/>
      <w:szCs w:val="18"/>
    </w:rPr>
  </w:style>
  <w:style w:type="character" w:customStyle="1" w:styleId="Heading5Char">
    <w:name w:val="Heading 5 Char"/>
    <w:basedOn w:val="DefaultParagraphFont"/>
    <w:link w:val="Heading5"/>
    <w:uiPriority w:val="9"/>
    <w:semiHidden/>
    <w:rsid w:val="00946BD1"/>
    <w:rPr>
      <w:rFonts w:asciiTheme="majorHAnsi" w:eastAsiaTheme="majorEastAsia" w:hAnsiTheme="majorHAnsi" w:cstheme="majorBidi"/>
      <w:color w:val="4F81BD" w:themeColor="accent1"/>
    </w:rPr>
  </w:style>
  <w:style w:type="character" w:customStyle="1" w:styleId="TitleChar">
    <w:name w:val="Title Char"/>
    <w:basedOn w:val="DefaultParagraphFont"/>
    <w:link w:val="Title"/>
    <w:uiPriority w:val="10"/>
    <w:rsid w:val="00946BD1"/>
    <w:rPr>
      <w:rFonts w:asciiTheme="majorHAnsi" w:eastAsiaTheme="majorEastAsia" w:hAnsiTheme="majorHAnsi" w:cstheme="majorBidi"/>
      <w:i/>
      <w:iCs/>
      <w:color w:val="243F60" w:themeColor="accent1" w:themeShade="7F"/>
      <w:sz w:val="60"/>
      <w:szCs w:val="60"/>
    </w:rPr>
  </w:style>
  <w:style w:type="paragraph" w:styleId="TOCHeading">
    <w:name w:val="TOC Heading"/>
    <w:basedOn w:val="Heading1"/>
    <w:next w:val="Normal"/>
    <w:uiPriority w:val="39"/>
    <w:unhideWhenUsed/>
    <w:qFormat/>
    <w:rsid w:val="00946BD1"/>
    <w:pPr>
      <w:outlineLvl w:val="9"/>
    </w:pPr>
  </w:style>
  <w:style w:type="paragraph" w:styleId="TOC3">
    <w:name w:val="toc 3"/>
    <w:basedOn w:val="Normal"/>
    <w:next w:val="Normal"/>
    <w:autoRedefine/>
    <w:uiPriority w:val="39"/>
    <w:rsid w:val="00967C2C"/>
    <w:pPr>
      <w:ind w:left="480"/>
    </w:pPr>
  </w:style>
  <w:style w:type="paragraph" w:styleId="BalloonText">
    <w:name w:val="Balloon Text"/>
    <w:basedOn w:val="Normal"/>
    <w:link w:val="BalloonTextChar"/>
    <w:rsid w:val="00E65528"/>
    <w:rPr>
      <w:rFonts w:ascii="Tahoma" w:hAnsi="Tahoma" w:cs="Tahoma"/>
      <w:sz w:val="16"/>
      <w:szCs w:val="16"/>
    </w:rPr>
  </w:style>
  <w:style w:type="character" w:customStyle="1" w:styleId="BalloonTextChar">
    <w:name w:val="Balloon Text Char"/>
    <w:basedOn w:val="DefaultParagraphFont"/>
    <w:link w:val="BalloonText"/>
    <w:rsid w:val="00E65528"/>
    <w:rPr>
      <w:rFonts w:ascii="Tahoma" w:hAnsi="Tahoma" w:cs="Tahoma"/>
      <w:sz w:val="16"/>
      <w:szCs w:val="16"/>
    </w:rPr>
  </w:style>
  <w:style w:type="character" w:styleId="FollowedHyperlink">
    <w:name w:val="FollowedHyperlink"/>
    <w:basedOn w:val="DefaultParagraphFont"/>
    <w:rsid w:val="00A3602B"/>
    <w:rPr>
      <w:color w:val="800080" w:themeColor="followedHyperlink"/>
      <w:u w:val="single"/>
    </w:rPr>
  </w:style>
  <w:style w:type="character" w:customStyle="1" w:styleId="Heading1Char">
    <w:name w:val="Heading 1 Char"/>
    <w:basedOn w:val="DefaultParagraphFont"/>
    <w:link w:val="Heading1"/>
    <w:uiPriority w:val="9"/>
    <w:rsid w:val="00946BD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946BD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946BD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946BD1"/>
    <w:rPr>
      <w:rFonts w:asciiTheme="majorHAnsi" w:eastAsiaTheme="majorEastAsia" w:hAnsiTheme="majorHAnsi" w:cstheme="majorBidi"/>
      <w:i/>
      <w:iCs/>
      <w:color w:val="4F81BD" w:themeColor="accent1"/>
      <w:sz w:val="24"/>
      <w:szCs w:val="24"/>
    </w:rPr>
  </w:style>
  <w:style w:type="character" w:customStyle="1" w:styleId="Heading6Char">
    <w:name w:val="Heading 6 Char"/>
    <w:basedOn w:val="DefaultParagraphFont"/>
    <w:link w:val="Heading6"/>
    <w:uiPriority w:val="9"/>
    <w:semiHidden/>
    <w:rsid w:val="00946BD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46BD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46BD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46BD1"/>
    <w:rPr>
      <w:rFonts w:asciiTheme="majorHAnsi" w:eastAsiaTheme="majorEastAsia" w:hAnsiTheme="majorHAnsi" w:cstheme="majorBidi"/>
      <w:i/>
      <w:iCs/>
      <w:color w:val="9BBB59" w:themeColor="accent3"/>
      <w:sz w:val="20"/>
      <w:szCs w:val="20"/>
    </w:rPr>
  </w:style>
  <w:style w:type="character" w:customStyle="1" w:styleId="SubtitleChar">
    <w:name w:val="Subtitle Char"/>
    <w:basedOn w:val="DefaultParagraphFont"/>
    <w:link w:val="Subtitle"/>
    <w:uiPriority w:val="11"/>
    <w:rsid w:val="00946BD1"/>
    <w:rPr>
      <w:i/>
      <w:iCs/>
      <w:sz w:val="24"/>
      <w:szCs w:val="24"/>
    </w:rPr>
  </w:style>
  <w:style w:type="character" w:styleId="Strong">
    <w:name w:val="Strong"/>
    <w:basedOn w:val="DefaultParagraphFont"/>
    <w:uiPriority w:val="22"/>
    <w:qFormat/>
    <w:rsid w:val="00946BD1"/>
    <w:rPr>
      <w:b/>
      <w:bCs/>
      <w:spacing w:val="0"/>
    </w:rPr>
  </w:style>
  <w:style w:type="character" w:styleId="Emphasis">
    <w:name w:val="Emphasis"/>
    <w:uiPriority w:val="20"/>
    <w:qFormat/>
    <w:rsid w:val="00946BD1"/>
    <w:rPr>
      <w:b/>
      <w:bCs/>
      <w:i/>
      <w:iCs/>
      <w:color w:val="5A5A5A" w:themeColor="text1" w:themeTint="A5"/>
    </w:rPr>
  </w:style>
  <w:style w:type="paragraph" w:styleId="NoSpacing">
    <w:name w:val="No Spacing"/>
    <w:basedOn w:val="Normal"/>
    <w:link w:val="NoSpacingChar"/>
    <w:uiPriority w:val="1"/>
    <w:qFormat/>
    <w:rsid w:val="00946BD1"/>
  </w:style>
  <w:style w:type="character" w:customStyle="1" w:styleId="NoSpacingChar">
    <w:name w:val="No Spacing Char"/>
    <w:basedOn w:val="DefaultParagraphFont"/>
    <w:link w:val="NoSpacing"/>
    <w:uiPriority w:val="1"/>
    <w:rsid w:val="00946BD1"/>
  </w:style>
  <w:style w:type="paragraph" w:styleId="Quote">
    <w:name w:val="Quote"/>
    <w:basedOn w:val="Normal"/>
    <w:next w:val="Normal"/>
    <w:link w:val="QuoteChar"/>
    <w:uiPriority w:val="29"/>
    <w:qFormat/>
    <w:rsid w:val="00946BD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46BD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46BD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46BD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946BD1"/>
    <w:rPr>
      <w:i/>
      <w:iCs/>
      <w:color w:val="5A5A5A" w:themeColor="text1" w:themeTint="A5"/>
    </w:rPr>
  </w:style>
  <w:style w:type="character" w:styleId="IntenseEmphasis">
    <w:name w:val="Intense Emphasis"/>
    <w:uiPriority w:val="21"/>
    <w:qFormat/>
    <w:rsid w:val="00946BD1"/>
    <w:rPr>
      <w:b/>
      <w:bCs/>
      <w:i/>
      <w:iCs/>
      <w:color w:val="4F81BD" w:themeColor="accent1"/>
      <w:sz w:val="22"/>
      <w:szCs w:val="22"/>
    </w:rPr>
  </w:style>
  <w:style w:type="character" w:styleId="SubtleReference">
    <w:name w:val="Subtle Reference"/>
    <w:uiPriority w:val="31"/>
    <w:qFormat/>
    <w:rsid w:val="00946BD1"/>
    <w:rPr>
      <w:color w:val="auto"/>
      <w:u w:val="single" w:color="9BBB59" w:themeColor="accent3"/>
    </w:rPr>
  </w:style>
  <w:style w:type="character" w:styleId="IntenseReference">
    <w:name w:val="Intense Reference"/>
    <w:basedOn w:val="DefaultParagraphFont"/>
    <w:uiPriority w:val="32"/>
    <w:qFormat/>
    <w:rsid w:val="00946BD1"/>
    <w:rPr>
      <w:b/>
      <w:bCs/>
      <w:color w:val="76923C" w:themeColor="accent3" w:themeShade="BF"/>
      <w:u w:val="single" w:color="9BBB59" w:themeColor="accent3"/>
    </w:rPr>
  </w:style>
  <w:style w:type="character" w:styleId="BookTitle">
    <w:name w:val="Book Title"/>
    <w:basedOn w:val="DefaultParagraphFont"/>
    <w:uiPriority w:val="33"/>
    <w:qFormat/>
    <w:rsid w:val="00946BD1"/>
    <w:rPr>
      <w:rFonts w:asciiTheme="majorHAnsi" w:eastAsiaTheme="majorEastAsia" w:hAnsiTheme="majorHAnsi" w:cstheme="majorBidi"/>
      <w:b/>
      <w:bCs/>
      <w:i/>
      <w:iCs/>
      <w:color w:val="auto"/>
    </w:rPr>
  </w:style>
  <w:style w:type="paragraph" w:styleId="Bibliography">
    <w:name w:val="Bibliography"/>
    <w:basedOn w:val="Normal"/>
    <w:next w:val="Normal"/>
    <w:uiPriority w:val="37"/>
    <w:semiHidden/>
    <w:unhideWhenUsed/>
    <w:rsid w:val="00E37AC7"/>
  </w:style>
  <w:style w:type="paragraph" w:styleId="BlockText">
    <w:name w:val="Block Text"/>
    <w:basedOn w:val="Normal"/>
    <w:rsid w:val="00E37AC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3">
    <w:name w:val="Body Text 3"/>
    <w:basedOn w:val="Normal"/>
    <w:link w:val="BodyText3Char"/>
    <w:rsid w:val="00E37AC7"/>
    <w:pPr>
      <w:spacing w:after="120"/>
    </w:pPr>
    <w:rPr>
      <w:sz w:val="16"/>
      <w:szCs w:val="16"/>
    </w:rPr>
  </w:style>
  <w:style w:type="character" w:customStyle="1" w:styleId="BodyText3Char">
    <w:name w:val="Body Text 3 Char"/>
    <w:basedOn w:val="DefaultParagraphFont"/>
    <w:link w:val="BodyText3"/>
    <w:rsid w:val="00E37AC7"/>
    <w:rPr>
      <w:sz w:val="16"/>
      <w:szCs w:val="16"/>
    </w:rPr>
  </w:style>
  <w:style w:type="paragraph" w:styleId="BodyTextFirstIndent">
    <w:name w:val="Body Text First Indent"/>
    <w:basedOn w:val="BodyText"/>
    <w:link w:val="BodyTextFirstIndentChar"/>
    <w:rsid w:val="00E37AC7"/>
    <w:rPr>
      <w:rFonts w:asciiTheme="minorHAnsi" w:eastAsiaTheme="minorEastAsia" w:hAnsiTheme="minorHAnsi"/>
      <w:b w:val="0"/>
      <w:szCs w:val="22"/>
    </w:rPr>
  </w:style>
  <w:style w:type="character" w:customStyle="1" w:styleId="BodyTextChar">
    <w:name w:val="Body Text Char"/>
    <w:basedOn w:val="DefaultParagraphFont"/>
    <w:link w:val="BodyText"/>
    <w:rsid w:val="00E37AC7"/>
    <w:rPr>
      <w:rFonts w:ascii="Times" w:eastAsia="Times" w:hAnsi="Times"/>
      <w:b/>
      <w:szCs w:val="20"/>
    </w:rPr>
  </w:style>
  <w:style w:type="character" w:customStyle="1" w:styleId="BodyTextFirstIndentChar">
    <w:name w:val="Body Text First Indent Char"/>
    <w:basedOn w:val="BodyTextChar"/>
    <w:link w:val="BodyTextFirstIndent"/>
    <w:rsid w:val="00E37AC7"/>
    <w:rPr>
      <w:rFonts w:ascii="Times" w:eastAsia="Times" w:hAnsi="Times"/>
      <w:b/>
      <w:szCs w:val="20"/>
    </w:rPr>
  </w:style>
  <w:style w:type="paragraph" w:styleId="BodyTextFirstIndent2">
    <w:name w:val="Body Text First Indent 2"/>
    <w:basedOn w:val="BodyTextIndent"/>
    <w:link w:val="BodyTextFirstIndent2Char"/>
    <w:rsid w:val="00E37AC7"/>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ind w:left="360"/>
    </w:pPr>
    <w:rPr>
      <w:szCs w:val="22"/>
    </w:rPr>
  </w:style>
  <w:style w:type="character" w:customStyle="1" w:styleId="BodyTextIndentChar">
    <w:name w:val="Body Text Indent Char"/>
    <w:basedOn w:val="DefaultParagraphFont"/>
    <w:link w:val="BodyTextIndent"/>
    <w:rsid w:val="00E37AC7"/>
    <w:rPr>
      <w:szCs w:val="20"/>
    </w:rPr>
  </w:style>
  <w:style w:type="character" w:customStyle="1" w:styleId="BodyTextFirstIndent2Char">
    <w:name w:val="Body Text First Indent 2 Char"/>
    <w:basedOn w:val="BodyTextIndentChar"/>
    <w:link w:val="BodyTextFirstIndent2"/>
    <w:rsid w:val="00E37AC7"/>
    <w:rPr>
      <w:szCs w:val="20"/>
    </w:rPr>
  </w:style>
  <w:style w:type="paragraph" w:styleId="BodyTextIndent2">
    <w:name w:val="Body Text Indent 2"/>
    <w:basedOn w:val="Normal"/>
    <w:link w:val="BodyTextIndent2Char"/>
    <w:rsid w:val="00E37AC7"/>
    <w:pPr>
      <w:spacing w:after="120" w:line="480" w:lineRule="auto"/>
      <w:ind w:left="360"/>
    </w:pPr>
  </w:style>
  <w:style w:type="character" w:customStyle="1" w:styleId="BodyTextIndent2Char">
    <w:name w:val="Body Text Indent 2 Char"/>
    <w:basedOn w:val="DefaultParagraphFont"/>
    <w:link w:val="BodyTextIndent2"/>
    <w:rsid w:val="00E37AC7"/>
  </w:style>
  <w:style w:type="paragraph" w:styleId="BodyTextIndent3">
    <w:name w:val="Body Text Indent 3"/>
    <w:basedOn w:val="Normal"/>
    <w:link w:val="BodyTextIndent3Char"/>
    <w:rsid w:val="00E37AC7"/>
    <w:pPr>
      <w:spacing w:after="120"/>
      <w:ind w:left="360"/>
    </w:pPr>
    <w:rPr>
      <w:sz w:val="16"/>
      <w:szCs w:val="16"/>
    </w:rPr>
  </w:style>
  <w:style w:type="character" w:customStyle="1" w:styleId="BodyTextIndent3Char">
    <w:name w:val="Body Text Indent 3 Char"/>
    <w:basedOn w:val="DefaultParagraphFont"/>
    <w:link w:val="BodyTextIndent3"/>
    <w:rsid w:val="00E37AC7"/>
    <w:rPr>
      <w:sz w:val="16"/>
      <w:szCs w:val="16"/>
    </w:rPr>
  </w:style>
  <w:style w:type="paragraph" w:styleId="Closing">
    <w:name w:val="Closing"/>
    <w:basedOn w:val="Normal"/>
    <w:link w:val="ClosingChar"/>
    <w:rsid w:val="00E37AC7"/>
    <w:pPr>
      <w:ind w:left="4320"/>
    </w:pPr>
  </w:style>
  <w:style w:type="character" w:customStyle="1" w:styleId="ClosingChar">
    <w:name w:val="Closing Char"/>
    <w:basedOn w:val="DefaultParagraphFont"/>
    <w:link w:val="Closing"/>
    <w:rsid w:val="00E37AC7"/>
  </w:style>
  <w:style w:type="paragraph" w:styleId="CommentText">
    <w:name w:val="annotation text"/>
    <w:basedOn w:val="Normal"/>
    <w:link w:val="CommentTextChar"/>
    <w:rsid w:val="00E37AC7"/>
    <w:rPr>
      <w:sz w:val="20"/>
      <w:szCs w:val="20"/>
    </w:rPr>
  </w:style>
  <w:style w:type="character" w:customStyle="1" w:styleId="CommentTextChar">
    <w:name w:val="Comment Text Char"/>
    <w:basedOn w:val="DefaultParagraphFont"/>
    <w:link w:val="CommentText"/>
    <w:rsid w:val="00E37AC7"/>
    <w:rPr>
      <w:sz w:val="20"/>
      <w:szCs w:val="20"/>
    </w:rPr>
  </w:style>
  <w:style w:type="paragraph" w:styleId="CommentSubject">
    <w:name w:val="annotation subject"/>
    <w:basedOn w:val="CommentText"/>
    <w:next w:val="CommentText"/>
    <w:link w:val="CommentSubjectChar"/>
    <w:rsid w:val="00E37AC7"/>
    <w:rPr>
      <w:b/>
      <w:bCs/>
    </w:rPr>
  </w:style>
  <w:style w:type="character" w:customStyle="1" w:styleId="CommentSubjectChar">
    <w:name w:val="Comment Subject Char"/>
    <w:basedOn w:val="CommentTextChar"/>
    <w:link w:val="CommentSubject"/>
    <w:rsid w:val="00E37AC7"/>
    <w:rPr>
      <w:b/>
      <w:bCs/>
      <w:sz w:val="20"/>
      <w:szCs w:val="20"/>
    </w:rPr>
  </w:style>
  <w:style w:type="paragraph" w:styleId="Date">
    <w:name w:val="Date"/>
    <w:basedOn w:val="Normal"/>
    <w:next w:val="Normal"/>
    <w:link w:val="DateChar"/>
    <w:rsid w:val="00E37AC7"/>
  </w:style>
  <w:style w:type="character" w:customStyle="1" w:styleId="DateChar">
    <w:name w:val="Date Char"/>
    <w:basedOn w:val="DefaultParagraphFont"/>
    <w:link w:val="Date"/>
    <w:rsid w:val="00E37AC7"/>
  </w:style>
  <w:style w:type="paragraph" w:styleId="DocumentMap">
    <w:name w:val="Document Map"/>
    <w:basedOn w:val="Normal"/>
    <w:link w:val="DocumentMapChar"/>
    <w:rsid w:val="00E37AC7"/>
    <w:rPr>
      <w:rFonts w:ascii="Tahoma" w:hAnsi="Tahoma" w:cs="Tahoma"/>
      <w:sz w:val="16"/>
      <w:szCs w:val="16"/>
    </w:rPr>
  </w:style>
  <w:style w:type="character" w:customStyle="1" w:styleId="DocumentMapChar">
    <w:name w:val="Document Map Char"/>
    <w:basedOn w:val="DefaultParagraphFont"/>
    <w:link w:val="DocumentMap"/>
    <w:rsid w:val="00E37AC7"/>
    <w:rPr>
      <w:rFonts w:ascii="Tahoma" w:hAnsi="Tahoma" w:cs="Tahoma"/>
      <w:sz w:val="16"/>
      <w:szCs w:val="16"/>
    </w:rPr>
  </w:style>
  <w:style w:type="paragraph" w:styleId="E-mailSignature">
    <w:name w:val="E-mail Signature"/>
    <w:basedOn w:val="Normal"/>
    <w:link w:val="E-mailSignatureChar"/>
    <w:rsid w:val="00E37AC7"/>
  </w:style>
  <w:style w:type="character" w:customStyle="1" w:styleId="E-mailSignatureChar">
    <w:name w:val="E-mail Signature Char"/>
    <w:basedOn w:val="DefaultParagraphFont"/>
    <w:link w:val="E-mailSignature"/>
    <w:rsid w:val="00E37AC7"/>
  </w:style>
  <w:style w:type="paragraph" w:styleId="EndnoteText">
    <w:name w:val="endnote text"/>
    <w:basedOn w:val="Normal"/>
    <w:link w:val="EndnoteTextChar"/>
    <w:rsid w:val="00E37AC7"/>
    <w:rPr>
      <w:sz w:val="20"/>
      <w:szCs w:val="20"/>
    </w:rPr>
  </w:style>
  <w:style w:type="character" w:customStyle="1" w:styleId="EndnoteTextChar">
    <w:name w:val="Endnote Text Char"/>
    <w:basedOn w:val="DefaultParagraphFont"/>
    <w:link w:val="EndnoteText"/>
    <w:rsid w:val="00E37AC7"/>
    <w:rPr>
      <w:sz w:val="20"/>
      <w:szCs w:val="20"/>
    </w:rPr>
  </w:style>
  <w:style w:type="paragraph" w:styleId="EnvelopeAddress">
    <w:name w:val="envelope address"/>
    <w:basedOn w:val="Normal"/>
    <w:rsid w:val="00E37AC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E37AC7"/>
    <w:rPr>
      <w:rFonts w:asciiTheme="majorHAnsi" w:eastAsiaTheme="majorEastAsia" w:hAnsiTheme="majorHAnsi" w:cstheme="majorBidi"/>
      <w:sz w:val="20"/>
      <w:szCs w:val="20"/>
    </w:rPr>
  </w:style>
  <w:style w:type="paragraph" w:styleId="FootnoteText">
    <w:name w:val="footnote text"/>
    <w:basedOn w:val="Normal"/>
    <w:link w:val="FootnoteTextChar"/>
    <w:rsid w:val="00E37AC7"/>
    <w:rPr>
      <w:sz w:val="20"/>
      <w:szCs w:val="20"/>
    </w:rPr>
  </w:style>
  <w:style w:type="character" w:customStyle="1" w:styleId="FootnoteTextChar">
    <w:name w:val="Footnote Text Char"/>
    <w:basedOn w:val="DefaultParagraphFont"/>
    <w:link w:val="FootnoteText"/>
    <w:rsid w:val="00E37AC7"/>
    <w:rPr>
      <w:sz w:val="20"/>
      <w:szCs w:val="20"/>
    </w:rPr>
  </w:style>
  <w:style w:type="paragraph" w:styleId="HTMLAddress">
    <w:name w:val="HTML Address"/>
    <w:basedOn w:val="Normal"/>
    <w:link w:val="HTMLAddressChar"/>
    <w:rsid w:val="00E37AC7"/>
    <w:rPr>
      <w:i/>
      <w:iCs/>
    </w:rPr>
  </w:style>
  <w:style w:type="character" w:customStyle="1" w:styleId="HTMLAddressChar">
    <w:name w:val="HTML Address Char"/>
    <w:basedOn w:val="DefaultParagraphFont"/>
    <w:link w:val="HTMLAddress"/>
    <w:rsid w:val="00E37AC7"/>
    <w:rPr>
      <w:i/>
      <w:iCs/>
    </w:rPr>
  </w:style>
  <w:style w:type="paragraph" w:styleId="HTMLPreformatted">
    <w:name w:val="HTML Preformatted"/>
    <w:basedOn w:val="Normal"/>
    <w:link w:val="HTMLPreformattedChar"/>
    <w:rsid w:val="00E37AC7"/>
    <w:rPr>
      <w:rFonts w:ascii="Consolas" w:hAnsi="Consolas"/>
      <w:sz w:val="20"/>
      <w:szCs w:val="20"/>
    </w:rPr>
  </w:style>
  <w:style w:type="character" w:customStyle="1" w:styleId="HTMLPreformattedChar">
    <w:name w:val="HTML Preformatted Char"/>
    <w:basedOn w:val="DefaultParagraphFont"/>
    <w:link w:val="HTMLPreformatted"/>
    <w:rsid w:val="00E37AC7"/>
    <w:rPr>
      <w:rFonts w:ascii="Consolas" w:hAnsi="Consolas"/>
      <w:sz w:val="20"/>
      <w:szCs w:val="20"/>
    </w:rPr>
  </w:style>
  <w:style w:type="paragraph" w:styleId="Index1">
    <w:name w:val="index 1"/>
    <w:basedOn w:val="Normal"/>
    <w:next w:val="Normal"/>
    <w:autoRedefine/>
    <w:rsid w:val="00E37AC7"/>
    <w:pPr>
      <w:ind w:left="220" w:hanging="220"/>
    </w:pPr>
  </w:style>
  <w:style w:type="paragraph" w:styleId="Index2">
    <w:name w:val="index 2"/>
    <w:basedOn w:val="Normal"/>
    <w:next w:val="Normal"/>
    <w:autoRedefine/>
    <w:rsid w:val="00E37AC7"/>
    <w:pPr>
      <w:ind w:left="440" w:hanging="220"/>
    </w:pPr>
  </w:style>
  <w:style w:type="paragraph" w:styleId="Index3">
    <w:name w:val="index 3"/>
    <w:basedOn w:val="Normal"/>
    <w:next w:val="Normal"/>
    <w:autoRedefine/>
    <w:rsid w:val="00E37AC7"/>
    <w:pPr>
      <w:ind w:left="660" w:hanging="220"/>
    </w:pPr>
  </w:style>
  <w:style w:type="paragraph" w:styleId="Index4">
    <w:name w:val="index 4"/>
    <w:basedOn w:val="Normal"/>
    <w:next w:val="Normal"/>
    <w:autoRedefine/>
    <w:rsid w:val="00E37AC7"/>
    <w:pPr>
      <w:ind w:left="880" w:hanging="220"/>
    </w:pPr>
  </w:style>
  <w:style w:type="paragraph" w:styleId="Index5">
    <w:name w:val="index 5"/>
    <w:basedOn w:val="Normal"/>
    <w:next w:val="Normal"/>
    <w:autoRedefine/>
    <w:rsid w:val="00E37AC7"/>
    <w:pPr>
      <w:ind w:left="1100" w:hanging="220"/>
    </w:pPr>
  </w:style>
  <w:style w:type="paragraph" w:styleId="Index6">
    <w:name w:val="index 6"/>
    <w:basedOn w:val="Normal"/>
    <w:next w:val="Normal"/>
    <w:autoRedefine/>
    <w:rsid w:val="00E37AC7"/>
    <w:pPr>
      <w:ind w:left="1320" w:hanging="220"/>
    </w:pPr>
  </w:style>
  <w:style w:type="paragraph" w:styleId="Index7">
    <w:name w:val="index 7"/>
    <w:basedOn w:val="Normal"/>
    <w:next w:val="Normal"/>
    <w:autoRedefine/>
    <w:rsid w:val="00E37AC7"/>
    <w:pPr>
      <w:ind w:left="1540" w:hanging="220"/>
    </w:pPr>
  </w:style>
  <w:style w:type="paragraph" w:styleId="Index8">
    <w:name w:val="index 8"/>
    <w:basedOn w:val="Normal"/>
    <w:next w:val="Normal"/>
    <w:autoRedefine/>
    <w:rsid w:val="00E37AC7"/>
    <w:pPr>
      <w:ind w:left="1760" w:hanging="220"/>
    </w:pPr>
  </w:style>
  <w:style w:type="paragraph" w:styleId="Index9">
    <w:name w:val="index 9"/>
    <w:basedOn w:val="Normal"/>
    <w:next w:val="Normal"/>
    <w:autoRedefine/>
    <w:rsid w:val="00E37AC7"/>
    <w:pPr>
      <w:ind w:left="1980" w:hanging="220"/>
    </w:pPr>
  </w:style>
  <w:style w:type="paragraph" w:styleId="IndexHeading">
    <w:name w:val="index heading"/>
    <w:basedOn w:val="Normal"/>
    <w:next w:val="Index1"/>
    <w:rsid w:val="00E37AC7"/>
    <w:rPr>
      <w:rFonts w:asciiTheme="majorHAnsi" w:eastAsiaTheme="majorEastAsia" w:hAnsiTheme="majorHAnsi" w:cstheme="majorBidi"/>
      <w:b/>
      <w:bCs/>
    </w:rPr>
  </w:style>
  <w:style w:type="paragraph" w:styleId="List">
    <w:name w:val="List"/>
    <w:basedOn w:val="Normal"/>
    <w:rsid w:val="00E37AC7"/>
    <w:pPr>
      <w:ind w:left="360" w:hanging="360"/>
      <w:contextualSpacing/>
    </w:pPr>
  </w:style>
  <w:style w:type="paragraph" w:styleId="List2">
    <w:name w:val="List 2"/>
    <w:basedOn w:val="Normal"/>
    <w:rsid w:val="00E37AC7"/>
    <w:pPr>
      <w:ind w:left="720" w:hanging="360"/>
      <w:contextualSpacing/>
    </w:pPr>
  </w:style>
  <w:style w:type="paragraph" w:styleId="List3">
    <w:name w:val="List 3"/>
    <w:basedOn w:val="Normal"/>
    <w:rsid w:val="00E37AC7"/>
    <w:pPr>
      <w:ind w:left="1080" w:hanging="360"/>
      <w:contextualSpacing/>
    </w:pPr>
  </w:style>
  <w:style w:type="paragraph" w:styleId="List4">
    <w:name w:val="List 4"/>
    <w:basedOn w:val="Normal"/>
    <w:rsid w:val="00E37AC7"/>
    <w:pPr>
      <w:ind w:left="1440" w:hanging="360"/>
      <w:contextualSpacing/>
    </w:pPr>
  </w:style>
  <w:style w:type="paragraph" w:styleId="List5">
    <w:name w:val="List 5"/>
    <w:basedOn w:val="Normal"/>
    <w:rsid w:val="00E37AC7"/>
    <w:pPr>
      <w:ind w:left="1800" w:hanging="360"/>
      <w:contextualSpacing/>
    </w:pPr>
  </w:style>
  <w:style w:type="paragraph" w:styleId="ListBullet">
    <w:name w:val="List Bullet"/>
    <w:basedOn w:val="Normal"/>
    <w:rsid w:val="00E37AC7"/>
    <w:pPr>
      <w:numPr>
        <w:numId w:val="1"/>
      </w:numPr>
      <w:contextualSpacing/>
    </w:pPr>
  </w:style>
  <w:style w:type="paragraph" w:styleId="ListBullet2">
    <w:name w:val="List Bullet 2"/>
    <w:basedOn w:val="Normal"/>
    <w:rsid w:val="00E37AC7"/>
    <w:pPr>
      <w:numPr>
        <w:numId w:val="2"/>
      </w:numPr>
      <w:contextualSpacing/>
    </w:pPr>
  </w:style>
  <w:style w:type="paragraph" w:styleId="ListBullet3">
    <w:name w:val="List Bullet 3"/>
    <w:basedOn w:val="Normal"/>
    <w:rsid w:val="00E37AC7"/>
    <w:pPr>
      <w:numPr>
        <w:numId w:val="3"/>
      </w:numPr>
      <w:contextualSpacing/>
    </w:pPr>
  </w:style>
  <w:style w:type="paragraph" w:styleId="ListBullet4">
    <w:name w:val="List Bullet 4"/>
    <w:basedOn w:val="Normal"/>
    <w:rsid w:val="00E37AC7"/>
    <w:pPr>
      <w:numPr>
        <w:numId w:val="4"/>
      </w:numPr>
      <w:contextualSpacing/>
    </w:pPr>
  </w:style>
  <w:style w:type="paragraph" w:styleId="ListBullet5">
    <w:name w:val="List Bullet 5"/>
    <w:basedOn w:val="Normal"/>
    <w:rsid w:val="00E37AC7"/>
    <w:pPr>
      <w:numPr>
        <w:numId w:val="5"/>
      </w:numPr>
      <w:contextualSpacing/>
    </w:pPr>
  </w:style>
  <w:style w:type="paragraph" w:styleId="ListContinue">
    <w:name w:val="List Continue"/>
    <w:basedOn w:val="Normal"/>
    <w:rsid w:val="00E37AC7"/>
    <w:pPr>
      <w:spacing w:after="120"/>
      <w:ind w:left="360"/>
      <w:contextualSpacing/>
    </w:pPr>
  </w:style>
  <w:style w:type="paragraph" w:styleId="ListContinue2">
    <w:name w:val="List Continue 2"/>
    <w:basedOn w:val="Normal"/>
    <w:rsid w:val="00E37AC7"/>
    <w:pPr>
      <w:spacing w:after="120"/>
      <w:ind w:left="720"/>
      <w:contextualSpacing/>
    </w:pPr>
  </w:style>
  <w:style w:type="paragraph" w:styleId="ListContinue3">
    <w:name w:val="List Continue 3"/>
    <w:basedOn w:val="Normal"/>
    <w:rsid w:val="00E37AC7"/>
    <w:pPr>
      <w:spacing w:after="120"/>
      <w:ind w:left="1080"/>
      <w:contextualSpacing/>
    </w:pPr>
  </w:style>
  <w:style w:type="paragraph" w:styleId="ListContinue4">
    <w:name w:val="List Continue 4"/>
    <w:basedOn w:val="Normal"/>
    <w:rsid w:val="00E37AC7"/>
    <w:pPr>
      <w:spacing w:after="120"/>
      <w:ind w:left="1440"/>
      <w:contextualSpacing/>
    </w:pPr>
  </w:style>
  <w:style w:type="paragraph" w:styleId="ListContinue5">
    <w:name w:val="List Continue 5"/>
    <w:basedOn w:val="Normal"/>
    <w:rsid w:val="00E37AC7"/>
    <w:pPr>
      <w:spacing w:after="120"/>
      <w:ind w:left="1800"/>
      <w:contextualSpacing/>
    </w:pPr>
  </w:style>
  <w:style w:type="paragraph" w:styleId="ListNumber">
    <w:name w:val="List Number"/>
    <w:basedOn w:val="Normal"/>
    <w:rsid w:val="00E37AC7"/>
    <w:pPr>
      <w:numPr>
        <w:numId w:val="6"/>
      </w:numPr>
      <w:contextualSpacing/>
    </w:pPr>
  </w:style>
  <w:style w:type="paragraph" w:styleId="ListNumber2">
    <w:name w:val="List Number 2"/>
    <w:basedOn w:val="Normal"/>
    <w:rsid w:val="00E37AC7"/>
    <w:pPr>
      <w:numPr>
        <w:numId w:val="7"/>
      </w:numPr>
      <w:contextualSpacing/>
    </w:pPr>
  </w:style>
  <w:style w:type="paragraph" w:styleId="ListNumber3">
    <w:name w:val="List Number 3"/>
    <w:basedOn w:val="Normal"/>
    <w:rsid w:val="00E37AC7"/>
    <w:pPr>
      <w:numPr>
        <w:numId w:val="8"/>
      </w:numPr>
      <w:contextualSpacing/>
    </w:pPr>
  </w:style>
  <w:style w:type="paragraph" w:styleId="ListNumber4">
    <w:name w:val="List Number 4"/>
    <w:basedOn w:val="Normal"/>
    <w:rsid w:val="00E37AC7"/>
    <w:pPr>
      <w:numPr>
        <w:numId w:val="9"/>
      </w:numPr>
      <w:contextualSpacing/>
    </w:pPr>
  </w:style>
  <w:style w:type="paragraph" w:styleId="ListNumber5">
    <w:name w:val="List Number 5"/>
    <w:basedOn w:val="Normal"/>
    <w:rsid w:val="00E37AC7"/>
    <w:pPr>
      <w:numPr>
        <w:numId w:val="10"/>
      </w:numPr>
      <w:contextualSpacing/>
    </w:pPr>
  </w:style>
  <w:style w:type="paragraph" w:styleId="MacroText">
    <w:name w:val="macro"/>
    <w:link w:val="MacroTextChar"/>
    <w:rsid w:val="00E37AC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rsid w:val="00E37AC7"/>
    <w:rPr>
      <w:rFonts w:ascii="Consolas" w:hAnsi="Consolas"/>
      <w:sz w:val="20"/>
      <w:szCs w:val="20"/>
    </w:rPr>
  </w:style>
  <w:style w:type="paragraph" w:styleId="MessageHeader">
    <w:name w:val="Message Header"/>
    <w:basedOn w:val="Normal"/>
    <w:link w:val="MessageHeaderChar"/>
    <w:rsid w:val="00E37AC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E37AC7"/>
    <w:rPr>
      <w:rFonts w:asciiTheme="majorHAnsi" w:eastAsiaTheme="majorEastAsia" w:hAnsiTheme="majorHAnsi" w:cstheme="majorBidi"/>
      <w:sz w:val="24"/>
      <w:szCs w:val="24"/>
      <w:shd w:val="pct20" w:color="auto" w:fill="auto"/>
    </w:rPr>
  </w:style>
  <w:style w:type="paragraph" w:styleId="NormalWeb">
    <w:name w:val="Normal (Web)"/>
    <w:basedOn w:val="Normal"/>
    <w:rsid w:val="00E37AC7"/>
    <w:rPr>
      <w:rFonts w:ascii="Times New Roman" w:hAnsi="Times New Roman" w:cs="Times New Roman"/>
      <w:sz w:val="24"/>
      <w:szCs w:val="24"/>
    </w:rPr>
  </w:style>
  <w:style w:type="paragraph" w:styleId="NormalIndent">
    <w:name w:val="Normal Indent"/>
    <w:basedOn w:val="Normal"/>
    <w:rsid w:val="00E37AC7"/>
    <w:pPr>
      <w:ind w:left="720"/>
    </w:pPr>
  </w:style>
  <w:style w:type="paragraph" w:styleId="NoteHeading">
    <w:name w:val="Note Heading"/>
    <w:basedOn w:val="Normal"/>
    <w:next w:val="Normal"/>
    <w:link w:val="NoteHeadingChar"/>
    <w:rsid w:val="00E37AC7"/>
  </w:style>
  <w:style w:type="character" w:customStyle="1" w:styleId="NoteHeadingChar">
    <w:name w:val="Note Heading Char"/>
    <w:basedOn w:val="DefaultParagraphFont"/>
    <w:link w:val="NoteHeading"/>
    <w:rsid w:val="00E37AC7"/>
  </w:style>
  <w:style w:type="paragraph" w:styleId="PlainText">
    <w:name w:val="Plain Text"/>
    <w:basedOn w:val="Normal"/>
    <w:link w:val="PlainTextChar"/>
    <w:rsid w:val="00E37AC7"/>
    <w:rPr>
      <w:rFonts w:ascii="Consolas" w:hAnsi="Consolas"/>
      <w:sz w:val="21"/>
      <w:szCs w:val="21"/>
    </w:rPr>
  </w:style>
  <w:style w:type="character" w:customStyle="1" w:styleId="PlainTextChar">
    <w:name w:val="Plain Text Char"/>
    <w:basedOn w:val="DefaultParagraphFont"/>
    <w:link w:val="PlainText"/>
    <w:rsid w:val="00E37AC7"/>
    <w:rPr>
      <w:rFonts w:ascii="Consolas" w:hAnsi="Consolas"/>
      <w:sz w:val="21"/>
      <w:szCs w:val="21"/>
    </w:rPr>
  </w:style>
  <w:style w:type="paragraph" w:styleId="Salutation">
    <w:name w:val="Salutation"/>
    <w:basedOn w:val="Normal"/>
    <w:next w:val="Normal"/>
    <w:link w:val="SalutationChar"/>
    <w:rsid w:val="00E37AC7"/>
  </w:style>
  <w:style w:type="character" w:customStyle="1" w:styleId="SalutationChar">
    <w:name w:val="Salutation Char"/>
    <w:basedOn w:val="DefaultParagraphFont"/>
    <w:link w:val="Salutation"/>
    <w:rsid w:val="00E37AC7"/>
  </w:style>
  <w:style w:type="paragraph" w:styleId="Signature">
    <w:name w:val="Signature"/>
    <w:basedOn w:val="Normal"/>
    <w:link w:val="SignatureChar"/>
    <w:rsid w:val="00E37AC7"/>
    <w:pPr>
      <w:ind w:left="4320"/>
    </w:pPr>
  </w:style>
  <w:style w:type="character" w:customStyle="1" w:styleId="SignatureChar">
    <w:name w:val="Signature Char"/>
    <w:basedOn w:val="DefaultParagraphFont"/>
    <w:link w:val="Signature"/>
    <w:rsid w:val="00E37AC7"/>
  </w:style>
  <w:style w:type="paragraph" w:styleId="TableofAuthorities">
    <w:name w:val="table of authorities"/>
    <w:basedOn w:val="Normal"/>
    <w:next w:val="Normal"/>
    <w:rsid w:val="00E37AC7"/>
    <w:pPr>
      <w:ind w:left="220" w:hanging="220"/>
    </w:pPr>
  </w:style>
  <w:style w:type="paragraph" w:styleId="TableofFigures">
    <w:name w:val="table of figures"/>
    <w:basedOn w:val="Normal"/>
    <w:next w:val="Normal"/>
    <w:rsid w:val="00E37AC7"/>
  </w:style>
  <w:style w:type="paragraph" w:styleId="TOAHeading">
    <w:name w:val="toa heading"/>
    <w:basedOn w:val="Normal"/>
    <w:next w:val="Normal"/>
    <w:rsid w:val="00E37AC7"/>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rsid w:val="00E37AC7"/>
    <w:pPr>
      <w:spacing w:after="100"/>
      <w:ind w:left="660"/>
    </w:pPr>
  </w:style>
  <w:style w:type="paragraph" w:styleId="TOC5">
    <w:name w:val="toc 5"/>
    <w:basedOn w:val="Normal"/>
    <w:next w:val="Normal"/>
    <w:autoRedefine/>
    <w:rsid w:val="00E37AC7"/>
    <w:pPr>
      <w:spacing w:after="100"/>
      <w:ind w:left="880"/>
    </w:pPr>
  </w:style>
  <w:style w:type="paragraph" w:styleId="TOC6">
    <w:name w:val="toc 6"/>
    <w:basedOn w:val="Normal"/>
    <w:next w:val="Normal"/>
    <w:autoRedefine/>
    <w:rsid w:val="00E37AC7"/>
    <w:pPr>
      <w:spacing w:after="100"/>
      <w:ind w:left="1100"/>
    </w:pPr>
  </w:style>
  <w:style w:type="paragraph" w:styleId="TOC7">
    <w:name w:val="toc 7"/>
    <w:basedOn w:val="Normal"/>
    <w:next w:val="Normal"/>
    <w:autoRedefine/>
    <w:rsid w:val="00E37AC7"/>
    <w:pPr>
      <w:spacing w:after="100"/>
      <w:ind w:left="1320"/>
    </w:pPr>
  </w:style>
  <w:style w:type="paragraph" w:styleId="TOC8">
    <w:name w:val="toc 8"/>
    <w:basedOn w:val="Normal"/>
    <w:next w:val="Normal"/>
    <w:autoRedefine/>
    <w:rsid w:val="00E37AC7"/>
    <w:pPr>
      <w:spacing w:after="100"/>
      <w:ind w:left="1540"/>
    </w:pPr>
  </w:style>
  <w:style w:type="paragraph" w:styleId="TOC9">
    <w:name w:val="toc 9"/>
    <w:basedOn w:val="Normal"/>
    <w:next w:val="Normal"/>
    <w:autoRedefine/>
    <w:rsid w:val="00E37AC7"/>
    <w:pPr>
      <w:spacing w:after="100"/>
      <w:ind w:left="1760"/>
    </w:pPr>
  </w:style>
  <w:style w:type="character" w:customStyle="1" w:styleId="FooterChar">
    <w:name w:val="Footer Char"/>
    <w:basedOn w:val="DefaultParagraphFont"/>
    <w:link w:val="Footer"/>
    <w:uiPriority w:val="99"/>
    <w:rsid w:val="00364D82"/>
  </w:style>
  <w:style w:type="paragraph" w:customStyle="1" w:styleId="NotesComments">
    <w:name w:val="Notes &amp; Comments"/>
    <w:rsid w:val="001E0328"/>
    <w:pPr>
      <w:widowControl w:val="0"/>
      <w:ind w:firstLine="0"/>
    </w:pPr>
    <w:rPr>
      <w:rFonts w:ascii="Arial" w:eastAsia="Times New Roman" w:hAnsi="Arial" w:cs="Arial"/>
      <w:color w:val="244061"/>
      <w:sz w:val="20"/>
      <w:szCs w:val="24"/>
      <w:lang w:bidi="ar-SA"/>
    </w:rPr>
  </w:style>
  <w:style w:type="paragraph" w:customStyle="1" w:styleId="TrackingID">
    <w:name w:val="Tracking ID"/>
    <w:next w:val="NotesComments"/>
    <w:rsid w:val="001E0328"/>
    <w:pPr>
      <w:keepNext/>
      <w:widowControl w:val="0"/>
      <w:tabs>
        <w:tab w:val="right" w:pos="10800"/>
      </w:tabs>
      <w:spacing w:before="160"/>
      <w:ind w:firstLine="0"/>
    </w:pPr>
    <w:rPr>
      <w:rFonts w:ascii="Arial" w:eastAsia="Times New Roman" w:hAnsi="Arial" w:cs="Arial"/>
      <w:noProof/>
      <w:color w:val="000000"/>
      <w:sz w:val="16"/>
      <w:szCs w:val="24"/>
      <w:lang w:bidi="ar-SA"/>
    </w:rPr>
  </w:style>
  <w:style w:type="paragraph" w:customStyle="1" w:styleId="QuestionTitle">
    <w:name w:val="Question Title"/>
    <w:next w:val="NotesComments"/>
    <w:rsid w:val="001E0328"/>
    <w:pPr>
      <w:keepNext/>
      <w:keepLines/>
      <w:widowControl w:val="0"/>
      <w:pBdr>
        <w:top w:val="single" w:sz="2" w:space="4" w:color="000000"/>
        <w:left w:val="single" w:sz="2" w:space="4" w:color="000000"/>
        <w:bottom w:val="single" w:sz="2" w:space="4" w:color="000000"/>
        <w:right w:val="single" w:sz="2" w:space="4" w:color="000000"/>
      </w:pBdr>
      <w:ind w:firstLine="0"/>
    </w:pPr>
    <w:rPr>
      <w:rFonts w:ascii="Arial" w:eastAsia="Times New Roman" w:hAnsi="Arial" w:cs="Arial"/>
      <w:color w:val="000000"/>
      <w:sz w:val="20"/>
      <w:szCs w:val="24"/>
      <w:lang w:bidi="ar-SA"/>
    </w:rPr>
  </w:style>
  <w:style w:type="paragraph" w:customStyle="1" w:styleId="MatrixCell">
    <w:name w:val="Matrix Cell"/>
    <w:next w:val="NotesComments"/>
    <w:rsid w:val="001E0328"/>
    <w:pPr>
      <w:keepLines/>
      <w:widowControl w:val="0"/>
      <w:ind w:firstLine="0"/>
      <w:jc w:val="center"/>
    </w:pPr>
    <w:rPr>
      <w:rFonts w:ascii="Wingdings" w:eastAsia="Times New Roman" w:hAnsi="Wingdings" w:cs="Arial"/>
      <w:color w:val="808080"/>
      <w:sz w:val="24"/>
      <w:szCs w:val="24"/>
      <w:lang w:bidi="ar-SA"/>
    </w:rPr>
  </w:style>
  <w:style w:type="paragraph" w:customStyle="1" w:styleId="CommentPrompt">
    <w:name w:val="Comment Prompt"/>
    <w:next w:val="NotesComments"/>
    <w:rsid w:val="001E0328"/>
    <w:pPr>
      <w:keepLines/>
      <w:widowControl w:val="0"/>
      <w:numPr>
        <w:numId w:val="13"/>
      </w:numPr>
    </w:pPr>
    <w:rPr>
      <w:rFonts w:ascii="Arial" w:eastAsia="Times New Roman" w:hAnsi="Arial" w:cs="Arial"/>
      <w:color w:val="000000"/>
      <w:sz w:val="20"/>
      <w:szCs w:val="24"/>
      <w:lang w:bidi="ar-SA"/>
    </w:rPr>
  </w:style>
  <w:style w:type="paragraph" w:customStyle="1" w:styleId="CommentAnswer">
    <w:name w:val="Comment Answer"/>
    <w:next w:val="NotesComments"/>
    <w:rsid w:val="001E0328"/>
    <w:pPr>
      <w:widowControl w:val="0"/>
      <w:pBdr>
        <w:bottom w:val="dotted" w:sz="4" w:space="1" w:color="auto"/>
      </w:pBdr>
      <w:ind w:firstLine="0"/>
    </w:pPr>
    <w:rPr>
      <w:rFonts w:ascii="Arial" w:eastAsia="Times New Roman" w:hAnsi="Arial" w:cs="Arial"/>
      <w:color w:val="000000"/>
      <w:sz w:val="20"/>
      <w:szCs w:val="24"/>
      <w:lang w:bidi="ar-SA"/>
    </w:rPr>
  </w:style>
  <w:style w:type="character" w:styleId="EndnoteReference">
    <w:name w:val="endnote reference"/>
    <w:basedOn w:val="DefaultParagraphFont"/>
    <w:rsid w:val="00EF18EF"/>
    <w:rPr>
      <w:vertAlign w:val="superscript"/>
    </w:rPr>
  </w:style>
  <w:style w:type="character" w:styleId="FootnoteReference">
    <w:name w:val="footnote reference"/>
    <w:basedOn w:val="DefaultParagraphFont"/>
    <w:rsid w:val="00EF18EF"/>
    <w:rPr>
      <w:vertAlign w:val="superscript"/>
    </w:rPr>
  </w:style>
  <w:style w:type="paragraph" w:customStyle="1" w:styleId="MatrixHeading">
    <w:name w:val="Matrix Heading"/>
    <w:next w:val="NotesComments"/>
    <w:rsid w:val="004C09AF"/>
    <w:pPr>
      <w:keepNext/>
      <w:keepLines/>
      <w:widowControl w:val="0"/>
      <w:ind w:firstLine="0"/>
      <w:jc w:val="center"/>
    </w:pPr>
    <w:rPr>
      <w:rFonts w:ascii="Arial" w:eastAsia="Times New Roman" w:hAnsi="Arial" w:cs="Arial"/>
      <w:b/>
      <w:color w:val="000000"/>
      <w:sz w:val="16"/>
      <w:szCs w:val="24"/>
      <w:lang w:bidi="ar-SA"/>
    </w:rPr>
  </w:style>
  <w:style w:type="table" w:customStyle="1" w:styleId="TableGrid1">
    <w:name w:val="Table Grid1"/>
    <w:basedOn w:val="TableNormal"/>
    <w:next w:val="TableGrid"/>
    <w:uiPriority w:val="59"/>
    <w:rsid w:val="003B5FD9"/>
    <w:pPr>
      <w:ind w:firstLine="0"/>
    </w:pPr>
    <w:rPr>
      <w:rFonts w:eastAsiaTheme="minorHAnsi"/>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456DF9"/>
    <w:pPr>
      <w:ind w:firstLine="0"/>
    </w:pPr>
    <w:rPr>
      <w:sz w:val="24"/>
      <w:szCs w:val="2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FD1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8858">
      <w:bodyDiv w:val="1"/>
      <w:marLeft w:val="0"/>
      <w:marRight w:val="0"/>
      <w:marTop w:val="0"/>
      <w:marBottom w:val="0"/>
      <w:divBdr>
        <w:top w:val="none" w:sz="0" w:space="0" w:color="auto"/>
        <w:left w:val="none" w:sz="0" w:space="0" w:color="auto"/>
        <w:bottom w:val="none" w:sz="0" w:space="0" w:color="auto"/>
        <w:right w:val="none" w:sz="0" w:space="0" w:color="auto"/>
      </w:divBdr>
      <w:divsChild>
        <w:div w:id="1613632650">
          <w:marLeft w:val="0"/>
          <w:marRight w:val="0"/>
          <w:marTop w:val="0"/>
          <w:marBottom w:val="0"/>
          <w:divBdr>
            <w:top w:val="none" w:sz="0" w:space="0" w:color="auto"/>
            <w:left w:val="none" w:sz="0" w:space="0" w:color="auto"/>
            <w:bottom w:val="none" w:sz="0" w:space="0" w:color="auto"/>
            <w:right w:val="none" w:sz="0" w:space="0" w:color="auto"/>
          </w:divBdr>
          <w:divsChild>
            <w:div w:id="1742410913">
              <w:marLeft w:val="0"/>
              <w:marRight w:val="0"/>
              <w:marTop w:val="0"/>
              <w:marBottom w:val="0"/>
              <w:divBdr>
                <w:top w:val="none" w:sz="0" w:space="0" w:color="auto"/>
                <w:left w:val="none" w:sz="0" w:space="0" w:color="auto"/>
                <w:bottom w:val="none" w:sz="0" w:space="0" w:color="auto"/>
                <w:right w:val="none" w:sz="0" w:space="0" w:color="auto"/>
              </w:divBdr>
              <w:divsChild>
                <w:div w:id="2083402785">
                  <w:marLeft w:val="0"/>
                  <w:marRight w:val="0"/>
                  <w:marTop w:val="0"/>
                  <w:marBottom w:val="0"/>
                  <w:divBdr>
                    <w:top w:val="none" w:sz="0" w:space="0" w:color="auto"/>
                    <w:left w:val="none" w:sz="0" w:space="0" w:color="auto"/>
                    <w:bottom w:val="none" w:sz="0" w:space="0" w:color="auto"/>
                    <w:right w:val="none" w:sz="0" w:space="0" w:color="auto"/>
                  </w:divBdr>
                  <w:divsChild>
                    <w:div w:id="1733000641">
                      <w:marLeft w:val="0"/>
                      <w:marRight w:val="0"/>
                      <w:marTop w:val="0"/>
                      <w:marBottom w:val="0"/>
                      <w:divBdr>
                        <w:top w:val="none" w:sz="0" w:space="0" w:color="auto"/>
                        <w:left w:val="none" w:sz="0" w:space="0" w:color="auto"/>
                        <w:bottom w:val="none" w:sz="0" w:space="0" w:color="auto"/>
                        <w:right w:val="none" w:sz="0" w:space="0" w:color="auto"/>
                      </w:divBdr>
                      <w:divsChild>
                        <w:div w:id="1576433535">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 w:id="167870233">
      <w:bodyDiv w:val="1"/>
      <w:marLeft w:val="0"/>
      <w:marRight w:val="0"/>
      <w:marTop w:val="0"/>
      <w:marBottom w:val="0"/>
      <w:divBdr>
        <w:top w:val="none" w:sz="0" w:space="0" w:color="auto"/>
        <w:left w:val="none" w:sz="0" w:space="0" w:color="auto"/>
        <w:bottom w:val="none" w:sz="0" w:space="0" w:color="auto"/>
        <w:right w:val="none" w:sz="0" w:space="0" w:color="auto"/>
      </w:divBdr>
    </w:div>
    <w:div w:id="479856399">
      <w:bodyDiv w:val="1"/>
      <w:marLeft w:val="0"/>
      <w:marRight w:val="0"/>
      <w:marTop w:val="0"/>
      <w:marBottom w:val="0"/>
      <w:divBdr>
        <w:top w:val="none" w:sz="0" w:space="0" w:color="auto"/>
        <w:left w:val="none" w:sz="0" w:space="0" w:color="auto"/>
        <w:bottom w:val="none" w:sz="0" w:space="0" w:color="auto"/>
        <w:right w:val="none" w:sz="0" w:space="0" w:color="auto"/>
      </w:divBdr>
    </w:div>
    <w:div w:id="112539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state.co.us/cdeprof/resour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lynette.kerrigan@unco.edu" TargetMode="External"/><Relationship Id="rId17" Type="http://schemas.openxmlformats.org/officeDocument/2006/relationships/hyperlink" Target="https://www.unco.edu/cebs/teacher-education/mentor-teachers/" TargetMode="External"/><Relationship Id="rId2" Type="http://schemas.openxmlformats.org/officeDocument/2006/relationships/customXml" Target="../customXml/item2.xml"/><Relationship Id="rId16" Type="http://schemas.openxmlformats.org/officeDocument/2006/relationships/hyperlink" Target="mailto:lynette.kerrigan@unco.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nie.stewart@unco.edu" TargetMode="External"/><Relationship Id="rId5" Type="http://schemas.openxmlformats.org/officeDocument/2006/relationships/numbering" Target="numbering.xml"/><Relationship Id="rId15" Type="http://schemas.openxmlformats.org/officeDocument/2006/relationships/hyperlink" Target="http://www.unco.edu/teach/undergraduate/k12/current_students.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state.co.us/educatoreffectiveness/smes-teache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1D3518BCA0E4498ED9A0EDD995870" ma:contentTypeVersion="13" ma:contentTypeDescription="Create a new document." ma:contentTypeScope="" ma:versionID="2f6396528b1a055f91ff5590928d660f">
  <xsd:schema xmlns:xsd="http://www.w3.org/2001/XMLSchema" xmlns:xs="http://www.w3.org/2001/XMLSchema" xmlns:p="http://schemas.microsoft.com/office/2006/metadata/properties" xmlns:ns3="5b3805b8-6d40-429b-845b-282ea0c57efe" xmlns:ns4="dc8da1b8-12d7-491d-9e17-70b1fd1e7996" targetNamespace="http://schemas.microsoft.com/office/2006/metadata/properties" ma:root="true" ma:fieldsID="a7d52ecbe6a2bc13caad615482d2c32c" ns3:_="" ns4:_="">
    <xsd:import namespace="5b3805b8-6d40-429b-845b-282ea0c57efe"/>
    <xsd:import namespace="dc8da1b8-12d7-491d-9e17-70b1fd1e79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805b8-6d40-429b-845b-282ea0c57e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8da1b8-12d7-491d-9e17-70b1fd1e799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81092-8D98-4EBC-B560-F66994C03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805b8-6d40-429b-845b-282ea0c57efe"/>
    <ds:schemaRef ds:uri="dc8da1b8-12d7-491d-9e17-70b1fd1e7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C09AE7-F98F-4825-90D8-2306D3C057F2}">
  <ds:schemaRefs>
    <ds:schemaRef ds:uri="http://schemas.microsoft.com/sharepoint/v3/contenttype/forms"/>
  </ds:schemaRefs>
</ds:datastoreItem>
</file>

<file path=customXml/itemProps3.xml><?xml version="1.0" encoding="utf-8"?>
<ds:datastoreItem xmlns:ds="http://schemas.openxmlformats.org/officeDocument/2006/customXml" ds:itemID="{09648E62-902C-4A65-8962-86FACFE675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FD4D7F-9D63-4739-81EF-85E94E8E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1775</Words>
  <Characters>12300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EDEL 490</vt:lpstr>
    </vt:vector>
  </TitlesOfParts>
  <Company>UNC</Company>
  <LinksUpToDate>false</LinksUpToDate>
  <CharactersWithSpaces>14047</CharactersWithSpaces>
  <SharedDoc>false</SharedDoc>
  <HLinks>
    <vt:vector size="126" baseType="variant">
      <vt:variant>
        <vt:i4>6160468</vt:i4>
      </vt:variant>
      <vt:variant>
        <vt:i4>105</vt:i4>
      </vt:variant>
      <vt:variant>
        <vt:i4>0</vt:i4>
      </vt:variant>
      <vt:variant>
        <vt:i4>5</vt:i4>
      </vt:variant>
      <vt:variant>
        <vt:lpwstr>http://www.unco.edu/teach</vt:lpwstr>
      </vt:variant>
      <vt:variant>
        <vt:lpwstr/>
      </vt:variant>
      <vt:variant>
        <vt:i4>6160468</vt:i4>
      </vt:variant>
      <vt:variant>
        <vt:i4>102</vt:i4>
      </vt:variant>
      <vt:variant>
        <vt:i4>0</vt:i4>
      </vt:variant>
      <vt:variant>
        <vt:i4>5</vt:i4>
      </vt:variant>
      <vt:variant>
        <vt:lpwstr>http://www.unco.edu/teach</vt:lpwstr>
      </vt:variant>
      <vt:variant>
        <vt:lpwstr/>
      </vt:variant>
      <vt:variant>
        <vt:i4>6160468</vt:i4>
      </vt:variant>
      <vt:variant>
        <vt:i4>99</vt:i4>
      </vt:variant>
      <vt:variant>
        <vt:i4>0</vt:i4>
      </vt:variant>
      <vt:variant>
        <vt:i4>5</vt:i4>
      </vt:variant>
      <vt:variant>
        <vt:lpwstr>http://www.unco.edu/teach</vt:lpwstr>
      </vt:variant>
      <vt:variant>
        <vt:lpwstr/>
      </vt:variant>
      <vt:variant>
        <vt:i4>1441851</vt:i4>
      </vt:variant>
      <vt:variant>
        <vt:i4>91</vt:i4>
      </vt:variant>
      <vt:variant>
        <vt:i4>0</vt:i4>
      </vt:variant>
      <vt:variant>
        <vt:i4>5</vt:i4>
      </vt:variant>
      <vt:variant>
        <vt:lpwstr/>
      </vt:variant>
      <vt:variant>
        <vt:lpwstr>_Toc205351937</vt:lpwstr>
      </vt:variant>
      <vt:variant>
        <vt:i4>1441851</vt:i4>
      </vt:variant>
      <vt:variant>
        <vt:i4>85</vt:i4>
      </vt:variant>
      <vt:variant>
        <vt:i4>0</vt:i4>
      </vt:variant>
      <vt:variant>
        <vt:i4>5</vt:i4>
      </vt:variant>
      <vt:variant>
        <vt:lpwstr/>
      </vt:variant>
      <vt:variant>
        <vt:lpwstr>_Toc205351935</vt:lpwstr>
      </vt:variant>
      <vt:variant>
        <vt:i4>1441851</vt:i4>
      </vt:variant>
      <vt:variant>
        <vt:i4>79</vt:i4>
      </vt:variant>
      <vt:variant>
        <vt:i4>0</vt:i4>
      </vt:variant>
      <vt:variant>
        <vt:i4>5</vt:i4>
      </vt:variant>
      <vt:variant>
        <vt:lpwstr/>
      </vt:variant>
      <vt:variant>
        <vt:lpwstr>_Toc205351931</vt:lpwstr>
      </vt:variant>
      <vt:variant>
        <vt:i4>1507387</vt:i4>
      </vt:variant>
      <vt:variant>
        <vt:i4>73</vt:i4>
      </vt:variant>
      <vt:variant>
        <vt:i4>0</vt:i4>
      </vt:variant>
      <vt:variant>
        <vt:i4>5</vt:i4>
      </vt:variant>
      <vt:variant>
        <vt:lpwstr/>
      </vt:variant>
      <vt:variant>
        <vt:lpwstr>_Toc205351927</vt:lpwstr>
      </vt:variant>
      <vt:variant>
        <vt:i4>1507387</vt:i4>
      </vt:variant>
      <vt:variant>
        <vt:i4>67</vt:i4>
      </vt:variant>
      <vt:variant>
        <vt:i4>0</vt:i4>
      </vt:variant>
      <vt:variant>
        <vt:i4>5</vt:i4>
      </vt:variant>
      <vt:variant>
        <vt:lpwstr/>
      </vt:variant>
      <vt:variant>
        <vt:lpwstr>_Toc205351926</vt:lpwstr>
      </vt:variant>
      <vt:variant>
        <vt:i4>1507387</vt:i4>
      </vt:variant>
      <vt:variant>
        <vt:i4>61</vt:i4>
      </vt:variant>
      <vt:variant>
        <vt:i4>0</vt:i4>
      </vt:variant>
      <vt:variant>
        <vt:i4>5</vt:i4>
      </vt:variant>
      <vt:variant>
        <vt:lpwstr/>
      </vt:variant>
      <vt:variant>
        <vt:lpwstr>_Toc205351925</vt:lpwstr>
      </vt:variant>
      <vt:variant>
        <vt:i4>1507387</vt:i4>
      </vt:variant>
      <vt:variant>
        <vt:i4>55</vt:i4>
      </vt:variant>
      <vt:variant>
        <vt:i4>0</vt:i4>
      </vt:variant>
      <vt:variant>
        <vt:i4>5</vt:i4>
      </vt:variant>
      <vt:variant>
        <vt:lpwstr/>
      </vt:variant>
      <vt:variant>
        <vt:lpwstr>_Toc205351924</vt:lpwstr>
      </vt:variant>
      <vt:variant>
        <vt:i4>1507387</vt:i4>
      </vt:variant>
      <vt:variant>
        <vt:i4>49</vt:i4>
      </vt:variant>
      <vt:variant>
        <vt:i4>0</vt:i4>
      </vt:variant>
      <vt:variant>
        <vt:i4>5</vt:i4>
      </vt:variant>
      <vt:variant>
        <vt:lpwstr/>
      </vt:variant>
      <vt:variant>
        <vt:lpwstr>_Toc205351923</vt:lpwstr>
      </vt:variant>
      <vt:variant>
        <vt:i4>1507387</vt:i4>
      </vt:variant>
      <vt:variant>
        <vt:i4>43</vt:i4>
      </vt:variant>
      <vt:variant>
        <vt:i4>0</vt:i4>
      </vt:variant>
      <vt:variant>
        <vt:i4>5</vt:i4>
      </vt:variant>
      <vt:variant>
        <vt:lpwstr/>
      </vt:variant>
      <vt:variant>
        <vt:lpwstr>_Toc205351922</vt:lpwstr>
      </vt:variant>
      <vt:variant>
        <vt:i4>1507387</vt:i4>
      </vt:variant>
      <vt:variant>
        <vt:i4>37</vt:i4>
      </vt:variant>
      <vt:variant>
        <vt:i4>0</vt:i4>
      </vt:variant>
      <vt:variant>
        <vt:i4>5</vt:i4>
      </vt:variant>
      <vt:variant>
        <vt:lpwstr/>
      </vt:variant>
      <vt:variant>
        <vt:lpwstr>_Toc205351920</vt:lpwstr>
      </vt:variant>
      <vt:variant>
        <vt:i4>1310779</vt:i4>
      </vt:variant>
      <vt:variant>
        <vt:i4>34</vt:i4>
      </vt:variant>
      <vt:variant>
        <vt:i4>0</vt:i4>
      </vt:variant>
      <vt:variant>
        <vt:i4>5</vt:i4>
      </vt:variant>
      <vt:variant>
        <vt:lpwstr/>
      </vt:variant>
      <vt:variant>
        <vt:lpwstr>_Toc205351919</vt:lpwstr>
      </vt:variant>
      <vt:variant>
        <vt:i4>1310779</vt:i4>
      </vt:variant>
      <vt:variant>
        <vt:i4>31</vt:i4>
      </vt:variant>
      <vt:variant>
        <vt:i4>0</vt:i4>
      </vt:variant>
      <vt:variant>
        <vt:i4>5</vt:i4>
      </vt:variant>
      <vt:variant>
        <vt:lpwstr/>
      </vt:variant>
      <vt:variant>
        <vt:lpwstr>_Toc205351919</vt:lpwstr>
      </vt:variant>
      <vt:variant>
        <vt:i4>1310779</vt:i4>
      </vt:variant>
      <vt:variant>
        <vt:i4>25</vt:i4>
      </vt:variant>
      <vt:variant>
        <vt:i4>0</vt:i4>
      </vt:variant>
      <vt:variant>
        <vt:i4>5</vt:i4>
      </vt:variant>
      <vt:variant>
        <vt:lpwstr/>
      </vt:variant>
      <vt:variant>
        <vt:lpwstr>_Toc205351919</vt:lpwstr>
      </vt:variant>
      <vt:variant>
        <vt:i4>1310779</vt:i4>
      </vt:variant>
      <vt:variant>
        <vt:i4>19</vt:i4>
      </vt:variant>
      <vt:variant>
        <vt:i4>0</vt:i4>
      </vt:variant>
      <vt:variant>
        <vt:i4>5</vt:i4>
      </vt:variant>
      <vt:variant>
        <vt:lpwstr/>
      </vt:variant>
      <vt:variant>
        <vt:lpwstr>_Toc205351918</vt:lpwstr>
      </vt:variant>
      <vt:variant>
        <vt:i4>1310779</vt:i4>
      </vt:variant>
      <vt:variant>
        <vt:i4>13</vt:i4>
      </vt:variant>
      <vt:variant>
        <vt:i4>0</vt:i4>
      </vt:variant>
      <vt:variant>
        <vt:i4>5</vt:i4>
      </vt:variant>
      <vt:variant>
        <vt:lpwstr/>
      </vt:variant>
      <vt:variant>
        <vt:lpwstr>_Toc205351917</vt:lpwstr>
      </vt:variant>
      <vt:variant>
        <vt:i4>1310779</vt:i4>
      </vt:variant>
      <vt:variant>
        <vt:i4>10</vt:i4>
      </vt:variant>
      <vt:variant>
        <vt:i4>0</vt:i4>
      </vt:variant>
      <vt:variant>
        <vt:i4>5</vt:i4>
      </vt:variant>
      <vt:variant>
        <vt:lpwstr/>
      </vt:variant>
      <vt:variant>
        <vt:lpwstr>_Toc205351916</vt:lpwstr>
      </vt:variant>
      <vt:variant>
        <vt:i4>6160434</vt:i4>
      </vt:variant>
      <vt:variant>
        <vt:i4>3</vt:i4>
      </vt:variant>
      <vt:variant>
        <vt:i4>0</vt:i4>
      </vt:variant>
      <vt:variant>
        <vt:i4>5</vt:i4>
      </vt:variant>
      <vt:variant>
        <vt:lpwstr>mailto:sasha.sidorkin@unco.edu</vt:lpwstr>
      </vt:variant>
      <vt:variant>
        <vt:lpwstr/>
      </vt:variant>
      <vt:variant>
        <vt:i4>393317</vt:i4>
      </vt:variant>
      <vt:variant>
        <vt:i4>0</vt:i4>
      </vt:variant>
      <vt:variant>
        <vt:i4>0</vt:i4>
      </vt:variant>
      <vt:variant>
        <vt:i4>5</vt:i4>
      </vt:variant>
      <vt:variant>
        <vt:lpwstr>mailto:Jody.lawrence@unco.edu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EDEL 490</dc:title>
  <dc:creator>alexander.sidorkin</dc:creator>
  <cp:lastModifiedBy>Sparks, Cheryl</cp:lastModifiedBy>
  <cp:revision>2</cp:revision>
  <cp:lastPrinted>2014-06-27T16:54:00Z</cp:lastPrinted>
  <dcterms:created xsi:type="dcterms:W3CDTF">2019-12-13T17:08:00Z</dcterms:created>
  <dcterms:modified xsi:type="dcterms:W3CDTF">2019-12-13T17:08:00Z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0x0101000681D3518BCA0E4498ED9A0EDD995870</vt:lpwstr>
  </property>
</Properties>
</file>