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2394" w14:textId="20C26FB6" w:rsidR="007937BC" w:rsidRPr="00C86611" w:rsidRDefault="00DA5853" w:rsidP="007937BC">
      <w:pPr>
        <w:jc w:val="center"/>
        <w:rPr>
          <w:b/>
          <w:color w:val="012D5B"/>
        </w:rPr>
      </w:pPr>
      <w:r w:rsidRPr="00C86611">
        <w:rPr>
          <w:noProof/>
        </w:rPr>
        <w:drawing>
          <wp:anchor distT="0" distB="0" distL="114300" distR="114300" simplePos="0" relativeHeight="251657728" behindDoc="0" locked="0" layoutInCell="1" allowOverlap="1" wp14:anchorId="527AA623" wp14:editId="07777777">
            <wp:simplePos x="0" y="0"/>
            <wp:positionH relativeFrom="column">
              <wp:posOffset>240030</wp:posOffset>
            </wp:positionH>
            <wp:positionV relativeFrom="paragraph">
              <wp:posOffset>-579120</wp:posOffset>
            </wp:positionV>
            <wp:extent cx="1200150" cy="1083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29A" w:rsidRPr="00C86611">
        <w:rPr>
          <w:b/>
          <w:color w:val="012D5B"/>
        </w:rPr>
        <w:t xml:space="preserve">FACULTY </w:t>
      </w:r>
      <w:r w:rsidR="000910CE" w:rsidRPr="00C86611">
        <w:rPr>
          <w:b/>
          <w:color w:val="012D5B"/>
        </w:rPr>
        <w:t>VACANCY ANNOUNCEMENT</w:t>
      </w:r>
    </w:p>
    <w:p w14:paraId="672A6659" w14:textId="77777777" w:rsidR="000910CE" w:rsidRPr="00C86611" w:rsidRDefault="000910CE" w:rsidP="007937BC">
      <w:pPr>
        <w:jc w:val="center"/>
      </w:pPr>
    </w:p>
    <w:p w14:paraId="0A37501D" w14:textId="77777777" w:rsidR="0079738E" w:rsidRPr="00C86611" w:rsidRDefault="0079738E">
      <w:pPr>
        <w:rPr>
          <w:b/>
          <w:smallCaps/>
        </w:rPr>
      </w:pPr>
    </w:p>
    <w:p w14:paraId="56F3AF27" w14:textId="54CFF174" w:rsidR="00942901" w:rsidRPr="00C86611" w:rsidRDefault="000910CE" w:rsidP="00C86611">
      <w:pPr>
        <w:ind w:right="-144"/>
        <w:rPr>
          <w:b/>
        </w:rPr>
      </w:pPr>
      <w:r w:rsidRPr="00C86611">
        <w:rPr>
          <w:b/>
          <w:smallCaps/>
        </w:rPr>
        <w:t>Position Title</w:t>
      </w:r>
      <w:r w:rsidRPr="00C86611">
        <w:t xml:space="preserve">: </w:t>
      </w:r>
      <w:r w:rsidR="00942901" w:rsidRPr="00C86611">
        <w:rPr>
          <w:b/>
        </w:rPr>
        <w:t>Assistant Professor, Psychological Sciences,</w:t>
      </w:r>
      <w:r w:rsidR="00776DF8" w:rsidRPr="00C86611">
        <w:rPr>
          <w:b/>
        </w:rPr>
        <w:t xml:space="preserve"> psychology (</w:t>
      </w:r>
      <w:r w:rsidR="00E92EFD" w:rsidRPr="00C86611">
        <w:rPr>
          <w:b/>
        </w:rPr>
        <w:t xml:space="preserve">research </w:t>
      </w:r>
      <w:r w:rsidR="00776DF8" w:rsidRPr="00C86611">
        <w:rPr>
          <w:b/>
        </w:rPr>
        <w:t>area open)</w:t>
      </w:r>
      <w:r w:rsidR="00942901" w:rsidRPr="00C86611">
        <w:rPr>
          <w:b/>
        </w:rPr>
        <w:t>, TT</w:t>
      </w:r>
    </w:p>
    <w:p w14:paraId="4971E6A5" w14:textId="5A892AF0" w:rsidR="000910CE" w:rsidRPr="00C86611" w:rsidRDefault="000910CE">
      <w:r w:rsidRPr="00C86611">
        <w:rPr>
          <w:b/>
          <w:smallCaps/>
        </w:rPr>
        <w:t>Position Number</w:t>
      </w:r>
      <w:r w:rsidRPr="00C86611">
        <w:rPr>
          <w:b/>
        </w:rPr>
        <w:t xml:space="preserve">:  </w:t>
      </w:r>
      <w:r w:rsidR="00BE4502">
        <w:rPr>
          <w:b/>
        </w:rPr>
        <w:t>F99424</w:t>
      </w:r>
    </w:p>
    <w:p w14:paraId="5DAB6C7B" w14:textId="77777777" w:rsidR="000910CE" w:rsidRPr="00C86611" w:rsidRDefault="000910CE"/>
    <w:p w14:paraId="591CAC67" w14:textId="60133CB0" w:rsidR="00821022" w:rsidRPr="00C86611" w:rsidRDefault="7C2DA641" w:rsidP="604FBA8C">
      <w:pPr>
        <w:spacing w:after="225"/>
      </w:pPr>
      <w:r w:rsidRPr="00C86611">
        <w:t xml:space="preserve">The </w:t>
      </w:r>
      <w:r w:rsidR="002D3A4D">
        <w:t xml:space="preserve">School </w:t>
      </w:r>
      <w:r w:rsidRPr="00C86611">
        <w:t xml:space="preserve">of </w:t>
      </w:r>
      <w:r w:rsidR="00942901" w:rsidRPr="00C86611">
        <w:t>Psychological Sciences</w:t>
      </w:r>
      <w:r w:rsidRPr="00C86611">
        <w:t xml:space="preserve"> in the College of </w:t>
      </w:r>
      <w:r w:rsidR="00942901" w:rsidRPr="00C86611">
        <w:t>Education and Behavioral Sciences</w:t>
      </w:r>
      <w:r w:rsidRPr="00C86611">
        <w:t xml:space="preserve"> at the University of Northern Colorado is seeking a</w:t>
      </w:r>
      <w:r w:rsidR="00942901" w:rsidRPr="00C86611">
        <w:t>n Assistant Professor of Psychological Sciences</w:t>
      </w:r>
      <w:r w:rsidR="00DA279C" w:rsidRPr="00C86611">
        <w:t xml:space="preserve"> with expertise in </w:t>
      </w:r>
      <w:r w:rsidR="00776DF8" w:rsidRPr="00C86611">
        <w:t>experimental psychology (area open)</w:t>
      </w:r>
      <w:r w:rsidR="00DA279C" w:rsidRPr="00C86611">
        <w:t xml:space="preserve">. </w:t>
      </w:r>
    </w:p>
    <w:p w14:paraId="0D8F6A5D" w14:textId="77777777" w:rsidR="00DA279C" w:rsidRPr="00C86611" w:rsidRDefault="00DA279C" w:rsidP="00DA279C">
      <w:pPr>
        <w:spacing w:after="60"/>
      </w:pPr>
      <w:r w:rsidRPr="00C86611">
        <w:rPr>
          <w:b/>
          <w:bCs/>
          <w:smallCaps/>
        </w:rPr>
        <w:t>Qualifications and Experience</w:t>
      </w:r>
    </w:p>
    <w:p w14:paraId="51F02A0E" w14:textId="77777777" w:rsidR="00DA279C" w:rsidRPr="00C86611" w:rsidRDefault="00DA279C" w:rsidP="00DA279C">
      <w:pPr>
        <w:ind w:firstLine="720"/>
      </w:pPr>
      <w:r w:rsidRPr="00C86611">
        <w:rPr>
          <w:b/>
          <w:bCs/>
        </w:rPr>
        <w:t>Minimum Qualifications:</w:t>
      </w:r>
    </w:p>
    <w:p w14:paraId="3AEFA850" w14:textId="504D4A98" w:rsidR="00F73ADE" w:rsidRPr="00C86611" w:rsidRDefault="00F73ADE" w:rsidP="00F73ADE">
      <w:pPr>
        <w:ind w:left="720"/>
      </w:pPr>
      <w:r w:rsidRPr="00C86611">
        <w:t>Ph.D.</w:t>
      </w:r>
      <w:r w:rsidR="0050537C" w:rsidRPr="00C86611">
        <w:t xml:space="preserve"> (</w:t>
      </w:r>
      <w:r w:rsidRPr="00C86611">
        <w:t>or</w:t>
      </w:r>
      <w:r w:rsidR="0050537C" w:rsidRPr="00C86611">
        <w:t xml:space="preserve"> </w:t>
      </w:r>
      <w:r w:rsidRPr="00C86611">
        <w:t>ABD</w:t>
      </w:r>
      <w:r w:rsidR="0050537C" w:rsidRPr="00C86611">
        <w:t>)</w:t>
      </w:r>
      <w:r w:rsidRPr="00C86611">
        <w:t xml:space="preserve"> in </w:t>
      </w:r>
      <w:r w:rsidR="00E92EFD" w:rsidRPr="00C86611">
        <w:t>Psychology</w:t>
      </w:r>
      <w:r w:rsidR="00776DF8" w:rsidRPr="00C86611">
        <w:t xml:space="preserve"> (</w:t>
      </w:r>
      <w:r w:rsidR="00E92EFD" w:rsidRPr="00C86611">
        <w:t xml:space="preserve">research </w:t>
      </w:r>
      <w:r w:rsidR="00776DF8" w:rsidRPr="00C86611">
        <w:t>area open)</w:t>
      </w:r>
      <w:r w:rsidR="00E92EFD" w:rsidRPr="00C86611">
        <w:t xml:space="preserve"> </w:t>
      </w:r>
      <w:r w:rsidR="005D73D9">
        <w:t xml:space="preserve">or closely related field </w:t>
      </w:r>
      <w:r w:rsidR="00230A2A">
        <w:t xml:space="preserve">(e.g., neuroscientist or cognitive scientist) </w:t>
      </w:r>
      <w:r w:rsidR="00E92EFD" w:rsidRPr="00C86611">
        <w:t>with a</w:t>
      </w:r>
      <w:r w:rsidR="002D3A4D">
        <w:t xml:space="preserve"> publication</w:t>
      </w:r>
      <w:r w:rsidR="00E92EFD" w:rsidRPr="00C86611">
        <w:t xml:space="preserve"> record demonstrating </w:t>
      </w:r>
      <w:r w:rsidR="002D3A4D">
        <w:t>excellence in</w:t>
      </w:r>
      <w:r w:rsidR="00E92EFD" w:rsidRPr="00C86611">
        <w:t xml:space="preserve"> research.</w:t>
      </w:r>
    </w:p>
    <w:p w14:paraId="3A475AE3" w14:textId="77777777" w:rsidR="00DA279C" w:rsidRPr="00C86611" w:rsidRDefault="00DA279C" w:rsidP="00DA279C"/>
    <w:p w14:paraId="5E768703" w14:textId="77777777" w:rsidR="00DA279C" w:rsidRPr="00C86611" w:rsidRDefault="00DA279C" w:rsidP="00DA279C">
      <w:pPr>
        <w:ind w:firstLine="720"/>
        <w:rPr>
          <w:b/>
          <w:bCs/>
        </w:rPr>
      </w:pPr>
      <w:r w:rsidRPr="00C86611">
        <w:rPr>
          <w:b/>
          <w:bCs/>
        </w:rPr>
        <w:t>Preferred Qualifications:</w:t>
      </w:r>
    </w:p>
    <w:p w14:paraId="4F8C25AC" w14:textId="132E027B" w:rsidR="00DA279C" w:rsidRPr="00C86611" w:rsidRDefault="00E13ED6" w:rsidP="00776DF8">
      <w:pPr>
        <w:ind w:left="720"/>
        <w:rPr>
          <w:b/>
        </w:rPr>
      </w:pPr>
      <w:r>
        <w:t xml:space="preserve">Expertise </w:t>
      </w:r>
      <w:r w:rsidR="00776DF8" w:rsidRPr="00C86611">
        <w:t xml:space="preserve">teaching undergraduate courses in </w:t>
      </w:r>
      <w:r w:rsidR="00E92EFD" w:rsidRPr="00C86611">
        <w:t xml:space="preserve">Learning and Memory, </w:t>
      </w:r>
      <w:r w:rsidR="00776DF8" w:rsidRPr="00C86611">
        <w:t xml:space="preserve">Motivation, </w:t>
      </w:r>
      <w:r w:rsidR="008C1D1B" w:rsidRPr="00C86611">
        <w:t xml:space="preserve">Cognition, </w:t>
      </w:r>
      <w:r w:rsidR="00776DF8" w:rsidRPr="00C86611">
        <w:t xml:space="preserve">Neuroscience, </w:t>
      </w:r>
      <w:r w:rsidR="000A5B17" w:rsidRPr="00C86611">
        <w:t>and</w:t>
      </w:r>
      <w:r w:rsidR="00D721F9" w:rsidRPr="00C86611">
        <w:t>/or</w:t>
      </w:r>
      <w:r w:rsidR="000A5B17" w:rsidRPr="00C86611">
        <w:t xml:space="preserve"> </w:t>
      </w:r>
      <w:r w:rsidR="00776DF8" w:rsidRPr="00C86611">
        <w:t>Sensation and Perception.</w:t>
      </w:r>
      <w:r w:rsidR="00D721F9" w:rsidRPr="00C86611">
        <w:t xml:space="preserve"> Preference will be given to candidates who can also teach statistics</w:t>
      </w:r>
      <w:r w:rsidR="008259ED">
        <w:t xml:space="preserve">, </w:t>
      </w:r>
      <w:r w:rsidR="00D721F9" w:rsidRPr="00C86611">
        <w:t xml:space="preserve">research methods. </w:t>
      </w:r>
    </w:p>
    <w:p w14:paraId="4E8E23FB" w14:textId="77777777" w:rsidR="00DA279C" w:rsidRPr="00C86611" w:rsidRDefault="00DA279C" w:rsidP="00DA279C">
      <w:pPr>
        <w:ind w:firstLine="720"/>
        <w:rPr>
          <w:b/>
        </w:rPr>
      </w:pPr>
    </w:p>
    <w:p w14:paraId="44D08B3F" w14:textId="77777777" w:rsidR="00776DF8" w:rsidRPr="00C86611" w:rsidRDefault="00DA279C" w:rsidP="00776DF8">
      <w:pPr>
        <w:ind w:firstLine="720"/>
        <w:rPr>
          <w:b/>
          <w:bCs/>
        </w:rPr>
      </w:pPr>
      <w:r w:rsidRPr="00C86611">
        <w:rPr>
          <w:b/>
          <w:bCs/>
        </w:rPr>
        <w:t>Position Description:</w:t>
      </w:r>
    </w:p>
    <w:p w14:paraId="34946CD1" w14:textId="1D8E2836" w:rsidR="00DA279C" w:rsidRDefault="00776DF8" w:rsidP="00CE4026">
      <w:pPr>
        <w:ind w:left="720"/>
      </w:pPr>
      <w:r w:rsidRPr="00C86611">
        <w:t xml:space="preserve">The School of Psychological Sciences </w:t>
      </w:r>
      <w:r w:rsidR="00562F2A">
        <w:t xml:space="preserve">(SPS) </w:t>
      </w:r>
      <w:r w:rsidRPr="00C86611">
        <w:t xml:space="preserve">invites applicants for a full-time tenure track position starting Fall 2024. </w:t>
      </w:r>
      <w:r w:rsidR="00562F2A">
        <w:t>SPS</w:t>
      </w:r>
      <w:r w:rsidR="00CF5C6A">
        <w:t xml:space="preserve"> </w:t>
      </w:r>
      <w:r w:rsidR="002D3A4D">
        <w:t>encourages qualified candidates from marginalized groups to apply</w:t>
      </w:r>
      <w:r w:rsidRPr="00C86611">
        <w:t xml:space="preserve">. All candidates must have a Ph.D. (or be ABD) in psychology </w:t>
      </w:r>
      <w:r w:rsidR="00E233ED">
        <w:t xml:space="preserve">or related field </w:t>
      </w:r>
      <w:r w:rsidRPr="00C86611">
        <w:t>(</w:t>
      </w:r>
      <w:r w:rsidR="00E233ED">
        <w:t>e.g., cognitive science, neuroscience</w:t>
      </w:r>
      <w:r w:rsidRPr="00C86611">
        <w:t>). Successful applicants will demonstrate excellence or the potential for excellence in instruction, research, advising, and mentoring of undergraduate students. This position is 60% instruction (i.e., teaching three undergraduate courses per semester)</w:t>
      </w:r>
      <w:r w:rsidR="000A5B17" w:rsidRPr="00C86611">
        <w:t>,</w:t>
      </w:r>
      <w:r w:rsidRPr="00C86611">
        <w:t xml:space="preserve"> 20% research, with the remaining 20% of the workload dedicated to service including advisement/mentoring of undergraduate and graduate students. Applicants should submit a cover letter, CV, reprints/preprints of published work, contact information for three professional references, teaching evaluations, and a statement of teaching philosophy which should include strategies that you would use to support student success for a variety of diverse learners. </w:t>
      </w:r>
      <w:r w:rsidR="00672E7F">
        <w:t>Applications and application materials will only be accepted at the following</w:t>
      </w:r>
      <w:r w:rsidR="00BE4502">
        <w:t xml:space="preserve"> </w:t>
      </w:r>
      <w:r w:rsidR="00672E7F">
        <w:t>link: </w:t>
      </w:r>
      <w:hyperlink r:id="rId10" w:history="1">
        <w:r w:rsidR="00CE4026" w:rsidRPr="002F6509">
          <w:rPr>
            <w:rStyle w:val="Hyperlink"/>
          </w:rPr>
          <w:t>https://unco.csod.com/ux/ats/careersite/4/home/requisition/158?c=unco</w:t>
        </w:r>
      </w:hyperlink>
    </w:p>
    <w:p w14:paraId="01FB897A" w14:textId="77777777" w:rsidR="00CE4026" w:rsidRPr="00C86611" w:rsidRDefault="00CE4026" w:rsidP="00CE4026">
      <w:pPr>
        <w:ind w:left="720"/>
      </w:pPr>
    </w:p>
    <w:p w14:paraId="3D1F6CB6" w14:textId="77777777" w:rsidR="00DA279C" w:rsidRPr="00C86611" w:rsidRDefault="00DA279C" w:rsidP="00DA279C">
      <w:pPr>
        <w:rPr>
          <w:b/>
          <w:bCs/>
        </w:rPr>
      </w:pPr>
      <w:r w:rsidRPr="00C86611">
        <w:rPr>
          <w:b/>
          <w:bCs/>
          <w:smallCaps/>
        </w:rPr>
        <w:t>Compensation and Benefits</w:t>
      </w:r>
    </w:p>
    <w:p w14:paraId="307C068D" w14:textId="4F365539" w:rsidR="00DA279C" w:rsidRPr="00C86611" w:rsidRDefault="00776DF8" w:rsidP="00B35B98">
      <w:pPr>
        <w:spacing w:before="100" w:beforeAutospacing="1" w:after="100" w:afterAutospacing="1"/>
        <w:ind w:left="720"/>
      </w:pPr>
      <w:r w:rsidRPr="00C86611">
        <w:t xml:space="preserve">Salary is </w:t>
      </w:r>
      <w:r w:rsidRPr="002432EC">
        <w:rPr>
          <w:color w:val="000000" w:themeColor="text1"/>
        </w:rPr>
        <w:t xml:space="preserve">$ </w:t>
      </w:r>
      <w:r w:rsidR="002432EC" w:rsidRPr="002432EC">
        <w:rPr>
          <w:color w:val="000000" w:themeColor="text1"/>
          <w:lang w:eastAsia="ja-JP"/>
        </w:rPr>
        <w:t xml:space="preserve">62,744 to </w:t>
      </w:r>
      <w:r w:rsidR="002432EC">
        <w:rPr>
          <w:color w:val="000000" w:themeColor="text1"/>
          <w:lang w:eastAsia="ja-JP"/>
        </w:rPr>
        <w:t>$</w:t>
      </w:r>
      <w:r w:rsidR="002432EC" w:rsidRPr="002432EC">
        <w:rPr>
          <w:color w:val="000000" w:themeColor="text1"/>
          <w:lang w:eastAsia="ja-JP"/>
        </w:rPr>
        <w:t>66,300</w:t>
      </w:r>
      <w:r w:rsidR="008F2A10" w:rsidRPr="002432EC">
        <w:rPr>
          <w:color w:val="000000" w:themeColor="text1"/>
        </w:rPr>
        <w:t xml:space="preserve"> </w:t>
      </w:r>
      <w:r w:rsidRPr="00C86611">
        <w:t xml:space="preserve">and is commensurate with qualifications and experience. Benefits available include health, dental, vision, </w:t>
      </w:r>
      <w:proofErr w:type="gramStart"/>
      <w:r w:rsidRPr="00C86611">
        <w:t>life</w:t>
      </w:r>
      <w:proofErr w:type="gramEnd"/>
      <w:r w:rsidRPr="00C86611">
        <w:t xml:space="preserve"> and long-term disability insurance, as well as a selection of several defined contribution retirement plans. Dependents and spouses of UNC Employees who are employed at 0.5 FTE or above are eligible for undergraduate dependent tuition grants of up to 50%. These tuition grants will cover in-state tuition charges. Further requirements may exist. Other benefits may be available based on position.</w:t>
      </w:r>
    </w:p>
    <w:p w14:paraId="677E9F2C" w14:textId="61F371A1" w:rsidR="00DA279C" w:rsidRPr="00C86611" w:rsidRDefault="00DA279C" w:rsidP="00DA279C">
      <w:r w:rsidRPr="00C86611">
        <w:rPr>
          <w:b/>
          <w:bCs/>
          <w:smallCaps/>
        </w:rPr>
        <w:t>Target Start Date</w:t>
      </w:r>
      <w:r w:rsidRPr="00C86611">
        <w:t xml:space="preserve">: </w:t>
      </w:r>
      <w:r w:rsidR="00776DF8" w:rsidRPr="00C86611">
        <w:t xml:space="preserve"> </w:t>
      </w:r>
      <w:r w:rsidR="00F73ADE" w:rsidRPr="00C86611">
        <w:t xml:space="preserve">August </w:t>
      </w:r>
      <w:r w:rsidR="008D327C" w:rsidRPr="00C86611">
        <w:t>1</w:t>
      </w:r>
      <w:r w:rsidR="00776DF8" w:rsidRPr="00C86611">
        <w:t>2</w:t>
      </w:r>
      <w:r w:rsidR="00F73ADE" w:rsidRPr="00C86611">
        <w:t>, 202</w:t>
      </w:r>
      <w:r w:rsidR="00776DF8" w:rsidRPr="00C86611">
        <w:t>4</w:t>
      </w:r>
    </w:p>
    <w:p w14:paraId="7FAD44C8" w14:textId="77777777" w:rsidR="00DA279C" w:rsidRPr="00C86611" w:rsidRDefault="00DA279C" w:rsidP="00DA279C">
      <w:pPr>
        <w:rPr>
          <w:b/>
          <w:smallCaps/>
        </w:rPr>
      </w:pPr>
    </w:p>
    <w:p w14:paraId="353498C7" w14:textId="77777777" w:rsidR="00DA279C" w:rsidRPr="00C86611" w:rsidRDefault="00DA279C" w:rsidP="00DA279C">
      <w:r w:rsidRPr="00C86611">
        <w:rPr>
          <w:b/>
          <w:smallCaps/>
        </w:rPr>
        <w:t>Contact and Application Deadline</w:t>
      </w:r>
    </w:p>
    <w:p w14:paraId="3DEB2809" w14:textId="380D5AF7" w:rsidR="00F73ADE" w:rsidRPr="00C86611" w:rsidRDefault="00F73ADE" w:rsidP="00F73ADE">
      <w:r w:rsidRPr="00C86611">
        <w:t xml:space="preserve">Search Committee Chair: </w:t>
      </w:r>
      <w:r w:rsidR="00776DF8" w:rsidRPr="00C86611">
        <w:t>Nancy J. Karlin</w:t>
      </w:r>
      <w:r w:rsidRPr="00C86611">
        <w:t xml:space="preserve">, Ph.D.  </w:t>
      </w:r>
      <w:r w:rsidR="00776DF8" w:rsidRPr="00C86611">
        <w:t>(nancy.karlin@unco.edu</w:t>
      </w:r>
      <w:r w:rsidRPr="00C86611">
        <w:t>) Ph# 970-351-2</w:t>
      </w:r>
      <w:r w:rsidR="00776DF8" w:rsidRPr="00C86611">
        <w:t>717</w:t>
      </w:r>
    </w:p>
    <w:p w14:paraId="523EB6C8" w14:textId="77777777" w:rsidR="00DA279C" w:rsidRPr="00C86611" w:rsidRDefault="00DA279C" w:rsidP="00DA279C">
      <w:pPr>
        <w:rPr>
          <w:b/>
        </w:rPr>
      </w:pPr>
    </w:p>
    <w:p w14:paraId="4AF6EF72" w14:textId="77777777" w:rsidR="00DA279C" w:rsidRPr="00C86611" w:rsidRDefault="00DA279C" w:rsidP="00DA279C">
      <w:r w:rsidRPr="00C86611">
        <w:rPr>
          <w:b/>
          <w:smallCaps/>
        </w:rPr>
        <w:t>Additional Requirements</w:t>
      </w:r>
      <w:r w:rsidRPr="00C86611">
        <w:t xml:space="preserve">  </w:t>
      </w:r>
    </w:p>
    <w:p w14:paraId="56350206" w14:textId="3763C351" w:rsidR="00DA279C" w:rsidRPr="00C86611" w:rsidRDefault="00DA279C" w:rsidP="00DA279C">
      <w:pPr>
        <w:ind w:left="720"/>
      </w:pPr>
      <w:r w:rsidRPr="00C86611">
        <w:t xml:space="preserve">Satisfactory completion of a background check, educational check, and authorization to work in the United States is required after a conditional offer of employment has been made.  </w:t>
      </w:r>
    </w:p>
    <w:p w14:paraId="0948D817" w14:textId="77777777" w:rsidR="00DA279C" w:rsidRPr="00C86611" w:rsidRDefault="00DA279C" w:rsidP="00DA279C">
      <w:pPr>
        <w:ind w:left="720"/>
      </w:pPr>
    </w:p>
    <w:p w14:paraId="5813CA6A" w14:textId="31B3B2CA" w:rsidR="004D4803" w:rsidRPr="00C86611" w:rsidRDefault="004D4803" w:rsidP="004D4803">
      <w:pPr>
        <w:spacing w:after="60"/>
        <w:rPr>
          <w:b/>
          <w:bCs/>
          <w:smallCaps/>
        </w:rPr>
      </w:pPr>
      <w:r w:rsidRPr="00C86611">
        <w:rPr>
          <w:b/>
          <w:bCs/>
          <w:smallCaps/>
        </w:rPr>
        <w:t>About the Institution</w:t>
      </w:r>
    </w:p>
    <w:p w14:paraId="338141C6" w14:textId="6351E6E5" w:rsidR="00821022" w:rsidRPr="00C86611" w:rsidRDefault="54682847" w:rsidP="00DA279C">
      <w:pPr>
        <w:spacing w:after="225"/>
        <w:ind w:left="720"/>
        <w:rPr>
          <w:b/>
          <w:bCs/>
          <w:smallCaps/>
        </w:rPr>
      </w:pPr>
      <w:r w:rsidRPr="00C86611">
        <w:rPr>
          <w:rFonts w:eastAsia="Trebuchet MS"/>
        </w:rPr>
        <w:t xml:space="preserve">Founded in 1889, UNC is a public doctoral research university committed to student success. We have </w:t>
      </w:r>
      <w:r w:rsidR="69BFB5D4" w:rsidRPr="00C86611">
        <w:rPr>
          <w:rFonts w:eastAsia="Trebuchet MS"/>
        </w:rPr>
        <w:t xml:space="preserve">a wide range of undergraduate and graduate programs in </w:t>
      </w:r>
      <w:r w:rsidR="58C06C63" w:rsidRPr="00C86611">
        <w:rPr>
          <w:rFonts w:eastAsia="Trebuchet MS"/>
        </w:rPr>
        <w:t>five</w:t>
      </w:r>
      <w:r w:rsidR="69BFB5D4" w:rsidRPr="00C86611">
        <w:rPr>
          <w:rFonts w:eastAsia="Trebuchet MS"/>
        </w:rPr>
        <w:t xml:space="preserve"> colleges: </w:t>
      </w:r>
      <w:r w:rsidR="00D308E7" w:rsidRPr="00C86611">
        <w:t xml:space="preserve">Education and Behavioral Sciences, </w:t>
      </w:r>
      <w:r w:rsidR="00821022" w:rsidRPr="00C86611">
        <w:t xml:space="preserve">Humanities and Social Sciences, </w:t>
      </w:r>
      <w:proofErr w:type="spellStart"/>
      <w:r w:rsidR="00821022" w:rsidRPr="00C86611">
        <w:t>Monfort</w:t>
      </w:r>
      <w:proofErr w:type="spellEnd"/>
      <w:r w:rsidR="00821022" w:rsidRPr="00C86611">
        <w:t xml:space="preserve"> College of Business, Natural and Health Sciences, </w:t>
      </w:r>
      <w:r w:rsidR="0EC948B4" w:rsidRPr="00C86611">
        <w:t xml:space="preserve">and </w:t>
      </w:r>
      <w:r w:rsidR="00821022" w:rsidRPr="00C86611">
        <w:t xml:space="preserve">Performing and Visual Arts. </w:t>
      </w:r>
    </w:p>
    <w:p w14:paraId="1FB402B7" w14:textId="039F99A5" w:rsidR="00821022" w:rsidRPr="00C86611" w:rsidRDefault="00821022" w:rsidP="00DA279C">
      <w:pPr>
        <w:shd w:val="clear" w:color="auto" w:fill="FFFFFF" w:themeFill="background1"/>
        <w:spacing w:after="225"/>
        <w:ind w:left="720"/>
        <w:rPr>
          <w:i/>
          <w:iCs/>
        </w:rPr>
      </w:pPr>
      <w:r w:rsidRPr="00C86611">
        <w:t>The University of Northern Colorado is Colorado’s leader in education. </w:t>
      </w:r>
      <w:r w:rsidR="665344E8" w:rsidRPr="00C86611">
        <w:t>One of the major priorities of the campus is the implementation of the University strategic plan</w:t>
      </w:r>
      <w:r w:rsidR="00D308E7" w:rsidRPr="00C86611">
        <w:t>:</w:t>
      </w:r>
      <w:r w:rsidR="665344E8" w:rsidRPr="00C86611">
        <w:t xml:space="preserve"> </w:t>
      </w:r>
      <w:hyperlink r:id="rId11">
        <w:r w:rsidR="665344E8" w:rsidRPr="00C86611">
          <w:rPr>
            <w:rStyle w:val="Hyperlink"/>
            <w:b/>
            <w:bCs/>
          </w:rPr>
          <w:t>Rowing not Drifting 2030</w:t>
        </w:r>
      </w:hyperlink>
      <w:r w:rsidR="00D308E7" w:rsidRPr="00C86611">
        <w:t xml:space="preserve"> </w:t>
      </w:r>
      <w:r w:rsidRPr="00C86611">
        <w:t xml:space="preserve">guides our direction and aspirations for the next decade. As an emerging Hispanic Serving Institution, the University of Northern Colorado </w:t>
      </w:r>
      <w:r w:rsidR="00D308E7" w:rsidRPr="00C86611">
        <w:t>strives to b</w:t>
      </w:r>
      <w:r w:rsidRPr="00C86611">
        <w:t>e the institution the state looks to as the future of higher education. Our students experience a personalized education grounded in</w:t>
      </w:r>
      <w:r w:rsidR="00D308E7" w:rsidRPr="00C86611">
        <w:t xml:space="preserve"> the</w:t>
      </w:r>
      <w:r w:rsidRPr="00C86611">
        <w:t xml:space="preserve"> liberal arts and infused with critical and creative inquiry; establish relationships with faculty and staff that nurture individual development; gain the skills and knowledge that pro</w:t>
      </w:r>
      <w:r w:rsidR="00D308E7" w:rsidRPr="00C86611">
        <w:t>mote</w:t>
      </w:r>
      <w:r w:rsidRPr="00C86611">
        <w:t xml:space="preserve"> upward mobility; and share a commitment to the values of diversity</w:t>
      </w:r>
      <w:r w:rsidR="00825E94" w:rsidRPr="00C86611">
        <w:t>,</w:t>
      </w:r>
      <w:r w:rsidRPr="00C86611">
        <w:t xml:space="preserve"> equity</w:t>
      </w:r>
      <w:r w:rsidR="00BC5BF5" w:rsidRPr="00C86611">
        <w:t>,</w:t>
      </w:r>
      <w:r w:rsidRPr="00C86611">
        <w:t xml:space="preserve"> and inclusion.</w:t>
      </w:r>
    </w:p>
    <w:p w14:paraId="6E759413" w14:textId="2D675F47" w:rsidR="545DBA88" w:rsidRPr="00C86611" w:rsidRDefault="004D4803" w:rsidP="004D4803">
      <w:pPr>
        <w:spacing w:after="60"/>
        <w:rPr>
          <w:b/>
          <w:bCs/>
          <w:smallCaps/>
        </w:rPr>
      </w:pPr>
      <w:r w:rsidRPr="00C86611">
        <w:rPr>
          <w:b/>
          <w:bCs/>
          <w:smallCaps/>
        </w:rPr>
        <w:t xml:space="preserve">About the College </w:t>
      </w:r>
    </w:p>
    <w:p w14:paraId="02EB378F" w14:textId="00684D59" w:rsidR="00821022" w:rsidRPr="00C86611" w:rsidRDefault="28F4D4BC" w:rsidP="000F6C24">
      <w:pPr>
        <w:spacing w:after="225"/>
        <w:ind w:left="720"/>
        <w:rPr>
          <w:rFonts w:eastAsia="Trebuchet MS"/>
        </w:rPr>
      </w:pPr>
      <w:r w:rsidRPr="00C86611">
        <w:rPr>
          <w:rFonts w:eastAsia="Trebuchet MS"/>
        </w:rPr>
        <w:t xml:space="preserve">The </w:t>
      </w:r>
      <w:hyperlink r:id="rId12">
        <w:r w:rsidR="1A18E3CC" w:rsidRPr="00C86611">
          <w:rPr>
            <w:rStyle w:val="Hyperlink"/>
            <w:rFonts w:eastAsia="Trebuchet MS"/>
          </w:rPr>
          <w:t>College of Education and Behavioral Sciences</w:t>
        </w:r>
      </w:hyperlink>
      <w:r w:rsidR="1A18E3CC" w:rsidRPr="00C86611">
        <w:rPr>
          <w:rFonts w:eastAsia="Trebuchet MS"/>
        </w:rPr>
        <w:t xml:space="preserve"> is at the center of excellence in professional preparation, research, and global educational leadership. Demonstrating our commitment to the University's state-mandated mission to prepare education professionals, we offer high</w:t>
      </w:r>
      <w:r w:rsidR="12116A1F" w:rsidRPr="00C86611">
        <w:rPr>
          <w:rFonts w:eastAsia="Trebuchet MS"/>
        </w:rPr>
        <w:t>-</w:t>
      </w:r>
      <w:r w:rsidR="1A18E3CC" w:rsidRPr="00C86611">
        <w:rPr>
          <w:rFonts w:eastAsia="Trebuchet MS"/>
        </w:rPr>
        <w:t>quality</w:t>
      </w:r>
      <w:hyperlink r:id="rId13">
        <w:r w:rsidR="1A18E3CC" w:rsidRPr="00C86611">
          <w:rPr>
            <w:rStyle w:val="Hyperlink"/>
            <w:rFonts w:eastAsia="Trebuchet MS"/>
          </w:rPr>
          <w:t xml:space="preserve"> undergraduate and graduate programs</w:t>
        </w:r>
      </w:hyperlink>
      <w:r w:rsidR="1A18E3CC" w:rsidRPr="00C86611">
        <w:rPr>
          <w:rFonts w:eastAsia="Trebuchet MS"/>
        </w:rPr>
        <w:t xml:space="preserve"> on our main Greeley campus, our Denver/Lowry campus, as well as various locations across the state and online. For example, the Center for Urban Education in Denver uses innovative strategies to prepare early childhood, elementary and special education teachers for work in urban classrooms.</w:t>
      </w:r>
    </w:p>
    <w:p w14:paraId="50D01E35" w14:textId="77777777" w:rsidR="004D4803" w:rsidRPr="00C86611" w:rsidRDefault="004D4803" w:rsidP="004D4803">
      <w:pPr>
        <w:spacing w:after="60"/>
        <w:rPr>
          <w:b/>
          <w:bCs/>
          <w:smallCaps/>
        </w:rPr>
      </w:pPr>
      <w:r w:rsidRPr="00C86611">
        <w:rPr>
          <w:b/>
          <w:bCs/>
          <w:smallCaps/>
        </w:rPr>
        <w:t>Institutional Values</w:t>
      </w:r>
    </w:p>
    <w:p w14:paraId="19C65EF3" w14:textId="4B70E5CD" w:rsidR="004D4803" w:rsidRPr="00C86611" w:rsidRDefault="004D4803" w:rsidP="004D4803">
      <w:pPr>
        <w:spacing w:after="60"/>
        <w:ind w:left="720"/>
        <w:rPr>
          <w:b/>
          <w:bCs/>
          <w:smallCaps/>
        </w:rPr>
      </w:pPr>
      <w:r w:rsidRPr="00C86611">
        <w:t xml:space="preserve">As you consider joining the UNC community, it is important to know that UNC is dedicated to strengthening and advancing our collective work related to diversity, equity, and inclusion. We develop and learn more with a diverse team. </w:t>
      </w:r>
      <w:r w:rsidR="00DA279C" w:rsidRPr="00C86611">
        <w:t>D</w:t>
      </w:r>
      <w:r w:rsidRPr="00C86611">
        <w:t>iversity</w:t>
      </w:r>
      <w:r w:rsidR="00DA279C" w:rsidRPr="00C86611">
        <w:t xml:space="preserve"> encompasses</w:t>
      </w:r>
      <w:r w:rsidRPr="00C86611">
        <w:t xml:space="preserve"> differing perspectives, thoughts, and experiences. We value diversity in all forms and appreciate the contributions every individual makes to the UNC community. We expect members of our community to stretch their learning about race, gender, sexual orientation, gender identity and gender expression, lifestyle, age, educational background, national origin, religion, and physical ability. </w:t>
      </w:r>
      <w:r w:rsidRPr="00C86611">
        <w:rPr>
          <w:shd w:val="clear" w:color="auto" w:fill="FFFFFF"/>
        </w:rPr>
        <w:t>When you join UNC, you can expect to be part of an inclusive, innovative, and equity-minded institution committed to meaningful collaboration among faculty, staff, students, and community partners.</w:t>
      </w:r>
    </w:p>
    <w:p w14:paraId="0C74987D" w14:textId="77777777" w:rsidR="004D4803" w:rsidRPr="00C86611" w:rsidRDefault="004D4803" w:rsidP="004D4803">
      <w:pPr>
        <w:spacing w:line="259" w:lineRule="auto"/>
      </w:pPr>
    </w:p>
    <w:p w14:paraId="1B557AFA" w14:textId="06AC1099" w:rsidR="004D4803" w:rsidRPr="00C86611" w:rsidRDefault="004D4803" w:rsidP="004D4803">
      <w:pPr>
        <w:spacing w:line="259" w:lineRule="auto"/>
      </w:pPr>
      <w:r w:rsidRPr="00C86611">
        <w:rPr>
          <w:b/>
          <w:bCs/>
          <w:smallCaps/>
        </w:rPr>
        <w:t>Location and Community</w:t>
      </w:r>
    </w:p>
    <w:p w14:paraId="6A3558BB" w14:textId="793B0555" w:rsidR="004D4803" w:rsidRPr="00C86611" w:rsidRDefault="004D4803" w:rsidP="004D4803">
      <w:pPr>
        <w:spacing w:line="259" w:lineRule="auto"/>
        <w:ind w:left="720"/>
      </w:pPr>
      <w:r w:rsidRPr="00C86611">
        <w:t xml:space="preserve">The </w:t>
      </w:r>
      <w:hyperlink r:id="rId14">
        <w:r w:rsidRPr="00C86611">
          <w:rPr>
            <w:rStyle w:val="Hyperlink"/>
          </w:rPr>
          <w:t>University of Northern Colorado</w:t>
        </w:r>
      </w:hyperlink>
      <w:r w:rsidRPr="00C86611">
        <w:t xml:space="preserve"> is located in Greeley, Colorado. The city has a population of 110,000 and is </w:t>
      </w:r>
      <w:r w:rsidRPr="00C86611">
        <w:rPr>
          <w:color w:val="333333"/>
          <w:shd w:val="clear" w:color="auto" w:fill="FFFFFF"/>
        </w:rPr>
        <w:t>perfectly situated on the high plains with panoramic views of the Rocky Mountains. One hour north of Denver and a little over an hour east of Rocky Mountain National Park</w:t>
      </w:r>
      <w:r w:rsidR="00776DF8" w:rsidRPr="00C86611">
        <w:rPr>
          <w:color w:val="333333"/>
          <w:shd w:val="clear" w:color="auto" w:fill="FFFFFF"/>
        </w:rPr>
        <w:t xml:space="preserve"> including Estes Park, Colorado,</w:t>
      </w:r>
      <w:r w:rsidRPr="00C86611">
        <w:rPr>
          <w:color w:val="333333"/>
          <w:shd w:val="clear" w:color="auto" w:fill="FFFFFF"/>
        </w:rPr>
        <w:t xml:space="preserve"> Greeley has a distinct small-town feel and a </w:t>
      </w:r>
      <w:r w:rsidRPr="00C86611">
        <w:rPr>
          <w:color w:val="333333"/>
          <w:shd w:val="clear" w:color="auto" w:fill="FFFFFF"/>
        </w:rPr>
        <w:lastRenderedPageBreak/>
        <w:t xml:space="preserve">downtown that is designated as a </w:t>
      </w:r>
      <w:hyperlink r:id="rId15">
        <w:r w:rsidRPr="00C86611">
          <w:rPr>
            <w:rStyle w:val="Hyperlink"/>
          </w:rPr>
          <w:t>Colorado Creative District</w:t>
        </w:r>
      </w:hyperlink>
      <w:r w:rsidRPr="00C86611">
        <w:rPr>
          <w:color w:val="333333"/>
          <w:shd w:val="clear" w:color="auto" w:fill="FFFFFF"/>
        </w:rPr>
        <w:t>.</w:t>
      </w:r>
      <w:r w:rsidRPr="00C86611">
        <w:t xml:space="preserve"> Further information can be found at </w:t>
      </w:r>
      <w:hyperlink r:id="rId16">
        <w:r w:rsidRPr="00C86611">
          <w:rPr>
            <w:rStyle w:val="Hyperlink"/>
          </w:rPr>
          <w:t>Visit Greeley</w:t>
        </w:r>
      </w:hyperlink>
      <w:r w:rsidRPr="00C86611">
        <w:t xml:space="preserve"> and </w:t>
      </w:r>
      <w:hyperlink r:id="rId17" w:history="1">
        <w:r w:rsidRPr="00C86611">
          <w:rPr>
            <w:rStyle w:val="Hyperlink"/>
          </w:rPr>
          <w:t>U.S Census Quick Facts</w:t>
        </w:r>
      </w:hyperlink>
      <w:r w:rsidRPr="00C86611">
        <w:t>.</w:t>
      </w:r>
    </w:p>
    <w:p w14:paraId="1299C43A" w14:textId="77777777" w:rsidR="00A73BB8" w:rsidRPr="00C86611" w:rsidRDefault="00A73BB8">
      <w:pPr>
        <w:rPr>
          <w:b/>
        </w:rPr>
      </w:pPr>
    </w:p>
    <w:p w14:paraId="20167776" w14:textId="77777777" w:rsidR="000910CE" w:rsidRPr="00C86611" w:rsidRDefault="00453E3D">
      <w:pPr>
        <w:rPr>
          <w:b/>
        </w:rPr>
      </w:pPr>
      <w:r w:rsidRPr="00C86611">
        <w:rPr>
          <w:b/>
          <w:smallCaps/>
        </w:rPr>
        <w:t>Additional Information</w:t>
      </w:r>
      <w:r w:rsidRPr="00C86611">
        <w:rPr>
          <w:b/>
        </w:rPr>
        <w:t>:</w:t>
      </w:r>
    </w:p>
    <w:p w14:paraId="612F0C69" w14:textId="1CD5F070" w:rsidR="00453E3D" w:rsidRPr="00C86611" w:rsidRDefault="00453E3D" w:rsidP="00453E3D">
      <w:pPr>
        <w:ind w:left="720"/>
      </w:pPr>
      <w:r w:rsidRPr="00C86611">
        <w:t>This position is contingent on funding from the Colorado State Legislature</w:t>
      </w:r>
      <w:r w:rsidR="1ECE7E9E" w:rsidRPr="00C86611">
        <w:t xml:space="preserve"> and</w:t>
      </w:r>
      <w:r w:rsidRPr="00C86611">
        <w:t xml:space="preserve"> approval by the Board of Trustees and </w:t>
      </w:r>
      <w:r w:rsidR="351BAC4C" w:rsidRPr="00C86611">
        <w:t xml:space="preserve">is </w:t>
      </w:r>
      <w:r w:rsidRPr="00C86611">
        <w:t>subject to the policies and regulations of the University of Northern Colorado. Federal regulations require that the University retain all documents submitted by applicants. Materials will not be returned or copied for applicants.</w:t>
      </w:r>
    </w:p>
    <w:p w14:paraId="4DDBEF00" w14:textId="6BA37DB4" w:rsidR="00463F3A" w:rsidRPr="00C86611" w:rsidRDefault="00463F3A" w:rsidP="00453E3D">
      <w:pPr>
        <w:ind w:left="720"/>
      </w:pPr>
    </w:p>
    <w:p w14:paraId="606ABCCB" w14:textId="77777777" w:rsidR="004D4803" w:rsidRPr="00C86611" w:rsidRDefault="004D4803" w:rsidP="00201BE8">
      <w:pPr>
        <w:rPr>
          <w:sz w:val="36"/>
          <w:szCs w:val="36"/>
        </w:rPr>
      </w:pPr>
      <w:r w:rsidRPr="00C86611">
        <w:rPr>
          <w:sz w:val="21"/>
          <w:szCs w:val="21"/>
        </w:rPr>
        <w:t xml:space="preserve">The University of Northern Colorado is an equal opportunity/affirmative action institution that does not discriminate on the basis of race, color, national origin, sex, age, disability, creed, religion, sexual </w:t>
      </w:r>
      <w:proofErr w:type="gramStart"/>
      <w:r w:rsidRPr="00C86611">
        <w:rPr>
          <w:sz w:val="21"/>
          <w:szCs w:val="21"/>
        </w:rPr>
        <w:t>preference</w:t>
      </w:r>
      <w:proofErr w:type="gramEnd"/>
      <w:r w:rsidRPr="00C86611">
        <w:rPr>
          <w:sz w:val="21"/>
          <w:szCs w:val="21"/>
        </w:rPr>
        <w:t xml:space="preserve"> or veteran status.  For more information or issues of equity or fairness or claims of discrimination contact the UNC AA/EEO/Title IX Officer at UNC Human Resource Services, Campus Box 54, Carter Hall 2002, Greeley, CO  80639, or call 970-351-2718.</w:t>
      </w:r>
    </w:p>
    <w:p w14:paraId="7A1A5CE5" w14:textId="77777777" w:rsidR="004D4803" w:rsidRPr="00C86611" w:rsidRDefault="004D4803" w:rsidP="00453E3D">
      <w:pPr>
        <w:ind w:left="720"/>
        <w:rPr>
          <w:sz w:val="36"/>
          <w:szCs w:val="36"/>
        </w:rPr>
      </w:pPr>
    </w:p>
    <w:p w14:paraId="3461D779" w14:textId="77777777" w:rsidR="00463F3A" w:rsidRPr="00C86611" w:rsidRDefault="00463F3A" w:rsidP="00453E3D">
      <w:pPr>
        <w:ind w:left="720"/>
      </w:pPr>
    </w:p>
    <w:p w14:paraId="3CF2D8B6" w14:textId="77777777" w:rsidR="00453E3D" w:rsidRPr="00C86611" w:rsidRDefault="00453E3D" w:rsidP="00453E3D">
      <w:pPr>
        <w:ind w:left="720"/>
      </w:pPr>
    </w:p>
    <w:p w14:paraId="0BD6FAEB" w14:textId="77777777" w:rsidR="00C86611" w:rsidRPr="00C86611" w:rsidRDefault="00C86611">
      <w:pPr>
        <w:ind w:left="720"/>
      </w:pPr>
    </w:p>
    <w:sectPr w:rsidR="00C86611" w:rsidRPr="00C86611" w:rsidSect="00453E3D">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AF3C" w14:textId="77777777" w:rsidR="00A77A5E" w:rsidRDefault="00A77A5E" w:rsidP="0079738E">
      <w:r>
        <w:separator/>
      </w:r>
    </w:p>
  </w:endnote>
  <w:endnote w:type="continuationSeparator" w:id="0">
    <w:p w14:paraId="6F917BA4" w14:textId="77777777" w:rsidR="00A77A5E" w:rsidRDefault="00A77A5E" w:rsidP="0079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FF0F" w14:textId="77777777" w:rsidR="00A77A5E" w:rsidRDefault="00A77A5E" w:rsidP="0079738E">
      <w:r>
        <w:separator/>
      </w:r>
    </w:p>
  </w:footnote>
  <w:footnote w:type="continuationSeparator" w:id="0">
    <w:p w14:paraId="54C9E3A1" w14:textId="77777777" w:rsidR="00A77A5E" w:rsidRDefault="00A77A5E" w:rsidP="0079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53BD"/>
    <w:multiLevelType w:val="multilevel"/>
    <w:tmpl w:val="612C5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114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TczMDU3NzEwMzBU0lEKTi0uzszPAykwrAUAKc8k0ywAAAA="/>
  </w:docVars>
  <w:rsids>
    <w:rsidRoot w:val="000910CE"/>
    <w:rsid w:val="00041FC6"/>
    <w:rsid w:val="00053B02"/>
    <w:rsid w:val="000910CE"/>
    <w:rsid w:val="000A5B17"/>
    <w:rsid w:val="000B3749"/>
    <w:rsid w:val="000F6C24"/>
    <w:rsid w:val="001466AE"/>
    <w:rsid w:val="00157B55"/>
    <w:rsid w:val="001864AF"/>
    <w:rsid w:val="001A6CB9"/>
    <w:rsid w:val="001D411B"/>
    <w:rsid w:val="00201BE8"/>
    <w:rsid w:val="00230A2A"/>
    <w:rsid w:val="002432EC"/>
    <w:rsid w:val="00275E3D"/>
    <w:rsid w:val="002A36AD"/>
    <w:rsid w:val="002D091D"/>
    <w:rsid w:val="002D3A4D"/>
    <w:rsid w:val="003C703C"/>
    <w:rsid w:val="003C7D65"/>
    <w:rsid w:val="00402FF3"/>
    <w:rsid w:val="00453E3D"/>
    <w:rsid w:val="00463F3A"/>
    <w:rsid w:val="0047434C"/>
    <w:rsid w:val="004B0817"/>
    <w:rsid w:val="004C497B"/>
    <w:rsid w:val="004D4803"/>
    <w:rsid w:val="004F000B"/>
    <w:rsid w:val="004F2365"/>
    <w:rsid w:val="0050537C"/>
    <w:rsid w:val="00520C87"/>
    <w:rsid w:val="0052C567"/>
    <w:rsid w:val="00562F2A"/>
    <w:rsid w:val="005D73D9"/>
    <w:rsid w:val="005E0237"/>
    <w:rsid w:val="0062460F"/>
    <w:rsid w:val="00672E7F"/>
    <w:rsid w:val="00674E6A"/>
    <w:rsid w:val="00741D98"/>
    <w:rsid w:val="00776DF8"/>
    <w:rsid w:val="007937BC"/>
    <w:rsid w:val="0079738E"/>
    <w:rsid w:val="007A70FA"/>
    <w:rsid w:val="007C4FF8"/>
    <w:rsid w:val="007D16AD"/>
    <w:rsid w:val="007D5638"/>
    <w:rsid w:val="00821022"/>
    <w:rsid w:val="008259ED"/>
    <w:rsid w:val="00825E94"/>
    <w:rsid w:val="00830685"/>
    <w:rsid w:val="00835007"/>
    <w:rsid w:val="008513F8"/>
    <w:rsid w:val="008C1D1B"/>
    <w:rsid w:val="008D327C"/>
    <w:rsid w:val="008F26A1"/>
    <w:rsid w:val="008F2A10"/>
    <w:rsid w:val="00942901"/>
    <w:rsid w:val="009D03E6"/>
    <w:rsid w:val="00A00EC0"/>
    <w:rsid w:val="00A73BB8"/>
    <w:rsid w:val="00A77A5E"/>
    <w:rsid w:val="00B35B98"/>
    <w:rsid w:val="00B77ED0"/>
    <w:rsid w:val="00BC5BF5"/>
    <w:rsid w:val="00BE4502"/>
    <w:rsid w:val="00C17145"/>
    <w:rsid w:val="00C33F47"/>
    <w:rsid w:val="00C86611"/>
    <w:rsid w:val="00CB1F63"/>
    <w:rsid w:val="00CE4026"/>
    <w:rsid w:val="00CF5C6A"/>
    <w:rsid w:val="00D25F8E"/>
    <w:rsid w:val="00D260BE"/>
    <w:rsid w:val="00D308E7"/>
    <w:rsid w:val="00D721F9"/>
    <w:rsid w:val="00DA279C"/>
    <w:rsid w:val="00DA5853"/>
    <w:rsid w:val="00DB0E26"/>
    <w:rsid w:val="00E13ED6"/>
    <w:rsid w:val="00E233ED"/>
    <w:rsid w:val="00E3229A"/>
    <w:rsid w:val="00E50241"/>
    <w:rsid w:val="00E61A6E"/>
    <w:rsid w:val="00E8313B"/>
    <w:rsid w:val="00E92EFD"/>
    <w:rsid w:val="00EA3506"/>
    <w:rsid w:val="00EE0847"/>
    <w:rsid w:val="00F23007"/>
    <w:rsid w:val="00F41EA0"/>
    <w:rsid w:val="00F73ADE"/>
    <w:rsid w:val="00FC1525"/>
    <w:rsid w:val="00FD3F6E"/>
    <w:rsid w:val="016D019D"/>
    <w:rsid w:val="049B5B54"/>
    <w:rsid w:val="04F0F5A2"/>
    <w:rsid w:val="054F7F8A"/>
    <w:rsid w:val="05B4510B"/>
    <w:rsid w:val="060DECD9"/>
    <w:rsid w:val="06A38F6E"/>
    <w:rsid w:val="06B95BCB"/>
    <w:rsid w:val="09275F76"/>
    <w:rsid w:val="0B76F190"/>
    <w:rsid w:val="0BAFF59F"/>
    <w:rsid w:val="0EC948B4"/>
    <w:rsid w:val="1179F66C"/>
    <w:rsid w:val="12116A1F"/>
    <w:rsid w:val="16C7CB1A"/>
    <w:rsid w:val="1A18E3CC"/>
    <w:rsid w:val="1A822F76"/>
    <w:rsid w:val="1AA0ECC8"/>
    <w:rsid w:val="1D4F9A5C"/>
    <w:rsid w:val="1DB4756B"/>
    <w:rsid w:val="1E23AC54"/>
    <w:rsid w:val="1ECE7E9E"/>
    <w:rsid w:val="1FBF7CB5"/>
    <w:rsid w:val="21899D9F"/>
    <w:rsid w:val="232776B3"/>
    <w:rsid w:val="2483BD29"/>
    <w:rsid w:val="24A14034"/>
    <w:rsid w:val="26BF668B"/>
    <w:rsid w:val="27065CA8"/>
    <w:rsid w:val="28002D35"/>
    <w:rsid w:val="28F4D4BC"/>
    <w:rsid w:val="29EA6285"/>
    <w:rsid w:val="2A6E94A7"/>
    <w:rsid w:val="2B9904C1"/>
    <w:rsid w:val="2CC51147"/>
    <w:rsid w:val="2D238766"/>
    <w:rsid w:val="2D75965F"/>
    <w:rsid w:val="2E20A7C1"/>
    <w:rsid w:val="2EBE5C28"/>
    <w:rsid w:val="2EE6C237"/>
    <w:rsid w:val="2EE7C41A"/>
    <w:rsid w:val="2F4D4139"/>
    <w:rsid w:val="2FBC7822"/>
    <w:rsid w:val="306648D1"/>
    <w:rsid w:val="32021932"/>
    <w:rsid w:val="32502EDC"/>
    <w:rsid w:val="3337E0E3"/>
    <w:rsid w:val="351BAC4C"/>
    <w:rsid w:val="35EFE1FB"/>
    <w:rsid w:val="376E4391"/>
    <w:rsid w:val="38798740"/>
    <w:rsid w:val="3884668D"/>
    <w:rsid w:val="38CAF43A"/>
    <w:rsid w:val="3A15189D"/>
    <w:rsid w:val="3A28522E"/>
    <w:rsid w:val="3AA03FA7"/>
    <w:rsid w:val="3B071B1D"/>
    <w:rsid w:val="3C4E1489"/>
    <w:rsid w:val="3C65DB25"/>
    <w:rsid w:val="3CCA8C2B"/>
    <w:rsid w:val="3F2C9425"/>
    <w:rsid w:val="3F8EB66D"/>
    <w:rsid w:val="3FD9248A"/>
    <w:rsid w:val="400585D9"/>
    <w:rsid w:val="40845A21"/>
    <w:rsid w:val="43938FED"/>
    <w:rsid w:val="441A4ED2"/>
    <w:rsid w:val="44BC75B3"/>
    <w:rsid w:val="44E13F38"/>
    <w:rsid w:val="467F6991"/>
    <w:rsid w:val="48077463"/>
    <w:rsid w:val="480D3705"/>
    <w:rsid w:val="488F6C06"/>
    <w:rsid w:val="49A90766"/>
    <w:rsid w:val="49D3AED5"/>
    <w:rsid w:val="4CE0A828"/>
    <w:rsid w:val="4CFCD753"/>
    <w:rsid w:val="4D57FB46"/>
    <w:rsid w:val="4E35EFDB"/>
    <w:rsid w:val="4E9AEEBB"/>
    <w:rsid w:val="4F11B961"/>
    <w:rsid w:val="51041E57"/>
    <w:rsid w:val="51817594"/>
    <w:rsid w:val="518BAE55"/>
    <w:rsid w:val="534CC9F8"/>
    <w:rsid w:val="545DBA88"/>
    <w:rsid w:val="54682847"/>
    <w:rsid w:val="54A654BC"/>
    <w:rsid w:val="559DB498"/>
    <w:rsid w:val="5602FF95"/>
    <w:rsid w:val="5684C9BF"/>
    <w:rsid w:val="56E5B52F"/>
    <w:rsid w:val="57EA8718"/>
    <w:rsid w:val="58C06C63"/>
    <w:rsid w:val="59AA338B"/>
    <w:rsid w:val="59D31B51"/>
    <w:rsid w:val="5A99CD93"/>
    <w:rsid w:val="604FBA8C"/>
    <w:rsid w:val="60533965"/>
    <w:rsid w:val="608B9E7D"/>
    <w:rsid w:val="62BE0008"/>
    <w:rsid w:val="65B6A000"/>
    <w:rsid w:val="665344E8"/>
    <w:rsid w:val="667352D1"/>
    <w:rsid w:val="674ED487"/>
    <w:rsid w:val="68B2909F"/>
    <w:rsid w:val="69188E1F"/>
    <w:rsid w:val="69BFB5D4"/>
    <w:rsid w:val="6A4B08E0"/>
    <w:rsid w:val="752D44F7"/>
    <w:rsid w:val="7625312C"/>
    <w:rsid w:val="775598E1"/>
    <w:rsid w:val="780E836B"/>
    <w:rsid w:val="78822F8B"/>
    <w:rsid w:val="7C2DA641"/>
    <w:rsid w:val="7C33BDB9"/>
    <w:rsid w:val="7C35E8C8"/>
    <w:rsid w:val="7D0926F3"/>
    <w:rsid w:val="7DFA7632"/>
    <w:rsid w:val="7E463BBF"/>
    <w:rsid w:val="7E515C9C"/>
    <w:rsid w:val="7ECEF6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7668"/>
  <w15:chartTrackingRefBased/>
  <w15:docId w15:val="{08927C35-59A7-47C4-85F6-4EF34D5C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10CE"/>
    <w:rPr>
      <w:color w:val="0000FF"/>
      <w:u w:val="single"/>
    </w:rPr>
  </w:style>
  <w:style w:type="paragraph" w:styleId="Header">
    <w:name w:val="header"/>
    <w:basedOn w:val="Normal"/>
    <w:link w:val="HeaderChar"/>
    <w:rsid w:val="0079738E"/>
    <w:pPr>
      <w:tabs>
        <w:tab w:val="center" w:pos="4680"/>
        <w:tab w:val="right" w:pos="9360"/>
      </w:tabs>
    </w:pPr>
  </w:style>
  <w:style w:type="character" w:customStyle="1" w:styleId="HeaderChar">
    <w:name w:val="Header Char"/>
    <w:link w:val="Header"/>
    <w:rsid w:val="0079738E"/>
    <w:rPr>
      <w:sz w:val="24"/>
      <w:szCs w:val="24"/>
    </w:rPr>
  </w:style>
  <w:style w:type="paragraph" w:styleId="Footer">
    <w:name w:val="footer"/>
    <w:basedOn w:val="Normal"/>
    <w:link w:val="FooterChar"/>
    <w:rsid w:val="0079738E"/>
    <w:pPr>
      <w:tabs>
        <w:tab w:val="center" w:pos="4680"/>
        <w:tab w:val="right" w:pos="9360"/>
      </w:tabs>
    </w:pPr>
  </w:style>
  <w:style w:type="character" w:customStyle="1" w:styleId="FooterChar">
    <w:name w:val="Footer Char"/>
    <w:link w:val="Footer"/>
    <w:rsid w:val="0079738E"/>
    <w:rPr>
      <w:sz w:val="24"/>
      <w:szCs w:val="24"/>
    </w:rPr>
  </w:style>
  <w:style w:type="character" w:styleId="UnresolvedMention">
    <w:name w:val="Unresolved Mention"/>
    <w:uiPriority w:val="99"/>
    <w:semiHidden/>
    <w:unhideWhenUsed/>
    <w:rsid w:val="00BC5BF5"/>
    <w:rPr>
      <w:color w:val="605E5C"/>
      <w:shd w:val="clear" w:color="auto" w:fill="E1DFDD"/>
    </w:rPr>
  </w:style>
  <w:style w:type="character" w:styleId="CommentReference">
    <w:name w:val="annotation reference"/>
    <w:basedOn w:val="DefaultParagraphFont"/>
    <w:rsid w:val="004B0817"/>
    <w:rPr>
      <w:sz w:val="16"/>
      <w:szCs w:val="16"/>
    </w:rPr>
  </w:style>
  <w:style w:type="paragraph" w:styleId="CommentText">
    <w:name w:val="annotation text"/>
    <w:basedOn w:val="Normal"/>
    <w:link w:val="CommentTextChar"/>
    <w:rsid w:val="004B0817"/>
    <w:rPr>
      <w:sz w:val="20"/>
      <w:szCs w:val="20"/>
    </w:rPr>
  </w:style>
  <w:style w:type="character" w:customStyle="1" w:styleId="CommentTextChar">
    <w:name w:val="Comment Text Char"/>
    <w:basedOn w:val="DefaultParagraphFont"/>
    <w:link w:val="CommentText"/>
    <w:rsid w:val="004B0817"/>
    <w:rPr>
      <w:lang w:eastAsia="en-US"/>
    </w:rPr>
  </w:style>
  <w:style w:type="paragraph" w:styleId="CommentSubject">
    <w:name w:val="annotation subject"/>
    <w:basedOn w:val="CommentText"/>
    <w:next w:val="CommentText"/>
    <w:link w:val="CommentSubjectChar"/>
    <w:rsid w:val="004B0817"/>
    <w:rPr>
      <w:b/>
      <w:bCs/>
    </w:rPr>
  </w:style>
  <w:style w:type="character" w:customStyle="1" w:styleId="CommentSubjectChar">
    <w:name w:val="Comment Subject Char"/>
    <w:basedOn w:val="CommentTextChar"/>
    <w:link w:val="CommentSubject"/>
    <w:rsid w:val="004B08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3609">
      <w:bodyDiv w:val="1"/>
      <w:marLeft w:val="0"/>
      <w:marRight w:val="0"/>
      <w:marTop w:val="0"/>
      <w:marBottom w:val="0"/>
      <w:divBdr>
        <w:top w:val="none" w:sz="0" w:space="0" w:color="auto"/>
        <w:left w:val="none" w:sz="0" w:space="0" w:color="auto"/>
        <w:bottom w:val="none" w:sz="0" w:space="0" w:color="auto"/>
        <w:right w:val="none" w:sz="0" w:space="0" w:color="auto"/>
      </w:divBdr>
    </w:div>
    <w:div w:id="1226451442">
      <w:bodyDiv w:val="1"/>
      <w:marLeft w:val="0"/>
      <w:marRight w:val="0"/>
      <w:marTop w:val="0"/>
      <w:marBottom w:val="0"/>
      <w:divBdr>
        <w:top w:val="none" w:sz="0" w:space="0" w:color="auto"/>
        <w:left w:val="none" w:sz="0" w:space="0" w:color="auto"/>
        <w:bottom w:val="none" w:sz="0" w:space="0" w:color="auto"/>
        <w:right w:val="none" w:sz="0" w:space="0" w:color="auto"/>
      </w:divBdr>
    </w:div>
    <w:div w:id="1849320906">
      <w:bodyDiv w:val="1"/>
      <w:marLeft w:val="0"/>
      <w:marRight w:val="0"/>
      <w:marTop w:val="0"/>
      <w:marBottom w:val="0"/>
      <w:divBdr>
        <w:top w:val="none" w:sz="0" w:space="0" w:color="auto"/>
        <w:left w:val="none" w:sz="0" w:space="0" w:color="auto"/>
        <w:bottom w:val="none" w:sz="0" w:space="0" w:color="auto"/>
        <w:right w:val="none" w:sz="0" w:space="0" w:color="auto"/>
      </w:divBdr>
    </w:div>
    <w:div w:id="21142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co.edu/education-behavioral-sciences/academic-programs.asp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co.edu/education-behavioral-sciences/" TargetMode="External"/><Relationship Id="rId17" Type="http://schemas.openxmlformats.org/officeDocument/2006/relationships/hyperlink" Target="https://www.census.gov/quickfacts/fact/table/greeleycitycolorado,weldcountycolorado/PST045219" TargetMode="External"/><Relationship Id="rId2" Type="http://schemas.openxmlformats.org/officeDocument/2006/relationships/customXml" Target="../customXml/item2.xml"/><Relationship Id="rId16" Type="http://schemas.openxmlformats.org/officeDocument/2006/relationships/hyperlink" Target="https://www.visitgreele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co.edu/strategic-plan/" TargetMode="External"/><Relationship Id="rId5" Type="http://schemas.openxmlformats.org/officeDocument/2006/relationships/settings" Target="settings.xml"/><Relationship Id="rId15" Type="http://schemas.openxmlformats.org/officeDocument/2006/relationships/hyperlink" Target="https://www.colorado.com/articles/colorado-creative-districts" TargetMode="External"/><Relationship Id="rId10" Type="http://schemas.openxmlformats.org/officeDocument/2006/relationships/hyperlink" Target="https://unco.csod.com/ux/ats/careersite/4/home/requisition/158?c=un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E6D89EE29DC41BCC77B77D0890993" ma:contentTypeVersion="16" ma:contentTypeDescription="Create a new document." ma:contentTypeScope="" ma:versionID="3ebd27e06d8d97862b80952a2f888a3d">
  <xsd:schema xmlns:xsd="http://www.w3.org/2001/XMLSchema" xmlns:xs="http://www.w3.org/2001/XMLSchema" xmlns:p="http://schemas.microsoft.com/office/2006/metadata/properties" xmlns:ns2="9a75d0fd-5ded-482b-8540-04e865f2a48f" xmlns:ns3="fd031923-0912-4333-9558-5f0363b7c28e" targetNamespace="http://schemas.microsoft.com/office/2006/metadata/properties" ma:root="true" ma:fieldsID="c4ab3fab0ca835182f324bdc674b8d31" ns2:_="" ns3:_="">
    <xsd:import namespace="9a75d0fd-5ded-482b-8540-04e865f2a48f"/>
    <xsd:import namespace="fd031923-0912-4333-9558-5f0363b7c2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d0fd-5ded-482b-8540-04e865f2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31923-0912-4333-9558-5f0363b7c2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96f97-76c7-46bf-b991-4c809ae41dad}" ma:internalName="TaxCatchAll" ma:showField="CatchAllData" ma:web="fd031923-0912-4333-9558-5f0363b7c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ED6A-3B74-481B-A868-3455B40D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5d0fd-5ded-482b-8540-04e865f2a48f"/>
    <ds:schemaRef ds:uri="fd031923-0912-4333-9558-5f0363b7c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3BDC0-CC74-4465-985D-7DEF4F51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UNIVERSITY OF NORTHERN COLORADO</vt:lpstr>
    </vt:vector>
  </TitlesOfParts>
  <Company>UNC</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NORTHERN COLORADO</dc:title>
  <dc:subject/>
  <dc:creator>Cathy Puckett</dc:creator>
  <cp:keywords/>
  <dc:description/>
  <cp:lastModifiedBy>Karlin, Nancy</cp:lastModifiedBy>
  <cp:revision>30</cp:revision>
  <cp:lastPrinted>2006-01-31T18:21:00Z</cp:lastPrinted>
  <dcterms:created xsi:type="dcterms:W3CDTF">2023-08-22T13:17:00Z</dcterms:created>
  <dcterms:modified xsi:type="dcterms:W3CDTF">2023-10-03T12:38:00Z</dcterms:modified>
</cp:coreProperties>
</file>