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7210" w14:textId="77777777" w:rsidR="00B70EC5" w:rsidRPr="00F92FD2" w:rsidRDefault="00CB4338" w:rsidP="00922D1E">
      <w:pPr>
        <w:pStyle w:val="CM4"/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17919661" wp14:editId="4742B7B7">
            <wp:extent cx="4004062" cy="1513840"/>
            <wp:effectExtent l="0" t="0" r="952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06 at 12.41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062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BC4A0" w14:textId="77777777" w:rsidR="007F2A4F" w:rsidRPr="00F92FD2" w:rsidRDefault="007F2A4F" w:rsidP="007F2A4F">
      <w:pPr>
        <w:pStyle w:val="Default"/>
        <w:rPr>
          <w:sz w:val="22"/>
          <w:szCs w:val="22"/>
        </w:rPr>
      </w:pPr>
    </w:p>
    <w:p w14:paraId="28930EDC" w14:textId="77777777" w:rsidR="00454713" w:rsidRPr="0033519F" w:rsidRDefault="0033519F" w:rsidP="00922D1E">
      <w:pPr>
        <w:pStyle w:val="CM4"/>
        <w:spacing w:after="0"/>
        <w:jc w:val="center"/>
        <w:rPr>
          <w:rFonts w:cs="Arial"/>
          <w:b/>
          <w:bCs/>
          <w:i/>
          <w:sz w:val="22"/>
          <w:szCs w:val="22"/>
        </w:rPr>
      </w:pPr>
      <w:r w:rsidRPr="0033519F">
        <w:rPr>
          <w:rFonts w:cs="Arial"/>
          <w:b/>
          <w:bCs/>
          <w:i/>
          <w:sz w:val="22"/>
          <w:szCs w:val="22"/>
        </w:rPr>
        <w:t>University Program Council</w:t>
      </w:r>
    </w:p>
    <w:p w14:paraId="2CADD481" w14:textId="77777777" w:rsidR="00922D1E" w:rsidRPr="00F92FD2" w:rsidRDefault="00922D1E" w:rsidP="00E95131">
      <w:pPr>
        <w:pStyle w:val="Default"/>
        <w:rPr>
          <w:sz w:val="22"/>
          <w:szCs w:val="22"/>
        </w:rPr>
      </w:pPr>
    </w:p>
    <w:p w14:paraId="23BE36C0" w14:textId="77777777" w:rsidR="00454713" w:rsidRPr="00F92FD2" w:rsidRDefault="00D56748" w:rsidP="00E95131">
      <w:pPr>
        <w:pStyle w:val="CM5"/>
        <w:spacing w:after="0"/>
        <w:rPr>
          <w:rFonts w:cs="Arial"/>
          <w:sz w:val="22"/>
          <w:szCs w:val="22"/>
        </w:rPr>
      </w:pPr>
      <w:r w:rsidRPr="00F92FD2">
        <w:rPr>
          <w:rFonts w:cs="Arial"/>
          <w:b/>
          <w:bCs/>
          <w:sz w:val="22"/>
          <w:szCs w:val="22"/>
        </w:rPr>
        <w:t>POSITION</w:t>
      </w:r>
      <w:r w:rsidRPr="00F92FD2">
        <w:rPr>
          <w:rFonts w:cs="Arial"/>
          <w:sz w:val="22"/>
          <w:szCs w:val="22"/>
        </w:rPr>
        <w:t xml:space="preserve"> </w:t>
      </w:r>
      <w:r w:rsidRPr="00F92FD2">
        <w:rPr>
          <w:rFonts w:cs="Arial"/>
          <w:b/>
          <w:bCs/>
          <w:sz w:val="22"/>
          <w:szCs w:val="22"/>
        </w:rPr>
        <w:t>TITLE</w:t>
      </w:r>
      <w:r w:rsidRPr="00F92FD2">
        <w:rPr>
          <w:rFonts w:cs="Arial"/>
          <w:sz w:val="22"/>
          <w:szCs w:val="22"/>
        </w:rPr>
        <w:t xml:space="preserve">: </w:t>
      </w:r>
      <w:r w:rsidR="00B02C81" w:rsidRPr="00F92FD2">
        <w:rPr>
          <w:rFonts w:cs="Arial"/>
          <w:sz w:val="22"/>
          <w:szCs w:val="22"/>
        </w:rPr>
        <w:t>University Program Council</w:t>
      </w:r>
      <w:r w:rsidR="00E95131" w:rsidRPr="00F92FD2">
        <w:rPr>
          <w:rFonts w:cs="Arial"/>
          <w:sz w:val="22"/>
          <w:szCs w:val="22"/>
        </w:rPr>
        <w:t xml:space="preserve"> </w:t>
      </w:r>
      <w:r w:rsidR="00B70EC5" w:rsidRPr="00F92FD2">
        <w:rPr>
          <w:rFonts w:cs="Arial"/>
          <w:sz w:val="22"/>
          <w:szCs w:val="22"/>
        </w:rPr>
        <w:t>Graduate As</w:t>
      </w:r>
      <w:r w:rsidRPr="00F92FD2">
        <w:rPr>
          <w:rFonts w:cs="Arial"/>
          <w:sz w:val="22"/>
          <w:szCs w:val="22"/>
        </w:rPr>
        <w:t>sistant</w:t>
      </w:r>
      <w:r w:rsidR="0033519F">
        <w:rPr>
          <w:rFonts w:cs="Arial"/>
          <w:sz w:val="22"/>
          <w:szCs w:val="22"/>
        </w:rPr>
        <w:t>ship</w:t>
      </w:r>
    </w:p>
    <w:p w14:paraId="53472E14" w14:textId="77777777" w:rsidR="00922D1E" w:rsidRPr="00F92FD2" w:rsidRDefault="00922D1E" w:rsidP="00E95131">
      <w:pPr>
        <w:pStyle w:val="CM5"/>
        <w:spacing w:after="0"/>
        <w:rPr>
          <w:rFonts w:cs="Arial"/>
          <w:b/>
          <w:bCs/>
          <w:sz w:val="22"/>
          <w:szCs w:val="22"/>
        </w:rPr>
      </w:pPr>
    </w:p>
    <w:p w14:paraId="6CBF964C" w14:textId="77777777" w:rsidR="007F2A4F" w:rsidRPr="00F92FD2" w:rsidRDefault="007F2A4F" w:rsidP="00E95131">
      <w:pPr>
        <w:pStyle w:val="CM5"/>
        <w:spacing w:after="0"/>
        <w:rPr>
          <w:rFonts w:cs="Arial"/>
          <w:sz w:val="22"/>
          <w:szCs w:val="22"/>
        </w:rPr>
      </w:pPr>
      <w:r w:rsidRPr="00F92FD2">
        <w:rPr>
          <w:rFonts w:cs="Arial"/>
          <w:b/>
          <w:bCs/>
          <w:sz w:val="22"/>
          <w:szCs w:val="22"/>
        </w:rPr>
        <w:t>SUPERVISOR</w:t>
      </w:r>
      <w:r w:rsidRPr="00F92FD2">
        <w:rPr>
          <w:rFonts w:cs="Arial"/>
          <w:sz w:val="22"/>
          <w:szCs w:val="22"/>
        </w:rPr>
        <w:t xml:space="preserve"> </w:t>
      </w:r>
      <w:r w:rsidRPr="00F92FD2">
        <w:rPr>
          <w:rFonts w:cs="Arial"/>
          <w:b/>
          <w:bCs/>
          <w:sz w:val="22"/>
          <w:szCs w:val="22"/>
        </w:rPr>
        <w:t>TITLE</w:t>
      </w:r>
      <w:r w:rsidRPr="00F92FD2">
        <w:rPr>
          <w:rFonts w:cs="Arial"/>
          <w:sz w:val="22"/>
          <w:szCs w:val="22"/>
        </w:rPr>
        <w:t>: </w:t>
      </w:r>
      <w:r w:rsidR="00CC3F6F">
        <w:rPr>
          <w:rFonts w:cs="Arial"/>
          <w:sz w:val="22"/>
          <w:szCs w:val="22"/>
        </w:rPr>
        <w:t>Associate Director of the Office of Student Life</w:t>
      </w:r>
    </w:p>
    <w:p w14:paraId="0CF5C412" w14:textId="77777777" w:rsidR="007F2A4F" w:rsidRPr="00F92FD2" w:rsidRDefault="007F2A4F" w:rsidP="00E95131">
      <w:pPr>
        <w:pStyle w:val="Default"/>
        <w:rPr>
          <w:rFonts w:cs="Arial"/>
          <w:sz w:val="22"/>
          <w:szCs w:val="22"/>
        </w:rPr>
      </w:pPr>
    </w:p>
    <w:p w14:paraId="4B6F8DBA" w14:textId="1706ADE4" w:rsidR="007F2A4F" w:rsidRPr="00F92FD2" w:rsidRDefault="00E72584" w:rsidP="009F680F">
      <w:pPr>
        <w:pStyle w:val="NoSpacing"/>
        <w:rPr>
          <w:rFonts w:ascii="Georgia" w:hAnsi="Georgia"/>
        </w:rPr>
      </w:pPr>
      <w:r w:rsidRPr="00F92FD2">
        <w:rPr>
          <w:rFonts w:ascii="Georgia" w:hAnsi="Georgia"/>
          <w:b/>
        </w:rPr>
        <w:t>UNIVERSITY PROGRAM COUNCIL (UPC)</w:t>
      </w:r>
      <w:r w:rsidR="007F2A4F" w:rsidRPr="00F92FD2">
        <w:rPr>
          <w:rFonts w:ascii="Georgia" w:hAnsi="Georgia"/>
          <w:b/>
        </w:rPr>
        <w:t>:</w:t>
      </w:r>
      <w:r w:rsidR="007F2A4F" w:rsidRPr="00F92FD2">
        <w:rPr>
          <w:rFonts w:ascii="Georgia" w:hAnsi="Georgia"/>
        </w:rPr>
        <w:t xml:space="preserve"> </w:t>
      </w:r>
      <w:r w:rsidR="009F680F" w:rsidRPr="00F92FD2">
        <w:rPr>
          <w:rFonts w:ascii="Georgia" w:hAnsi="Georgia"/>
        </w:rPr>
        <w:t xml:space="preserve">UPC is a student fee funded programming board which serves as </w:t>
      </w:r>
      <w:r w:rsidR="009F680F" w:rsidRPr="00F92FD2">
        <w:rPr>
          <w:rFonts w:ascii="Georgia" w:eastAsia="Times New Roman" w:hAnsi="Georgia" w:cs="Times New Roman"/>
        </w:rPr>
        <w:t>the primary programming organization at UNC.</w:t>
      </w:r>
      <w:r w:rsidR="009F680F" w:rsidRPr="00F92FD2">
        <w:rPr>
          <w:rFonts w:ascii="Georgia" w:hAnsi="Georgia"/>
        </w:rPr>
        <w:t xml:space="preserve"> </w:t>
      </w:r>
      <w:r w:rsidR="009F680F" w:rsidRPr="00F92FD2">
        <w:rPr>
          <w:rFonts w:ascii="Georgia" w:eastAsia="Times New Roman" w:hAnsi="Georgia" w:cs="Times New Roman"/>
        </w:rPr>
        <w:t xml:space="preserve">The role of UPC is to present a diverse and </w:t>
      </w:r>
      <w:r w:rsidR="004F3DD0" w:rsidRPr="00F92FD2">
        <w:rPr>
          <w:rFonts w:ascii="Georgia" w:eastAsia="Times New Roman" w:hAnsi="Georgia" w:cs="Times New Roman"/>
        </w:rPr>
        <w:t>well-rounded</w:t>
      </w:r>
      <w:r w:rsidR="009F680F" w:rsidRPr="00F92FD2">
        <w:rPr>
          <w:rFonts w:ascii="Georgia" w:eastAsia="Times New Roman" w:hAnsi="Georgia" w:cs="Times New Roman"/>
        </w:rPr>
        <w:t xml:space="preserve"> schedule of social, recreational, educational, and multi-cultural activities for members of the University of Northern Colorado and surrounding communities</w:t>
      </w:r>
      <w:r w:rsidR="009F680F" w:rsidRPr="00F92FD2">
        <w:rPr>
          <w:rFonts w:ascii="Georgia" w:hAnsi="Georgia"/>
        </w:rPr>
        <w:t>.</w:t>
      </w:r>
    </w:p>
    <w:p w14:paraId="119CF256" w14:textId="77777777" w:rsidR="009F680F" w:rsidRPr="00F92FD2" w:rsidRDefault="009F680F" w:rsidP="009F680F">
      <w:pPr>
        <w:pStyle w:val="NoSpacing"/>
        <w:rPr>
          <w:rFonts w:ascii="Georgia" w:hAnsi="Georgia" w:cs="Arial"/>
          <w:b/>
          <w:bCs/>
        </w:rPr>
      </w:pPr>
    </w:p>
    <w:p w14:paraId="4D0997F2" w14:textId="77777777" w:rsidR="000955A3" w:rsidRPr="00F92FD2" w:rsidRDefault="0033519F" w:rsidP="000955A3">
      <w:pPr>
        <w:pStyle w:val="CM5"/>
        <w:spacing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DUTIES &amp;</w:t>
      </w:r>
      <w:r w:rsidR="000955A3" w:rsidRPr="00F92FD2">
        <w:rPr>
          <w:rFonts w:cs="Arial"/>
          <w:b/>
          <w:bCs/>
          <w:sz w:val="22"/>
          <w:szCs w:val="22"/>
        </w:rPr>
        <w:t xml:space="preserve"> RESPONSIBILITIES:</w:t>
      </w:r>
    </w:p>
    <w:p w14:paraId="0416FC6E" w14:textId="77777777" w:rsidR="000955A3" w:rsidRPr="00F92FD2" w:rsidRDefault="000955A3" w:rsidP="000955A3">
      <w:pPr>
        <w:pStyle w:val="Default"/>
        <w:numPr>
          <w:ilvl w:val="0"/>
          <w:numId w:val="2"/>
        </w:numPr>
        <w:rPr>
          <w:rFonts w:cs="Arial"/>
          <w:color w:val="auto"/>
          <w:sz w:val="22"/>
          <w:szCs w:val="22"/>
        </w:rPr>
      </w:pPr>
      <w:r w:rsidRPr="00F92FD2">
        <w:rPr>
          <w:rFonts w:cs="Arial"/>
          <w:color w:val="auto"/>
          <w:sz w:val="22"/>
          <w:szCs w:val="22"/>
        </w:rPr>
        <w:t xml:space="preserve">Serve as a member of the </w:t>
      </w:r>
      <w:r w:rsidR="00CC3F6F">
        <w:rPr>
          <w:rFonts w:cs="Arial"/>
          <w:color w:val="auto"/>
          <w:sz w:val="22"/>
          <w:szCs w:val="22"/>
        </w:rPr>
        <w:t xml:space="preserve">Office of Student Life (OSL) </w:t>
      </w:r>
      <w:r w:rsidRPr="00F92FD2">
        <w:rPr>
          <w:rFonts w:cs="Arial"/>
          <w:color w:val="auto"/>
          <w:sz w:val="22"/>
          <w:szCs w:val="22"/>
        </w:rPr>
        <w:t>and support departmental programs and initiatives</w:t>
      </w:r>
      <w:r w:rsidR="00CC3F6F">
        <w:rPr>
          <w:rFonts w:cs="Arial"/>
          <w:color w:val="auto"/>
          <w:sz w:val="22"/>
          <w:szCs w:val="22"/>
        </w:rPr>
        <w:t>;</w:t>
      </w:r>
    </w:p>
    <w:p w14:paraId="00DEAF74" w14:textId="77777777" w:rsidR="00E72584" w:rsidRPr="00F92FD2" w:rsidRDefault="00E72584" w:rsidP="00E72584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F92FD2">
        <w:rPr>
          <w:rFonts w:ascii="Georgia" w:hAnsi="Georgia"/>
        </w:rPr>
        <w:t xml:space="preserve">Work closely with the University Program Council to ensure </w:t>
      </w:r>
      <w:r w:rsidR="00CC3F6F">
        <w:rPr>
          <w:rFonts w:ascii="Georgia" w:hAnsi="Georgia"/>
        </w:rPr>
        <w:t xml:space="preserve">OSL </w:t>
      </w:r>
      <w:r w:rsidR="00B37E1E" w:rsidRPr="00F92FD2">
        <w:rPr>
          <w:rFonts w:ascii="Georgia" w:hAnsi="Georgia"/>
        </w:rPr>
        <w:t>expectations are being met</w:t>
      </w:r>
      <w:r w:rsidR="00CC3F6F">
        <w:rPr>
          <w:rFonts w:ascii="Georgia" w:hAnsi="Georgia"/>
        </w:rPr>
        <w:t>;</w:t>
      </w:r>
    </w:p>
    <w:p w14:paraId="79FD9E0C" w14:textId="1454128A" w:rsidR="00E72584" w:rsidRPr="00F92FD2" w:rsidRDefault="009F680F" w:rsidP="00E72584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F92FD2">
        <w:rPr>
          <w:rFonts w:ascii="Georgia" w:hAnsi="Georgia"/>
        </w:rPr>
        <w:t>Conduct</w:t>
      </w:r>
      <w:r w:rsidR="00E72584" w:rsidRPr="00F92FD2">
        <w:rPr>
          <w:rFonts w:ascii="Georgia" w:hAnsi="Georgia"/>
        </w:rPr>
        <w:t xml:space="preserve"> weekly one-on-ones </w:t>
      </w:r>
      <w:r w:rsidRPr="00F92FD2">
        <w:rPr>
          <w:rFonts w:ascii="Georgia" w:hAnsi="Georgia"/>
        </w:rPr>
        <w:t xml:space="preserve">with </w:t>
      </w:r>
      <w:r w:rsidR="00CC3F6F">
        <w:rPr>
          <w:rFonts w:ascii="Georgia" w:hAnsi="Georgia"/>
        </w:rPr>
        <w:t>UPC Coordinators</w:t>
      </w:r>
      <w:r w:rsidRPr="00F92FD2">
        <w:rPr>
          <w:rFonts w:ascii="Georgia" w:hAnsi="Georgia"/>
        </w:rPr>
        <w:t xml:space="preserve"> </w:t>
      </w:r>
      <w:r w:rsidR="00EF7010">
        <w:rPr>
          <w:rFonts w:ascii="Georgia" w:hAnsi="Georgia"/>
        </w:rPr>
        <w:t>a</w:t>
      </w:r>
      <w:r w:rsidRPr="00F92FD2">
        <w:rPr>
          <w:rFonts w:ascii="Georgia" w:hAnsi="Georgia"/>
        </w:rPr>
        <w:t>nd</w:t>
      </w:r>
      <w:r w:rsidR="00CC3F6F">
        <w:rPr>
          <w:rFonts w:ascii="Georgia" w:hAnsi="Georgia"/>
        </w:rPr>
        <w:t xml:space="preserve"> supervisor;</w:t>
      </w:r>
    </w:p>
    <w:p w14:paraId="11A5394F" w14:textId="77777777" w:rsidR="00E72584" w:rsidRPr="00F92FD2" w:rsidRDefault="00E72584" w:rsidP="00E72584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F92FD2">
        <w:rPr>
          <w:rFonts w:ascii="Georgia" w:hAnsi="Georgia"/>
        </w:rPr>
        <w:t>Attend all meetings and appropriately designated program</w:t>
      </w:r>
      <w:r w:rsidR="00B37E1E" w:rsidRPr="00F92FD2">
        <w:rPr>
          <w:rFonts w:ascii="Georgia" w:hAnsi="Georgia"/>
        </w:rPr>
        <w:t>s of the UPC Coordinating Board</w:t>
      </w:r>
      <w:r w:rsidR="00CC3F6F">
        <w:rPr>
          <w:rFonts w:ascii="Georgia" w:hAnsi="Georgia"/>
        </w:rPr>
        <w:t>;</w:t>
      </w:r>
    </w:p>
    <w:p w14:paraId="0A944FF6" w14:textId="77777777" w:rsidR="00E72584" w:rsidRPr="00F92FD2" w:rsidRDefault="00E72584" w:rsidP="00E72584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F92FD2">
        <w:rPr>
          <w:rFonts w:ascii="Georgia" w:hAnsi="Georgia"/>
        </w:rPr>
        <w:t xml:space="preserve">To be thoroughly familiar with the UPC Constitution, Polices, Procedures, and Guidelines, Coordinating Board Member Agreement, and </w:t>
      </w:r>
      <w:r w:rsidR="00B37E1E" w:rsidRPr="00F92FD2">
        <w:rPr>
          <w:rFonts w:ascii="Georgia" w:hAnsi="Georgia"/>
        </w:rPr>
        <w:t>working procedures and policies</w:t>
      </w:r>
      <w:r w:rsidR="00CC3F6F">
        <w:rPr>
          <w:rFonts w:ascii="Georgia" w:hAnsi="Georgia"/>
        </w:rPr>
        <w:t>;</w:t>
      </w:r>
    </w:p>
    <w:p w14:paraId="76CC560C" w14:textId="77777777" w:rsidR="009F680F" w:rsidRPr="00F92FD2" w:rsidRDefault="00E72584" w:rsidP="00E72584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F92FD2">
        <w:rPr>
          <w:rFonts w:ascii="Georgia" w:hAnsi="Georgia"/>
        </w:rPr>
        <w:t xml:space="preserve">To </w:t>
      </w:r>
      <w:r w:rsidR="00B37E1E" w:rsidRPr="00F92FD2">
        <w:rPr>
          <w:rFonts w:ascii="Georgia" w:hAnsi="Georgia"/>
        </w:rPr>
        <w:t>support</w:t>
      </w:r>
      <w:r w:rsidR="00CC3F6F">
        <w:rPr>
          <w:rFonts w:ascii="Georgia" w:hAnsi="Georgia"/>
        </w:rPr>
        <w:t xml:space="preserve"> the c</w:t>
      </w:r>
      <w:r w:rsidR="00B37E1E" w:rsidRPr="00F92FD2">
        <w:rPr>
          <w:rFonts w:ascii="Georgia" w:hAnsi="Georgia"/>
        </w:rPr>
        <w:t>oordinators in the planning, marketing, and execution of campus programming</w:t>
      </w:r>
      <w:r w:rsidR="00CC3F6F">
        <w:rPr>
          <w:rFonts w:ascii="Georgia" w:hAnsi="Georgia"/>
        </w:rPr>
        <w:t>;</w:t>
      </w:r>
      <w:r w:rsidR="00B37E1E" w:rsidRPr="00F92FD2">
        <w:rPr>
          <w:rFonts w:ascii="Georgia" w:hAnsi="Georgia"/>
        </w:rPr>
        <w:t xml:space="preserve"> </w:t>
      </w:r>
    </w:p>
    <w:p w14:paraId="180E07B8" w14:textId="77777777" w:rsidR="009F680F" w:rsidRPr="00F92FD2" w:rsidRDefault="00E72584" w:rsidP="00E72584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F92FD2">
        <w:rPr>
          <w:rFonts w:ascii="Georgia" w:hAnsi="Georgia"/>
        </w:rPr>
        <w:t xml:space="preserve">To </w:t>
      </w:r>
      <w:r w:rsidR="00CC3F6F">
        <w:rPr>
          <w:rFonts w:ascii="Georgia" w:hAnsi="Georgia"/>
        </w:rPr>
        <w:t>evaluate</w:t>
      </w:r>
      <w:r w:rsidR="009F680F" w:rsidRPr="00F92FD2">
        <w:rPr>
          <w:rFonts w:ascii="Georgia" w:hAnsi="Georgia"/>
        </w:rPr>
        <w:t xml:space="preserve"> the UPC Coordinators</w:t>
      </w:r>
      <w:r w:rsidR="00CC3F6F">
        <w:rPr>
          <w:rFonts w:ascii="Georgia" w:hAnsi="Georgia"/>
        </w:rPr>
        <w:t xml:space="preserve"> under the direction of Associate Director of OSL;</w:t>
      </w:r>
    </w:p>
    <w:p w14:paraId="6D4ACCF9" w14:textId="77777777" w:rsidR="00E72584" w:rsidRPr="00F92FD2" w:rsidRDefault="00CC3F6F" w:rsidP="00E72584">
      <w:pPr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Aid the c</w:t>
      </w:r>
      <w:r w:rsidR="00B37E1E" w:rsidRPr="00F92FD2">
        <w:rPr>
          <w:rFonts w:ascii="Georgia" w:hAnsi="Georgia"/>
        </w:rPr>
        <w:t xml:space="preserve">oordinator </w:t>
      </w:r>
      <w:r w:rsidR="00E72584" w:rsidRPr="00F92FD2">
        <w:rPr>
          <w:rFonts w:ascii="Georgia" w:hAnsi="Georgia"/>
        </w:rPr>
        <w:t>in the planning, development, and evaluation of leadershi</w:t>
      </w:r>
      <w:r w:rsidR="00B37E1E" w:rsidRPr="00F92FD2">
        <w:rPr>
          <w:rFonts w:ascii="Georgia" w:hAnsi="Georgia"/>
        </w:rPr>
        <w:t>p workshops for the UPC members</w:t>
      </w:r>
      <w:r>
        <w:rPr>
          <w:rFonts w:ascii="Georgia" w:hAnsi="Georgia"/>
        </w:rPr>
        <w:t>.</w:t>
      </w:r>
    </w:p>
    <w:p w14:paraId="69A64FF6" w14:textId="77777777" w:rsidR="00454713" w:rsidRDefault="00454713" w:rsidP="00E95131">
      <w:pPr>
        <w:pStyle w:val="Default"/>
        <w:ind w:right="118"/>
        <w:rPr>
          <w:rFonts w:cs="Arial"/>
          <w:color w:val="auto"/>
          <w:sz w:val="22"/>
          <w:szCs w:val="22"/>
        </w:rPr>
      </w:pPr>
    </w:p>
    <w:p w14:paraId="2C56729A" w14:textId="77777777" w:rsidR="0033519F" w:rsidRPr="00400BED" w:rsidRDefault="0033519F" w:rsidP="0033519F">
      <w:pPr>
        <w:pStyle w:val="CM5"/>
        <w:spacing w:after="0"/>
        <w:rPr>
          <w:rFonts w:cs="Arial"/>
          <w:b/>
          <w:bCs/>
          <w:sz w:val="22"/>
          <w:szCs w:val="22"/>
        </w:rPr>
      </w:pPr>
      <w:r w:rsidRPr="00400BED">
        <w:rPr>
          <w:rFonts w:cs="Arial"/>
          <w:b/>
          <w:bCs/>
          <w:sz w:val="22"/>
          <w:szCs w:val="22"/>
        </w:rPr>
        <w:t>LEARNING OUTCOMES:</w:t>
      </w:r>
    </w:p>
    <w:p w14:paraId="0B773672" w14:textId="5BBF1CDD" w:rsidR="0033519F" w:rsidRPr="00400BED" w:rsidRDefault="00C468D0" w:rsidP="0033519F">
      <w:pPr>
        <w:pStyle w:val="NoSpacing"/>
        <w:rPr>
          <w:rFonts w:ascii="Georgia" w:hAnsi="Georgia"/>
        </w:rPr>
      </w:pPr>
      <w:r>
        <w:rPr>
          <w:rFonts w:ascii="Georgia" w:hAnsi="Georgia"/>
        </w:rPr>
        <w:t>Through</w:t>
      </w:r>
      <w:r w:rsidR="0033519F" w:rsidRPr="00400BED">
        <w:rPr>
          <w:rFonts w:ascii="Georgia" w:hAnsi="Georgia"/>
        </w:rPr>
        <w:t xml:space="preserve"> successful completion of the </w:t>
      </w:r>
      <w:r w:rsidR="005259D4">
        <w:rPr>
          <w:rFonts w:ascii="Georgia" w:hAnsi="Georgia"/>
        </w:rPr>
        <w:t xml:space="preserve">University Program Council </w:t>
      </w:r>
      <w:r w:rsidR="0033519F" w:rsidRPr="00400BED">
        <w:rPr>
          <w:rFonts w:ascii="Georgia" w:hAnsi="Georgia"/>
        </w:rPr>
        <w:t>Graduate Assistantship, the</w:t>
      </w:r>
      <w:r w:rsidR="000F5637">
        <w:rPr>
          <w:rFonts w:ascii="Georgia" w:hAnsi="Georgia"/>
        </w:rPr>
        <w:t xml:space="preserve"> graduate </w:t>
      </w:r>
      <w:r w:rsidR="0033519F" w:rsidRPr="00400BED">
        <w:rPr>
          <w:rFonts w:ascii="Georgia" w:hAnsi="Georgia"/>
        </w:rPr>
        <w:t xml:space="preserve">student will: </w:t>
      </w:r>
    </w:p>
    <w:p w14:paraId="7770653D" w14:textId="77777777" w:rsidR="0033519F" w:rsidRPr="00400BED" w:rsidRDefault="0033519F" w:rsidP="0033519F">
      <w:pPr>
        <w:pStyle w:val="NoSpacing"/>
        <w:rPr>
          <w:rFonts w:ascii="Georgia" w:hAnsi="Georgia"/>
        </w:rPr>
      </w:pPr>
    </w:p>
    <w:p w14:paraId="2DE8CD59" w14:textId="7649B7E6" w:rsidR="0033519F" w:rsidRPr="00400BED" w:rsidRDefault="0033519F" w:rsidP="0033519F">
      <w:pPr>
        <w:pStyle w:val="NoSpacing"/>
        <w:numPr>
          <w:ilvl w:val="0"/>
          <w:numId w:val="10"/>
        </w:numPr>
        <w:rPr>
          <w:rFonts w:ascii="Georgia" w:hAnsi="Georgia"/>
        </w:rPr>
      </w:pPr>
      <w:r w:rsidRPr="00400BED">
        <w:rPr>
          <w:rFonts w:ascii="Georgia" w:hAnsi="Georgia"/>
        </w:rPr>
        <w:t>Demonstrate advising and helping skills related to analyzing group dynamics, facilitating group decision-making and goal-setting, manage conflict, appropriately mentor students and staff</w:t>
      </w:r>
      <w:r w:rsidR="004F3DD0">
        <w:rPr>
          <w:rFonts w:ascii="Georgia" w:hAnsi="Georgia"/>
        </w:rPr>
        <w:t>,</w:t>
      </w:r>
      <w:r w:rsidRPr="00400BED">
        <w:rPr>
          <w:rFonts w:ascii="Georgia" w:hAnsi="Georgia"/>
        </w:rPr>
        <w:t xml:space="preserve"> and exhibit strong active listening skills</w:t>
      </w:r>
    </w:p>
    <w:p w14:paraId="571A904B" w14:textId="77777777" w:rsidR="0033519F" w:rsidRPr="00400BED" w:rsidRDefault="0033519F" w:rsidP="0033519F">
      <w:pPr>
        <w:pStyle w:val="NoSpacing"/>
        <w:rPr>
          <w:rFonts w:ascii="Georgia" w:hAnsi="Georgia"/>
        </w:rPr>
      </w:pPr>
    </w:p>
    <w:p w14:paraId="311E7998" w14:textId="2C285F1D" w:rsidR="0033519F" w:rsidRPr="00400BED" w:rsidRDefault="0033519F" w:rsidP="0033519F">
      <w:pPr>
        <w:pStyle w:val="NoSpacing"/>
        <w:numPr>
          <w:ilvl w:val="0"/>
          <w:numId w:val="10"/>
        </w:numPr>
        <w:rPr>
          <w:rFonts w:ascii="Georgia" w:hAnsi="Georgia"/>
        </w:rPr>
      </w:pPr>
      <w:r w:rsidRPr="00400BED">
        <w:rPr>
          <w:rFonts w:ascii="Georgia" w:hAnsi="Georgia"/>
        </w:rPr>
        <w:t>Identify</w:t>
      </w:r>
      <w:r w:rsidR="00C468D0">
        <w:rPr>
          <w:rFonts w:ascii="Georgia" w:hAnsi="Georgia"/>
        </w:rPr>
        <w:t xml:space="preserve"> systematic barriers to equity</w:t>
      </w:r>
      <w:r w:rsidR="004F3DD0">
        <w:rPr>
          <w:rFonts w:ascii="Georgia" w:hAnsi="Georgia"/>
        </w:rPr>
        <w:t xml:space="preserve"> and inclusion</w:t>
      </w:r>
      <w:r w:rsidRPr="00400BED">
        <w:rPr>
          <w:rFonts w:ascii="Georgia" w:hAnsi="Georgia"/>
        </w:rPr>
        <w:t xml:space="preserve"> </w:t>
      </w:r>
      <w:r w:rsidR="004F3DD0" w:rsidRPr="00400BED">
        <w:rPr>
          <w:rFonts w:ascii="Georgia" w:hAnsi="Georgia"/>
        </w:rPr>
        <w:t>to</w:t>
      </w:r>
      <w:r w:rsidRPr="00400BED">
        <w:rPr>
          <w:rFonts w:ascii="Georgia" w:hAnsi="Georgia"/>
        </w:rPr>
        <w:t xml:space="preserve"> advocate for and implement means of addressing these obstacles</w:t>
      </w:r>
    </w:p>
    <w:p w14:paraId="792B88B8" w14:textId="77777777" w:rsidR="0033519F" w:rsidRPr="00400BED" w:rsidRDefault="0033519F" w:rsidP="0033519F">
      <w:pPr>
        <w:pStyle w:val="NoSpacing"/>
        <w:rPr>
          <w:rFonts w:ascii="Georgia" w:hAnsi="Georgia"/>
        </w:rPr>
      </w:pPr>
    </w:p>
    <w:p w14:paraId="1628E625" w14:textId="77777777" w:rsidR="0033519F" w:rsidRPr="00400BED" w:rsidRDefault="0033519F" w:rsidP="0033519F">
      <w:pPr>
        <w:pStyle w:val="NoSpacing"/>
        <w:numPr>
          <w:ilvl w:val="0"/>
          <w:numId w:val="10"/>
        </w:numPr>
        <w:rPr>
          <w:rFonts w:ascii="Georgia" w:hAnsi="Georgia"/>
        </w:rPr>
      </w:pPr>
      <w:r w:rsidRPr="00400BED">
        <w:rPr>
          <w:rFonts w:ascii="Georgia" w:hAnsi="Georgia"/>
        </w:rPr>
        <w:t xml:space="preserve">Explain how one’s professional practice aligns with both one’s personal code of ethics and ethical statements in the field of Higher Education </w:t>
      </w:r>
    </w:p>
    <w:p w14:paraId="3A11D11D" w14:textId="77777777" w:rsidR="0033519F" w:rsidRPr="00400BED" w:rsidRDefault="0033519F" w:rsidP="0033519F">
      <w:pPr>
        <w:pStyle w:val="NoSpacing"/>
        <w:rPr>
          <w:rFonts w:ascii="Georgia" w:hAnsi="Georgia"/>
        </w:rPr>
      </w:pPr>
    </w:p>
    <w:p w14:paraId="58901DCD" w14:textId="77777777" w:rsidR="0033519F" w:rsidRPr="00400BED" w:rsidRDefault="0033519F" w:rsidP="0033519F">
      <w:pPr>
        <w:pStyle w:val="NoSpacing"/>
        <w:numPr>
          <w:ilvl w:val="0"/>
          <w:numId w:val="10"/>
        </w:numPr>
        <w:rPr>
          <w:rFonts w:ascii="Georgia" w:hAnsi="Georgia"/>
        </w:rPr>
      </w:pPr>
      <w:r w:rsidRPr="00400BED">
        <w:rPr>
          <w:rFonts w:ascii="Georgia" w:hAnsi="Georgia"/>
        </w:rPr>
        <w:t>Model appropriate and effective techniques for supervising student and professional staff related to issues of morale, behavioral expectations, conflict resolution, and performance issues</w:t>
      </w:r>
    </w:p>
    <w:p w14:paraId="2BD41A44" w14:textId="77777777" w:rsidR="0033519F" w:rsidRPr="00400BED" w:rsidRDefault="0033519F" w:rsidP="0033519F">
      <w:pPr>
        <w:pStyle w:val="NoSpacing"/>
        <w:rPr>
          <w:rFonts w:ascii="Georgia" w:hAnsi="Georgia"/>
        </w:rPr>
      </w:pPr>
    </w:p>
    <w:p w14:paraId="03005F8D" w14:textId="0D71227B" w:rsidR="0033519F" w:rsidRPr="00400BED" w:rsidRDefault="0033519F" w:rsidP="0033519F">
      <w:pPr>
        <w:pStyle w:val="NoSpacing"/>
        <w:numPr>
          <w:ilvl w:val="0"/>
          <w:numId w:val="10"/>
        </w:numPr>
        <w:rPr>
          <w:rFonts w:ascii="Georgia" w:hAnsi="Georgia"/>
        </w:rPr>
      </w:pPr>
      <w:r w:rsidRPr="00400BED">
        <w:rPr>
          <w:rFonts w:ascii="Georgia" w:hAnsi="Georgia"/>
        </w:rPr>
        <w:t>Apply advanced leadership skills pertaining to motivating, influencing, inspiring</w:t>
      </w:r>
      <w:r w:rsidR="0000276C">
        <w:rPr>
          <w:rFonts w:ascii="Georgia" w:hAnsi="Georgia"/>
        </w:rPr>
        <w:t>,</w:t>
      </w:r>
      <w:r w:rsidRPr="00400BED">
        <w:rPr>
          <w:rFonts w:ascii="Georgia" w:hAnsi="Georgia"/>
        </w:rPr>
        <w:t xml:space="preserve"> and empowering others to contribute to the effectiveness and success of an organization</w:t>
      </w:r>
    </w:p>
    <w:p w14:paraId="74B01AD8" w14:textId="77777777" w:rsidR="0033519F" w:rsidRPr="00400BED" w:rsidRDefault="0033519F" w:rsidP="0033519F">
      <w:pPr>
        <w:pStyle w:val="CM5"/>
        <w:spacing w:after="0"/>
        <w:rPr>
          <w:rFonts w:cs="Arial"/>
          <w:b/>
          <w:bCs/>
          <w:sz w:val="22"/>
          <w:szCs w:val="22"/>
        </w:rPr>
      </w:pPr>
      <w:r w:rsidRPr="00400BED">
        <w:rPr>
          <w:rFonts w:cs="Arial"/>
          <w:b/>
          <w:bCs/>
          <w:sz w:val="22"/>
          <w:szCs w:val="22"/>
        </w:rPr>
        <w:lastRenderedPageBreak/>
        <w:t>COMPENSATION:</w:t>
      </w:r>
    </w:p>
    <w:p w14:paraId="2302CDAD" w14:textId="77777777" w:rsidR="0033519F" w:rsidRPr="00400BED" w:rsidRDefault="0033519F" w:rsidP="0033519F">
      <w:pPr>
        <w:pStyle w:val="Default"/>
        <w:tabs>
          <w:tab w:val="left" w:pos="7920"/>
        </w:tabs>
        <w:rPr>
          <w:sz w:val="22"/>
          <w:szCs w:val="22"/>
        </w:rPr>
      </w:pPr>
      <w:r w:rsidRPr="00400BED">
        <w:rPr>
          <w:rFonts w:cs="Arial"/>
          <w:sz w:val="22"/>
          <w:szCs w:val="22"/>
        </w:rPr>
        <w:t>This position is remunerated with graduate, in-state tuition for up to 10 credit hours per semester as well as a stipend for 20 hour work</w:t>
      </w:r>
      <w:r w:rsidR="008622C4">
        <w:rPr>
          <w:rFonts w:cs="Arial"/>
          <w:sz w:val="22"/>
          <w:szCs w:val="22"/>
        </w:rPr>
        <w:t xml:space="preserve"> and begins in early August </w:t>
      </w:r>
      <w:r>
        <w:rPr>
          <w:rFonts w:cs="Arial"/>
          <w:sz w:val="22"/>
          <w:szCs w:val="22"/>
        </w:rPr>
        <w:t>of each calendar year</w:t>
      </w:r>
      <w:r w:rsidR="008622C4">
        <w:rPr>
          <w:rFonts w:cs="Arial"/>
          <w:sz w:val="22"/>
          <w:szCs w:val="22"/>
        </w:rPr>
        <w:t xml:space="preserve">. </w:t>
      </w:r>
      <w:r w:rsidRPr="00400BED">
        <w:rPr>
          <w:rFonts w:cs="Arial"/>
          <w:sz w:val="22"/>
          <w:szCs w:val="22"/>
        </w:rPr>
        <w:t>The actual amount of the tuition and/or stipend is individually calculated for Master’s or Doctorate degree students.</w:t>
      </w:r>
      <w:r w:rsidRPr="00400BED">
        <w:rPr>
          <w:sz w:val="22"/>
          <w:szCs w:val="22"/>
        </w:rPr>
        <w:t xml:space="preserve"> </w:t>
      </w:r>
    </w:p>
    <w:p w14:paraId="3D992D68" w14:textId="77777777" w:rsidR="0033519F" w:rsidRPr="00F92FD2" w:rsidRDefault="0033519F" w:rsidP="00E95131">
      <w:pPr>
        <w:pStyle w:val="Default"/>
        <w:ind w:right="118"/>
        <w:rPr>
          <w:rFonts w:cs="Arial"/>
          <w:color w:val="auto"/>
          <w:sz w:val="22"/>
          <w:szCs w:val="22"/>
        </w:rPr>
      </w:pPr>
    </w:p>
    <w:p w14:paraId="386FB42A" w14:textId="77777777" w:rsidR="00F92FD2" w:rsidRPr="00CB4338" w:rsidRDefault="00F92FD2" w:rsidP="00F92FD2">
      <w:pPr>
        <w:pStyle w:val="Default"/>
        <w:rPr>
          <w:b/>
          <w:sz w:val="22"/>
          <w:szCs w:val="22"/>
        </w:rPr>
      </w:pPr>
      <w:r w:rsidRPr="00516C75">
        <w:rPr>
          <w:b/>
          <w:sz w:val="22"/>
          <w:szCs w:val="22"/>
        </w:rPr>
        <w:t>Q</w:t>
      </w:r>
      <w:r w:rsidRPr="00CB4338">
        <w:rPr>
          <w:b/>
          <w:sz w:val="22"/>
          <w:szCs w:val="22"/>
        </w:rPr>
        <w:t>UALIFICATIONS</w:t>
      </w:r>
    </w:p>
    <w:p w14:paraId="305F90BE" w14:textId="77777777" w:rsidR="00F92FD2" w:rsidRPr="00CB4338" w:rsidRDefault="00F92FD2" w:rsidP="00F92FD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B4338">
        <w:rPr>
          <w:sz w:val="22"/>
          <w:szCs w:val="22"/>
        </w:rPr>
        <w:t>Bachelor’s degree and full-time enrollment in a University of Northern Colorado Graduate degree program</w:t>
      </w:r>
      <w:r w:rsidR="00CC3F6F">
        <w:rPr>
          <w:sz w:val="22"/>
          <w:szCs w:val="22"/>
        </w:rPr>
        <w:t>;</w:t>
      </w:r>
    </w:p>
    <w:p w14:paraId="5D408890" w14:textId="77777777" w:rsidR="00F92FD2" w:rsidRPr="00CB4338" w:rsidRDefault="00F92FD2" w:rsidP="00F92FD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B4338">
        <w:rPr>
          <w:sz w:val="22"/>
          <w:szCs w:val="22"/>
        </w:rPr>
        <w:t xml:space="preserve">Previous leadership or programming experience </w:t>
      </w:r>
      <w:r w:rsidR="0033519F" w:rsidRPr="00CB4338">
        <w:rPr>
          <w:sz w:val="22"/>
          <w:szCs w:val="22"/>
        </w:rPr>
        <w:t>and experience supervising student organizations</w:t>
      </w:r>
      <w:r w:rsidR="00CC3F6F">
        <w:rPr>
          <w:sz w:val="22"/>
          <w:szCs w:val="22"/>
        </w:rPr>
        <w:t>;</w:t>
      </w:r>
    </w:p>
    <w:p w14:paraId="0FC3D75B" w14:textId="77777777" w:rsidR="00F92FD2" w:rsidRPr="00CB4338" w:rsidRDefault="00F92FD2" w:rsidP="00F92FD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B4338">
        <w:rPr>
          <w:sz w:val="22"/>
          <w:szCs w:val="22"/>
        </w:rPr>
        <w:t xml:space="preserve">High degree of organization, </w:t>
      </w:r>
      <w:r w:rsidR="0033519F" w:rsidRPr="00CB4338">
        <w:rPr>
          <w:sz w:val="22"/>
          <w:szCs w:val="22"/>
        </w:rPr>
        <w:t xml:space="preserve">strong </w:t>
      </w:r>
      <w:r w:rsidRPr="00CB4338">
        <w:rPr>
          <w:sz w:val="22"/>
          <w:szCs w:val="22"/>
        </w:rPr>
        <w:t>administrative, and communication skills</w:t>
      </w:r>
      <w:r w:rsidR="00CC3F6F">
        <w:rPr>
          <w:sz w:val="22"/>
          <w:szCs w:val="22"/>
        </w:rPr>
        <w:t>;</w:t>
      </w:r>
    </w:p>
    <w:p w14:paraId="672965C5" w14:textId="77777777" w:rsidR="00F92FD2" w:rsidRPr="00CB4338" w:rsidRDefault="00F92FD2" w:rsidP="00F92FD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B4338">
        <w:rPr>
          <w:sz w:val="22"/>
          <w:szCs w:val="22"/>
        </w:rPr>
        <w:t>Proficiency in Microsoft Office and Microsoft Outlook</w:t>
      </w:r>
      <w:r w:rsidR="00CC3F6F">
        <w:rPr>
          <w:sz w:val="22"/>
          <w:szCs w:val="22"/>
        </w:rPr>
        <w:t>;</w:t>
      </w:r>
    </w:p>
    <w:p w14:paraId="3A321ABF" w14:textId="77777777" w:rsidR="005259D4" w:rsidRPr="005259D4" w:rsidRDefault="005259D4" w:rsidP="005259D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Ability to work in a flexible environment which includes night and weekend events.</w:t>
      </w:r>
    </w:p>
    <w:p w14:paraId="2F38E59C" w14:textId="77777777" w:rsidR="00F92FD2" w:rsidRPr="00CB4338" w:rsidRDefault="00F92FD2" w:rsidP="00F92FD2">
      <w:pPr>
        <w:pStyle w:val="Default"/>
        <w:rPr>
          <w:sz w:val="22"/>
          <w:szCs w:val="22"/>
        </w:rPr>
      </w:pPr>
    </w:p>
    <w:p w14:paraId="34CD4B71" w14:textId="77777777" w:rsidR="008622C4" w:rsidRPr="00CB4338" w:rsidRDefault="008622C4" w:rsidP="008622C4">
      <w:pPr>
        <w:pStyle w:val="CM5"/>
        <w:spacing w:after="0"/>
        <w:rPr>
          <w:color w:val="000000"/>
          <w:sz w:val="22"/>
          <w:szCs w:val="22"/>
        </w:rPr>
      </w:pPr>
      <w:r w:rsidRPr="00CB4338">
        <w:rPr>
          <w:rFonts w:cs="Arial"/>
          <w:b/>
          <w:bCs/>
          <w:color w:val="000000"/>
          <w:sz w:val="22"/>
          <w:szCs w:val="22"/>
        </w:rPr>
        <w:t>TO APPLY:</w:t>
      </w:r>
    </w:p>
    <w:p w14:paraId="42D4099D" w14:textId="7D1F5449" w:rsidR="0033519F" w:rsidRPr="00CB4338" w:rsidRDefault="00CB4338" w:rsidP="0033519F">
      <w:pPr>
        <w:rPr>
          <w:rFonts w:ascii="Georgia" w:hAnsi="Georgia"/>
        </w:rPr>
      </w:pPr>
      <w:bookmarkStart w:id="0" w:name="_GoBack"/>
      <w:r w:rsidRPr="00CB4338">
        <w:rPr>
          <w:rFonts w:ascii="Georgia" w:hAnsi="Georgia"/>
        </w:rPr>
        <w:t xml:space="preserve">In addition to completing the UNC Graduate School Application, </w:t>
      </w:r>
      <w:r w:rsidRPr="00CB4338">
        <w:rPr>
          <w:rFonts w:ascii="Georgia" w:hAnsi="Georgia"/>
          <w:color w:val="0000FF"/>
        </w:rPr>
        <w:t>www.unco.edu/grad</w:t>
      </w:r>
      <w:r w:rsidRPr="00CB4338">
        <w:rPr>
          <w:rFonts w:ascii="Georgia" w:hAnsi="Georgia"/>
        </w:rPr>
        <w:t>, please submit a resume, cover letter explaining interest in the position, and the name</w:t>
      </w:r>
      <w:r w:rsidR="00C468D0">
        <w:rPr>
          <w:rFonts w:ascii="Georgia" w:hAnsi="Georgia"/>
        </w:rPr>
        <w:t>s of three references to via the</w:t>
      </w:r>
      <w:r w:rsidRPr="00CB4338">
        <w:rPr>
          <w:rFonts w:ascii="Georgia" w:hAnsi="Georgia"/>
        </w:rPr>
        <w:t xml:space="preserve"> HESAL Graduate Assistantship </w:t>
      </w:r>
      <w:r w:rsidR="00C468D0">
        <w:rPr>
          <w:rFonts w:ascii="Georgia" w:hAnsi="Georgia"/>
        </w:rPr>
        <w:t>process.</w:t>
      </w:r>
      <w:r w:rsidR="00D87D6A">
        <w:rPr>
          <w:rFonts w:ascii="Georgia" w:hAnsi="Georgia"/>
        </w:rPr>
        <w:t xml:space="preserve"> Specific questions can be directed to Liane Ortis, Associate Director of Student Life at </w:t>
      </w:r>
      <w:hyperlink r:id="rId6" w:history="1">
        <w:r w:rsidR="00D87D6A" w:rsidRPr="00DA159F">
          <w:rPr>
            <w:rStyle w:val="Hyperlink"/>
            <w:rFonts w:ascii="Georgia" w:hAnsi="Georgia"/>
          </w:rPr>
          <w:t>liane.ortis@unco.edu</w:t>
        </w:r>
      </w:hyperlink>
      <w:r w:rsidR="00D87D6A">
        <w:rPr>
          <w:rFonts w:ascii="Georgia" w:hAnsi="Georgia"/>
        </w:rPr>
        <w:t xml:space="preserve"> or 970-351-1365.</w:t>
      </w:r>
    </w:p>
    <w:bookmarkEnd w:id="0"/>
    <w:p w14:paraId="5B81A486" w14:textId="77777777" w:rsidR="00150BFD" w:rsidRPr="00F92FD2" w:rsidRDefault="00150BFD" w:rsidP="0033519F">
      <w:pPr>
        <w:pStyle w:val="CM5"/>
        <w:spacing w:after="0"/>
        <w:rPr>
          <w:rFonts w:cs="Arial"/>
          <w:sz w:val="22"/>
          <w:szCs w:val="22"/>
        </w:rPr>
      </w:pPr>
    </w:p>
    <w:sectPr w:rsidR="00150BFD" w:rsidRPr="00F92FD2" w:rsidSect="00D07BC7">
      <w:type w:val="continuous"/>
      <w:pgSz w:w="12240" w:h="15840"/>
      <w:pgMar w:top="1152" w:right="821" w:bottom="979" w:left="113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0113"/>
    <w:multiLevelType w:val="singleLevel"/>
    <w:tmpl w:val="DB1A1B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CFA0EC4"/>
    <w:multiLevelType w:val="singleLevel"/>
    <w:tmpl w:val="5F3AAB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4C176D8"/>
    <w:multiLevelType w:val="hybridMultilevel"/>
    <w:tmpl w:val="0542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B51"/>
    <w:multiLevelType w:val="singleLevel"/>
    <w:tmpl w:val="A134F67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890E09"/>
    <w:multiLevelType w:val="hybridMultilevel"/>
    <w:tmpl w:val="5906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1F37"/>
    <w:multiLevelType w:val="hybridMultilevel"/>
    <w:tmpl w:val="69F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649F"/>
    <w:multiLevelType w:val="hybridMultilevel"/>
    <w:tmpl w:val="D27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4BEE"/>
    <w:multiLevelType w:val="hybridMultilevel"/>
    <w:tmpl w:val="57CEDC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B881269"/>
    <w:multiLevelType w:val="hybridMultilevel"/>
    <w:tmpl w:val="124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4A39"/>
    <w:multiLevelType w:val="hybridMultilevel"/>
    <w:tmpl w:val="1D6A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56"/>
    <w:rsid w:val="0000276C"/>
    <w:rsid w:val="00017BC0"/>
    <w:rsid w:val="000207C1"/>
    <w:rsid w:val="000955A3"/>
    <w:rsid w:val="00097432"/>
    <w:rsid w:val="000F5637"/>
    <w:rsid w:val="000F5BA9"/>
    <w:rsid w:val="00111825"/>
    <w:rsid w:val="00150BFD"/>
    <w:rsid w:val="00250ED7"/>
    <w:rsid w:val="002B0CE1"/>
    <w:rsid w:val="002C47E6"/>
    <w:rsid w:val="002C4F5E"/>
    <w:rsid w:val="002D7CB3"/>
    <w:rsid w:val="0033519F"/>
    <w:rsid w:val="00384304"/>
    <w:rsid w:val="003E5E0F"/>
    <w:rsid w:val="003F3E56"/>
    <w:rsid w:val="00454713"/>
    <w:rsid w:val="004B291E"/>
    <w:rsid w:val="004F3DD0"/>
    <w:rsid w:val="005212AA"/>
    <w:rsid w:val="0052582D"/>
    <w:rsid w:val="005259D4"/>
    <w:rsid w:val="006D1E10"/>
    <w:rsid w:val="00757C8B"/>
    <w:rsid w:val="007F2A4F"/>
    <w:rsid w:val="0083469A"/>
    <w:rsid w:val="00846579"/>
    <w:rsid w:val="008622C4"/>
    <w:rsid w:val="008A7E65"/>
    <w:rsid w:val="00922D1E"/>
    <w:rsid w:val="0094356C"/>
    <w:rsid w:val="0099751E"/>
    <w:rsid w:val="009C7EAA"/>
    <w:rsid w:val="009F680F"/>
    <w:rsid w:val="00A00683"/>
    <w:rsid w:val="00A624D2"/>
    <w:rsid w:val="00AB1208"/>
    <w:rsid w:val="00AB3949"/>
    <w:rsid w:val="00AE3A1A"/>
    <w:rsid w:val="00B02C81"/>
    <w:rsid w:val="00B37E1E"/>
    <w:rsid w:val="00B420FE"/>
    <w:rsid w:val="00B436A6"/>
    <w:rsid w:val="00B70EC5"/>
    <w:rsid w:val="00B83C04"/>
    <w:rsid w:val="00BE07D3"/>
    <w:rsid w:val="00C468D0"/>
    <w:rsid w:val="00C55837"/>
    <w:rsid w:val="00CA2485"/>
    <w:rsid w:val="00CA45CB"/>
    <w:rsid w:val="00CB4338"/>
    <w:rsid w:val="00CC3F6F"/>
    <w:rsid w:val="00D07BC7"/>
    <w:rsid w:val="00D31E34"/>
    <w:rsid w:val="00D56748"/>
    <w:rsid w:val="00D87D6A"/>
    <w:rsid w:val="00DC285E"/>
    <w:rsid w:val="00E72584"/>
    <w:rsid w:val="00E95131"/>
    <w:rsid w:val="00EF7010"/>
    <w:rsid w:val="00F279F9"/>
    <w:rsid w:val="00F45646"/>
    <w:rsid w:val="00F92FD2"/>
    <w:rsid w:val="00FB2281"/>
    <w:rsid w:val="00FE5CF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AB23C"/>
  <w15:docId w15:val="{ADDEFB97-6930-42EF-B6FB-76FCD3F6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71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54713"/>
    <w:pPr>
      <w:spacing w:after="458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54713"/>
    <w:pPr>
      <w:spacing w:after="23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454713"/>
    <w:pPr>
      <w:spacing w:line="23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2A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6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7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C8B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7258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72584"/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7D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e.ortis@unc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 Position Description.docx</vt:lpstr>
    </vt:vector>
  </TitlesOfParts>
  <Company>University of Northern Colorado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 Position Description.docx</dc:title>
  <dc:creator>sean.broghammer</dc:creator>
  <cp:lastModifiedBy>Ortis, Liane</cp:lastModifiedBy>
  <cp:revision>6</cp:revision>
  <dcterms:created xsi:type="dcterms:W3CDTF">2019-01-24T18:44:00Z</dcterms:created>
  <dcterms:modified xsi:type="dcterms:W3CDTF">2019-01-25T21:36:00Z</dcterms:modified>
</cp:coreProperties>
</file>